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1A70F" w14:textId="3EB3F665" w:rsidR="00C10E3E" w:rsidRPr="00FA4B3D" w:rsidRDefault="00FA4B3D" w:rsidP="00DE03C5">
      <w:pPr>
        <w:spacing w:after="0" w:line="240" w:lineRule="auto"/>
        <w:jc w:val="right"/>
        <w:rPr>
          <w:rFonts w:ascii="Times New Roman" w:eastAsia="Times New Roman" w:hAnsi="Times New Roman" w:cs="Times New Roman"/>
          <w:bCs/>
          <w:kern w:val="0"/>
          <w:sz w:val="24"/>
          <w:szCs w:val="20"/>
          <w14:ligatures w14:val="none"/>
        </w:rPr>
      </w:pPr>
      <w:r w:rsidRPr="00FA4B3D">
        <w:rPr>
          <w:rFonts w:ascii="Times New Roman" w:eastAsia="Times New Roman" w:hAnsi="Times New Roman" w:cs="Times New Roman"/>
          <w:bCs/>
          <w:kern w:val="0"/>
          <w:sz w:val="24"/>
          <w:szCs w:val="20"/>
          <w14:ligatures w14:val="none"/>
        </w:rPr>
        <w:t>PATVIRTINTA</w:t>
      </w:r>
    </w:p>
    <w:p w14:paraId="4DF130BD" w14:textId="190049D3" w:rsidR="00C10E3E" w:rsidRPr="00FA4B3D" w:rsidRDefault="00FA4B3D" w:rsidP="00DE03C5">
      <w:pPr>
        <w:spacing w:after="0" w:line="240" w:lineRule="auto"/>
        <w:jc w:val="right"/>
        <w:rPr>
          <w:rFonts w:ascii="Times New Roman" w:eastAsia="Times New Roman" w:hAnsi="Times New Roman" w:cs="Times New Roman"/>
          <w:bCs/>
          <w:kern w:val="0"/>
          <w:sz w:val="24"/>
          <w:szCs w:val="20"/>
          <w14:ligatures w14:val="none"/>
        </w:rPr>
      </w:pPr>
      <w:r w:rsidRPr="00FA4B3D">
        <w:rPr>
          <w:rFonts w:ascii="Times New Roman" w:eastAsia="Times New Roman" w:hAnsi="Times New Roman" w:cs="Times New Roman"/>
          <w:bCs/>
          <w:kern w:val="0"/>
          <w:sz w:val="24"/>
          <w:szCs w:val="20"/>
          <w14:ligatures w14:val="none"/>
        </w:rPr>
        <w:t>Šalčininkų</w:t>
      </w:r>
      <w:r w:rsidR="0089289B">
        <w:rPr>
          <w:rFonts w:ascii="Times New Roman" w:eastAsia="Times New Roman" w:hAnsi="Times New Roman" w:cs="Times New Roman"/>
          <w:bCs/>
          <w:kern w:val="0"/>
          <w:sz w:val="24"/>
          <w:szCs w:val="20"/>
          <w14:ligatures w14:val="none"/>
        </w:rPr>
        <w:t xml:space="preserve"> rajono</w:t>
      </w:r>
      <w:r w:rsidRPr="00FA4B3D">
        <w:rPr>
          <w:rFonts w:ascii="Times New Roman" w:eastAsia="Times New Roman" w:hAnsi="Times New Roman" w:cs="Times New Roman"/>
          <w:bCs/>
          <w:kern w:val="0"/>
          <w:sz w:val="24"/>
          <w:szCs w:val="20"/>
          <w14:ligatures w14:val="none"/>
        </w:rPr>
        <w:t xml:space="preserve"> savivaldybės tarybos</w:t>
      </w:r>
    </w:p>
    <w:p w14:paraId="3887630A" w14:textId="77777777" w:rsidR="00DE03C5" w:rsidRDefault="00FA4B3D" w:rsidP="00DE03C5">
      <w:pPr>
        <w:spacing w:after="0" w:line="240" w:lineRule="auto"/>
        <w:jc w:val="right"/>
        <w:rPr>
          <w:rFonts w:ascii="Times New Roman" w:eastAsia="Times New Roman" w:hAnsi="Times New Roman" w:cs="Times New Roman"/>
          <w:bCs/>
          <w:kern w:val="0"/>
          <w:sz w:val="24"/>
          <w:szCs w:val="20"/>
          <w14:ligatures w14:val="none"/>
        </w:rPr>
      </w:pPr>
      <w:r w:rsidRPr="00FA4B3D">
        <w:rPr>
          <w:rFonts w:ascii="Times New Roman" w:eastAsia="Times New Roman" w:hAnsi="Times New Roman" w:cs="Times New Roman"/>
          <w:bCs/>
          <w:kern w:val="0"/>
          <w:sz w:val="24"/>
          <w:szCs w:val="20"/>
          <w14:ligatures w14:val="none"/>
        </w:rPr>
        <w:t>2025 m.</w:t>
      </w:r>
      <w:r w:rsidR="00DE03C5">
        <w:rPr>
          <w:rFonts w:ascii="Times New Roman" w:eastAsia="Times New Roman" w:hAnsi="Times New Roman" w:cs="Times New Roman"/>
          <w:bCs/>
          <w:kern w:val="0"/>
          <w:sz w:val="24"/>
          <w:szCs w:val="20"/>
          <w14:ligatures w14:val="none"/>
        </w:rPr>
        <w:t xml:space="preserve"> gruodžio 9 </w:t>
      </w:r>
      <w:r w:rsidRPr="00FA4B3D">
        <w:rPr>
          <w:rFonts w:ascii="Times New Roman" w:eastAsia="Times New Roman" w:hAnsi="Times New Roman" w:cs="Times New Roman"/>
          <w:bCs/>
          <w:kern w:val="0"/>
          <w:sz w:val="24"/>
          <w:szCs w:val="20"/>
          <w14:ligatures w14:val="none"/>
        </w:rPr>
        <w:t xml:space="preserve">d. sprendimu </w:t>
      </w:r>
    </w:p>
    <w:p w14:paraId="2B63F9EE" w14:textId="3CEF5472" w:rsidR="00C10E3E" w:rsidRPr="00FA4B3D" w:rsidRDefault="00FA4B3D" w:rsidP="00DE03C5">
      <w:pPr>
        <w:spacing w:after="0" w:line="240" w:lineRule="auto"/>
        <w:jc w:val="right"/>
        <w:rPr>
          <w:rFonts w:ascii="Times New Roman" w:eastAsia="Times New Roman" w:hAnsi="Times New Roman" w:cs="Times New Roman"/>
          <w:bCs/>
          <w:kern w:val="0"/>
          <w:sz w:val="24"/>
          <w:szCs w:val="20"/>
          <w14:ligatures w14:val="none"/>
        </w:rPr>
      </w:pPr>
      <w:r w:rsidRPr="00FA4B3D">
        <w:rPr>
          <w:rFonts w:ascii="Times New Roman" w:eastAsia="Times New Roman" w:hAnsi="Times New Roman" w:cs="Times New Roman"/>
          <w:bCs/>
          <w:kern w:val="0"/>
          <w:sz w:val="24"/>
          <w:szCs w:val="20"/>
          <w14:ligatures w14:val="none"/>
        </w:rPr>
        <w:t xml:space="preserve">Nr. </w:t>
      </w:r>
      <w:r w:rsidR="00DE03C5" w:rsidRPr="00DE03C5">
        <w:rPr>
          <w:rFonts w:ascii="Times New Roman" w:eastAsia="Times New Roman" w:hAnsi="Times New Roman" w:cs="Times New Roman"/>
          <w:bCs/>
          <w:kern w:val="0"/>
          <w:sz w:val="24"/>
          <w:szCs w:val="20"/>
          <w14:ligatures w14:val="none"/>
        </w:rPr>
        <w:t>PR-(1.2 E)-551</w:t>
      </w:r>
    </w:p>
    <w:p w14:paraId="4E634DFD" w14:textId="1FB2FA92" w:rsidR="00C10E3E" w:rsidRPr="00B27B9D" w:rsidRDefault="00C10E3E" w:rsidP="00DE03C5">
      <w:pPr>
        <w:spacing w:after="0" w:line="240" w:lineRule="auto"/>
        <w:jc w:val="center"/>
        <w:rPr>
          <w:rFonts w:ascii="Times New Roman" w:eastAsia="Times New Roman" w:hAnsi="Times New Roman" w:cs="Times New Roman"/>
          <w:b/>
          <w:kern w:val="0"/>
          <w:sz w:val="24"/>
          <w:szCs w:val="20"/>
          <w14:ligatures w14:val="none"/>
        </w:rPr>
      </w:pPr>
    </w:p>
    <w:p w14:paraId="560C1006" w14:textId="77777777" w:rsidR="00C10E3E" w:rsidRPr="00B27B9D" w:rsidRDefault="00C10E3E" w:rsidP="00506CA0">
      <w:pPr>
        <w:spacing w:after="0" w:line="240" w:lineRule="auto"/>
        <w:jc w:val="center"/>
        <w:rPr>
          <w:rFonts w:ascii="Times New Roman" w:eastAsia="Times New Roman" w:hAnsi="Times New Roman" w:cs="Times New Roman"/>
          <w:b/>
          <w:kern w:val="0"/>
          <w:sz w:val="24"/>
          <w:szCs w:val="20"/>
          <w14:ligatures w14:val="none"/>
        </w:rPr>
      </w:pPr>
    </w:p>
    <w:p w14:paraId="601CE9C3" w14:textId="77777777" w:rsidR="00C10E3E" w:rsidRPr="00B27B9D" w:rsidRDefault="00C10E3E" w:rsidP="00506CA0">
      <w:pPr>
        <w:spacing w:after="0" w:line="240" w:lineRule="auto"/>
        <w:jc w:val="center"/>
        <w:rPr>
          <w:rFonts w:ascii="Times New Roman" w:eastAsia="Times New Roman" w:hAnsi="Times New Roman" w:cs="Times New Roman"/>
          <w:b/>
          <w:kern w:val="0"/>
          <w:sz w:val="24"/>
          <w:szCs w:val="20"/>
          <w14:ligatures w14:val="none"/>
        </w:rPr>
      </w:pPr>
    </w:p>
    <w:p w14:paraId="62C9E6B8" w14:textId="77777777" w:rsidR="00C10E3E" w:rsidRPr="00B27B9D" w:rsidRDefault="00C10E3E" w:rsidP="00506CA0">
      <w:pPr>
        <w:spacing w:after="0" w:line="240" w:lineRule="auto"/>
        <w:jc w:val="center"/>
        <w:rPr>
          <w:rFonts w:ascii="Times New Roman" w:eastAsia="Times New Roman" w:hAnsi="Times New Roman" w:cs="Times New Roman"/>
          <w:b/>
          <w:kern w:val="0"/>
          <w:sz w:val="24"/>
          <w:szCs w:val="20"/>
          <w14:ligatures w14:val="none"/>
        </w:rPr>
      </w:pPr>
    </w:p>
    <w:p w14:paraId="448D717A" w14:textId="64E4456A" w:rsidR="00506CA0" w:rsidRPr="00B27B9D" w:rsidRDefault="00506CA0" w:rsidP="00506CA0">
      <w:pPr>
        <w:spacing w:after="0" w:line="240" w:lineRule="auto"/>
        <w:jc w:val="center"/>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b/>
          <w:kern w:val="0"/>
          <w:sz w:val="24"/>
          <w:szCs w:val="20"/>
          <w14:ligatures w14:val="none"/>
        </w:rPr>
        <w:t>ŠALČININKŲ RAJONO MOKINIŲ PAVĖŽĖJIMO ORGANIZAVIMO IR KELIONĖS IŠLAIDŲ</w:t>
      </w:r>
      <w:r w:rsidR="00B27B9D" w:rsidRPr="00B27B9D">
        <w:rPr>
          <w:rFonts w:ascii="Times New Roman" w:eastAsia="Times New Roman" w:hAnsi="Times New Roman" w:cs="Times New Roman"/>
          <w:b/>
          <w:kern w:val="0"/>
          <w:sz w:val="24"/>
          <w:szCs w:val="20"/>
          <w14:ligatures w14:val="none"/>
        </w:rPr>
        <w:t xml:space="preserve"> </w:t>
      </w:r>
      <w:r w:rsidRPr="00B27B9D">
        <w:rPr>
          <w:rFonts w:ascii="Times New Roman" w:eastAsia="Times New Roman" w:hAnsi="Times New Roman" w:cs="Times New Roman"/>
          <w:b/>
          <w:kern w:val="0"/>
          <w:sz w:val="24"/>
          <w:szCs w:val="20"/>
          <w14:ligatures w14:val="none"/>
        </w:rPr>
        <w:t>KOMPENSAVIMO TVARKOS APRAŠAS</w:t>
      </w:r>
    </w:p>
    <w:p w14:paraId="01472A12" w14:textId="77777777" w:rsidR="00506CA0" w:rsidRPr="00B27B9D" w:rsidRDefault="00506CA0" w:rsidP="00506CA0">
      <w:pPr>
        <w:spacing w:after="0" w:line="240" w:lineRule="auto"/>
        <w:jc w:val="center"/>
        <w:rPr>
          <w:rFonts w:ascii="Times New Roman" w:eastAsia="Times New Roman" w:hAnsi="Times New Roman" w:cs="Times New Roman"/>
          <w:b/>
          <w:kern w:val="0"/>
          <w:sz w:val="24"/>
          <w:szCs w:val="20"/>
          <w14:ligatures w14:val="none"/>
        </w:rPr>
      </w:pPr>
    </w:p>
    <w:p w14:paraId="2225925D"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I SKYRIUS</w:t>
      </w:r>
    </w:p>
    <w:p w14:paraId="166CB881"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BENDROSIOS NUOSTATOS</w:t>
      </w:r>
    </w:p>
    <w:p w14:paraId="63EEED1D"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p>
    <w:p w14:paraId="600B553A" w14:textId="0F3E7B0C" w:rsidR="00506CA0" w:rsidRPr="004A6ED7" w:rsidRDefault="00506CA0" w:rsidP="00B27B9D">
      <w:pPr>
        <w:pStyle w:val="Sraopastraipa"/>
        <w:numPr>
          <w:ilvl w:val="0"/>
          <w:numId w:val="2"/>
        </w:numPr>
        <w:tabs>
          <w:tab w:val="left" w:pos="1134"/>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Mokinių pavėžėjimo organizavimo ir kelionės išlaidų kompensavimo tvarkos aprašas (toliau – Aprašas) reglamentuoja Šalčininkų rajono savivaldybės (toliau – Savivaldybė) teritorijoje esančių bendrojo ugdymo, </w:t>
      </w:r>
      <w:r w:rsidRPr="004A6ED7">
        <w:rPr>
          <w:rFonts w:ascii="Times New Roman" w:eastAsia="Times New Roman" w:hAnsi="Times New Roman" w:cs="Times New Roman"/>
          <w:kern w:val="0"/>
          <w:sz w:val="24"/>
          <w:szCs w:val="24"/>
          <w:lang w:eastAsia="lt-LT"/>
          <w14:ligatures w14:val="none"/>
        </w:rPr>
        <w:t xml:space="preserve">profesinio mokymo ir neformaliojo vaikų švietimo įstaigų, </w:t>
      </w:r>
      <w:r w:rsidRPr="004A6ED7">
        <w:rPr>
          <w:rFonts w:ascii="Times New Roman" w:eastAsia="Times New Roman" w:hAnsi="Times New Roman" w:cs="Times New Roman"/>
          <w:kern w:val="0"/>
          <w:sz w:val="24"/>
          <w:szCs w:val="20"/>
          <w14:ligatures w14:val="none"/>
        </w:rPr>
        <w:t xml:space="preserve"> ikimokyklinio ir priešmokyklinio ugdymo įstaigų vaikų (toliau – mokiniai), Šalčininkų  rajono šeimos ir vaiko gerovės centro (toliau kartu – Mokykla) vaikų pavėžėjimo organizavimą ir važiavimo išlaidų kompensavimą. </w:t>
      </w:r>
    </w:p>
    <w:p w14:paraId="2DD17294" w14:textId="411A7D13"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Aprašas reglamentuoja ir specialiųjų poreikių mokinių iki 21 metų, kurie gyvena Savivaldybės ar kitų savivaldybių teritorijose, bet nepajėgia (negali savarankiškai vaikščioti, dėl didelių sutrikimų yra nesaugūs gatvėje) patys atvykti į Mokyklą, nemokam</w:t>
      </w:r>
      <w:r w:rsidR="00D1372F" w:rsidRPr="004A6ED7">
        <w:rPr>
          <w:rFonts w:ascii="Times New Roman" w:eastAsia="Times New Roman" w:hAnsi="Times New Roman" w:cs="Times New Roman"/>
          <w:kern w:val="0"/>
          <w:sz w:val="24"/>
          <w:szCs w:val="20"/>
          <w14:ligatures w14:val="none"/>
        </w:rPr>
        <w:t>o pavėžėjimo į Mokyklą ir atgal organizavimą.</w:t>
      </w:r>
    </w:p>
    <w:p w14:paraId="57256FCE" w14:textId="2073D3FE"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Aprašo paskirtis – reglamentuoti mokinių pavėžėjimo būdus</w:t>
      </w:r>
      <w:r w:rsidR="00D1372F" w:rsidRPr="004A6ED7">
        <w:rPr>
          <w:rFonts w:ascii="Times New Roman" w:eastAsia="Times New Roman" w:hAnsi="Times New Roman" w:cs="Times New Roman"/>
          <w:kern w:val="0"/>
          <w:sz w:val="24"/>
          <w:szCs w:val="20"/>
          <w14:ligatures w14:val="none"/>
        </w:rPr>
        <w:t xml:space="preserve">, organizavimo principus ir kompensavimo tvarką, </w:t>
      </w:r>
      <w:r w:rsidRPr="004A6ED7">
        <w:rPr>
          <w:rFonts w:ascii="Times New Roman" w:eastAsia="Times New Roman" w:hAnsi="Times New Roman" w:cs="Times New Roman"/>
          <w:kern w:val="0"/>
          <w:sz w:val="24"/>
          <w:szCs w:val="20"/>
          <w14:ligatures w14:val="none"/>
        </w:rPr>
        <w:t>užtikrin</w:t>
      </w:r>
      <w:r w:rsidR="00D1372F" w:rsidRPr="004A6ED7">
        <w:rPr>
          <w:rFonts w:ascii="Times New Roman" w:eastAsia="Times New Roman" w:hAnsi="Times New Roman" w:cs="Times New Roman"/>
          <w:kern w:val="0"/>
          <w:sz w:val="24"/>
          <w:szCs w:val="20"/>
          <w14:ligatures w14:val="none"/>
        </w:rPr>
        <w:t xml:space="preserve">ant Savivaldybės biudžeto </w:t>
      </w:r>
      <w:r w:rsidRPr="004A6ED7">
        <w:rPr>
          <w:rFonts w:ascii="Times New Roman" w:eastAsia="Times New Roman" w:hAnsi="Times New Roman" w:cs="Times New Roman"/>
          <w:kern w:val="0"/>
          <w:sz w:val="24"/>
          <w:szCs w:val="20"/>
          <w14:ligatures w14:val="none"/>
        </w:rPr>
        <w:t xml:space="preserve">lėšų, skiriamų mokinių kelionės išlaidoms kompensuoti, efektyvų panaudojimą. </w:t>
      </w:r>
    </w:p>
    <w:p w14:paraId="523F1C15" w14:textId="7E6F2578"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Pagrindinės Apraše vartojamos sąvokos:</w:t>
      </w:r>
    </w:p>
    <w:p w14:paraId="5A254132" w14:textId="64285DBF"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kern w:val="0"/>
          <w:sz w:val="24"/>
          <w:szCs w:val="20"/>
          <w14:ligatures w14:val="none"/>
        </w:rPr>
        <w:t>mokinių pavėžėjimas</w:t>
      </w:r>
      <w:r w:rsidRPr="004A6ED7">
        <w:rPr>
          <w:rFonts w:ascii="Times New Roman" w:eastAsia="Times New Roman" w:hAnsi="Times New Roman" w:cs="Times New Roman"/>
          <w:kern w:val="0"/>
          <w:sz w:val="24"/>
          <w:szCs w:val="20"/>
          <w14:ligatures w14:val="none"/>
        </w:rPr>
        <w:t xml:space="preserve"> – tai procesas, kurio metu mokiniai nuvežami į Mokyklą ir parvežami į </w:t>
      </w:r>
      <w:r w:rsidR="00BD6B3D" w:rsidRPr="004A6ED7">
        <w:rPr>
          <w:rFonts w:ascii="Times New Roman" w:eastAsia="Times New Roman" w:hAnsi="Times New Roman" w:cs="Times New Roman"/>
          <w:kern w:val="0"/>
          <w:sz w:val="24"/>
          <w:szCs w:val="20"/>
          <w14:ligatures w14:val="none"/>
        </w:rPr>
        <w:t>gyvenamąją viet</w:t>
      </w:r>
      <w:r w:rsidR="004F7442" w:rsidRPr="004A6ED7">
        <w:rPr>
          <w:rFonts w:ascii="Times New Roman" w:eastAsia="Times New Roman" w:hAnsi="Times New Roman" w:cs="Times New Roman"/>
          <w:kern w:val="0"/>
          <w:sz w:val="24"/>
          <w:szCs w:val="20"/>
          <w14:ligatures w14:val="none"/>
        </w:rPr>
        <w:t>ą</w:t>
      </w:r>
      <w:r w:rsidRPr="004A6ED7">
        <w:rPr>
          <w:rFonts w:ascii="Times New Roman" w:eastAsia="Times New Roman" w:hAnsi="Times New Roman" w:cs="Times New Roman"/>
          <w:kern w:val="0"/>
          <w:sz w:val="24"/>
          <w:szCs w:val="20"/>
          <w14:ligatures w14:val="none"/>
        </w:rPr>
        <w:t xml:space="preserve">; </w:t>
      </w:r>
    </w:p>
    <w:p w14:paraId="624306C2" w14:textId="689494B4"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color w:val="000000"/>
          <w:kern w:val="0"/>
          <w:sz w:val="24"/>
          <w:szCs w:val="20"/>
          <w14:ligatures w14:val="none"/>
        </w:rPr>
        <w:t>vežėjas</w:t>
      </w:r>
      <w:r w:rsidRPr="004A6ED7">
        <w:rPr>
          <w:rFonts w:ascii="Times New Roman" w:eastAsia="Times New Roman" w:hAnsi="Times New Roman" w:cs="Times New Roman"/>
          <w:color w:val="000000"/>
          <w:kern w:val="0"/>
          <w:sz w:val="24"/>
          <w:szCs w:val="20"/>
          <w14:ligatures w14:val="none"/>
        </w:rPr>
        <w:t xml:space="preserve"> – įmonė, įregistruota įstatymų nustatyta tvarka ir turinti teisę vežti keleivius bei jų bagažą, teikianti keleivių vežimo paslaugas Savivaldybės teritorijoje vietinio (priemiestinio) ir tolimojo reguliaraus susisiekimo autobusais; </w:t>
      </w:r>
    </w:p>
    <w:p w14:paraId="40673A63" w14:textId="05429F94"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kern w:val="0"/>
          <w:sz w:val="24"/>
          <w:szCs w:val="20"/>
          <w14:ligatures w14:val="none"/>
        </w:rPr>
        <w:t>mokyklinis autobusas</w:t>
      </w:r>
      <w:r w:rsidRPr="004A6ED7">
        <w:rPr>
          <w:rFonts w:ascii="Times New Roman" w:eastAsia="Times New Roman" w:hAnsi="Times New Roman" w:cs="Times New Roman"/>
          <w:kern w:val="0"/>
          <w:sz w:val="24"/>
          <w:szCs w:val="20"/>
          <w14:ligatures w14:val="none"/>
        </w:rPr>
        <w:t xml:space="preserve"> – skiriamaisiais ženklais pažymėtas autobusas, vežantis vaikus (mokinius), priklausantis Mokyklai ar Savivaldybei; </w:t>
      </w:r>
    </w:p>
    <w:p w14:paraId="5337AFBF" w14:textId="2009620F"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bCs/>
          <w:kern w:val="0"/>
          <w:sz w:val="24"/>
          <w:szCs w:val="20"/>
          <w14:ligatures w14:val="none"/>
        </w:rPr>
        <w:t>vietinio (priemiestinio) reguliaraus susisiekimo autobusai</w:t>
      </w:r>
      <w:r w:rsidRPr="004A6ED7">
        <w:rPr>
          <w:rFonts w:ascii="Times New Roman" w:eastAsia="Times New Roman" w:hAnsi="Times New Roman" w:cs="Times New Roman"/>
          <w:kern w:val="0"/>
          <w:sz w:val="24"/>
          <w:szCs w:val="20"/>
          <w14:ligatures w14:val="none"/>
        </w:rPr>
        <w:t xml:space="preserve"> – kelių transporto priemonės, vežančios keleivius pagal patvirtintus tvarkaraščius nustatytais priemiestiniais maršrutais ne daugiau kaip per dviejų gretimų savivaldybių teritorijas;</w:t>
      </w:r>
    </w:p>
    <w:p w14:paraId="3C17F630" w14:textId="77777777" w:rsidR="00BD6B3D" w:rsidRPr="004A6ED7" w:rsidRDefault="00834663"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bCs/>
          <w:kern w:val="0"/>
          <w:sz w:val="24"/>
          <w:szCs w:val="20"/>
          <w14:ligatures w14:val="none"/>
        </w:rPr>
        <w:t xml:space="preserve"> tolimojo reguliaraus susisiekimo autobusai</w:t>
      </w:r>
      <w:r w:rsidRPr="004A6ED7">
        <w:rPr>
          <w:rFonts w:ascii="Times New Roman" w:eastAsia="Times New Roman" w:hAnsi="Times New Roman" w:cs="Times New Roman"/>
          <w:kern w:val="0"/>
          <w:sz w:val="24"/>
          <w:szCs w:val="20"/>
          <w14:ligatures w14:val="none"/>
        </w:rPr>
        <w:t xml:space="preserve"> – kelių transporto priemonės, vežančios keleivius pagal patvirtintus tvarkaraščius nustatytais maršrutais daugiau kaip per dviejų savivaldybių teritorijas</w:t>
      </w:r>
      <w:r w:rsidR="00BD6B3D" w:rsidRPr="004A6ED7">
        <w:rPr>
          <w:rFonts w:ascii="Times New Roman" w:eastAsia="Times New Roman" w:hAnsi="Times New Roman" w:cs="Times New Roman"/>
          <w:kern w:val="0"/>
          <w:sz w:val="24"/>
          <w:szCs w:val="20"/>
          <w14:ligatures w14:val="none"/>
        </w:rPr>
        <w:t>;</w:t>
      </w:r>
    </w:p>
    <w:p w14:paraId="25191DF8" w14:textId="68395C41" w:rsidR="00506CA0" w:rsidRPr="004A6ED7" w:rsidRDefault="00834663"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kern w:val="0"/>
          <w:sz w:val="24"/>
          <w:szCs w:val="20"/>
          <w14:ligatures w14:val="none"/>
        </w:rPr>
        <w:t xml:space="preserve"> </w:t>
      </w:r>
      <w:r w:rsidR="00506CA0" w:rsidRPr="004A6ED7">
        <w:rPr>
          <w:rFonts w:ascii="Times New Roman" w:eastAsia="Times New Roman" w:hAnsi="Times New Roman" w:cs="Times New Roman"/>
          <w:b/>
          <w:kern w:val="0"/>
          <w:sz w:val="24"/>
          <w:szCs w:val="20"/>
          <w14:ligatures w14:val="none"/>
        </w:rPr>
        <w:t>tėvų (globėjų, rūpintojų) transportas</w:t>
      </w:r>
      <w:r w:rsidR="00506CA0" w:rsidRPr="004A6ED7">
        <w:rPr>
          <w:rFonts w:ascii="Times New Roman" w:eastAsia="Times New Roman" w:hAnsi="Times New Roman" w:cs="Times New Roman"/>
          <w:kern w:val="0"/>
          <w:sz w:val="24"/>
          <w:szCs w:val="20"/>
          <w14:ligatures w14:val="none"/>
        </w:rPr>
        <w:t xml:space="preserve"> (toliau – </w:t>
      </w:r>
      <w:r w:rsidR="00506CA0" w:rsidRPr="004A6ED7">
        <w:rPr>
          <w:rFonts w:ascii="Times New Roman" w:eastAsia="Times New Roman" w:hAnsi="Times New Roman" w:cs="Times New Roman"/>
          <w:b/>
          <w:bCs/>
          <w:kern w:val="0"/>
          <w:sz w:val="24"/>
          <w:szCs w:val="20"/>
          <w14:ligatures w14:val="none"/>
        </w:rPr>
        <w:t>kitas transportas</w:t>
      </w:r>
      <w:r w:rsidR="00506CA0" w:rsidRPr="004A6ED7">
        <w:rPr>
          <w:rFonts w:ascii="Times New Roman" w:eastAsia="Times New Roman" w:hAnsi="Times New Roman" w:cs="Times New Roman"/>
          <w:kern w:val="0"/>
          <w:sz w:val="24"/>
          <w:szCs w:val="20"/>
          <w14:ligatures w14:val="none"/>
        </w:rPr>
        <w:t>) – tai fiziniam asmeniui priklausantis transportas</w:t>
      </w:r>
      <w:r w:rsidR="004F7442" w:rsidRPr="004A6ED7">
        <w:rPr>
          <w:rFonts w:ascii="Times New Roman" w:eastAsia="Times New Roman" w:hAnsi="Times New Roman" w:cs="Times New Roman"/>
          <w:kern w:val="0"/>
          <w:sz w:val="24"/>
          <w:szCs w:val="20"/>
          <w14:ligatures w14:val="none"/>
        </w:rPr>
        <w:t>,</w:t>
      </w:r>
      <w:r w:rsidR="00506CA0" w:rsidRPr="004A6ED7">
        <w:rPr>
          <w:rFonts w:ascii="Times New Roman" w:eastAsia="Times New Roman" w:hAnsi="Times New Roman" w:cs="Times New Roman"/>
          <w:kern w:val="0"/>
          <w:sz w:val="24"/>
          <w:szCs w:val="20"/>
          <w14:ligatures w14:val="none"/>
        </w:rPr>
        <w:t xml:space="preserve"> vežantis mokinius, kuri</w:t>
      </w:r>
      <w:r w:rsidR="004F7442" w:rsidRPr="004A6ED7">
        <w:rPr>
          <w:rFonts w:ascii="Times New Roman" w:eastAsia="Times New Roman" w:hAnsi="Times New Roman" w:cs="Times New Roman"/>
          <w:kern w:val="0"/>
          <w:sz w:val="24"/>
          <w:szCs w:val="20"/>
          <w14:ligatures w14:val="none"/>
        </w:rPr>
        <w:t>e</w:t>
      </w:r>
      <w:r w:rsidR="00506CA0" w:rsidRPr="004A6ED7">
        <w:rPr>
          <w:rFonts w:ascii="Times New Roman" w:eastAsia="Times New Roman" w:hAnsi="Times New Roman" w:cs="Times New Roman"/>
          <w:kern w:val="0"/>
          <w:sz w:val="24"/>
          <w:szCs w:val="20"/>
          <w14:ligatures w14:val="none"/>
        </w:rPr>
        <w:t xml:space="preserve"> dėl sveikatos būklės negalintys važiuoti mokykliniu, vietinio</w:t>
      </w:r>
      <w:r w:rsidR="0096739D" w:rsidRPr="004A6ED7">
        <w:rPr>
          <w:rFonts w:ascii="Times New Roman" w:eastAsia="Times New Roman" w:hAnsi="Times New Roman" w:cs="Times New Roman"/>
          <w:kern w:val="0"/>
          <w:sz w:val="24"/>
          <w:szCs w:val="20"/>
          <w14:ligatures w14:val="none"/>
        </w:rPr>
        <w:t xml:space="preserve"> priemiestinio </w:t>
      </w:r>
      <w:r w:rsidR="00506CA0" w:rsidRPr="004A6ED7">
        <w:rPr>
          <w:rFonts w:ascii="Times New Roman" w:eastAsia="Times New Roman" w:hAnsi="Times New Roman" w:cs="Times New Roman"/>
          <w:kern w:val="0"/>
          <w:sz w:val="24"/>
          <w:szCs w:val="20"/>
          <w14:ligatures w14:val="none"/>
        </w:rPr>
        <w:t>ir tolimojo reguliaraus susisiekimo autobusais ar kitu transportu</w:t>
      </w:r>
      <w:r w:rsidR="004F7442" w:rsidRPr="004A6ED7">
        <w:rPr>
          <w:rFonts w:ascii="Times New Roman" w:eastAsia="Times New Roman" w:hAnsi="Times New Roman" w:cs="Times New Roman"/>
          <w:kern w:val="0"/>
          <w:sz w:val="24"/>
          <w:szCs w:val="20"/>
          <w14:ligatures w14:val="none"/>
        </w:rPr>
        <w:t>, arba</w:t>
      </w:r>
      <w:r w:rsidR="00506CA0" w:rsidRPr="004A6ED7">
        <w:rPr>
          <w:rFonts w:ascii="Times New Roman" w:eastAsia="Times New Roman" w:hAnsi="Times New Roman" w:cs="Times New Roman"/>
          <w:kern w:val="0"/>
          <w:sz w:val="24"/>
          <w:szCs w:val="20"/>
          <w14:ligatures w14:val="none"/>
        </w:rPr>
        <w:t xml:space="preserve"> mokiniai gyvenantys kaimuose ir miesteliuose, kurių negalima atvežti ir parvežti atgal reguliaraus susisiekimo autobusais, Mokyklų autobusais;</w:t>
      </w:r>
    </w:p>
    <w:p w14:paraId="4F9F73C2" w14:textId="6ECFECD3" w:rsidR="00506CA0" w:rsidRPr="004A6ED7" w:rsidRDefault="002514F4"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bCs/>
          <w:kern w:val="0"/>
          <w:sz w:val="24"/>
          <w:szCs w:val="20"/>
          <w14:ligatures w14:val="none"/>
        </w:rPr>
        <w:t>S</w:t>
      </w:r>
      <w:r w:rsidR="00506CA0" w:rsidRPr="004A6ED7">
        <w:rPr>
          <w:rFonts w:ascii="Times New Roman" w:eastAsia="Times New Roman" w:hAnsi="Times New Roman" w:cs="Times New Roman"/>
          <w:b/>
          <w:bCs/>
          <w:kern w:val="0"/>
          <w:sz w:val="24"/>
          <w:szCs w:val="20"/>
          <w14:ligatures w14:val="none"/>
        </w:rPr>
        <w:t>totelė</w:t>
      </w:r>
      <w:r w:rsidRPr="004A6ED7">
        <w:rPr>
          <w:rFonts w:ascii="Times New Roman" w:eastAsia="Times New Roman" w:hAnsi="Times New Roman" w:cs="Times New Roman"/>
          <w:kern w:val="0"/>
          <w:sz w:val="24"/>
          <w:szCs w:val="20"/>
          <w14:ligatures w14:val="none"/>
        </w:rPr>
        <w:t xml:space="preserve"> </w:t>
      </w:r>
      <w:r w:rsidR="00506CA0" w:rsidRPr="004A6ED7">
        <w:rPr>
          <w:rFonts w:ascii="Times New Roman" w:eastAsia="Times New Roman" w:hAnsi="Times New Roman" w:cs="Times New Roman"/>
          <w:kern w:val="0"/>
          <w:sz w:val="24"/>
          <w:szCs w:val="20"/>
          <w14:ligatures w14:val="none"/>
        </w:rPr>
        <w:t>– nustatyto pavyzdžio ženklais pažymėta vietinio (priemiestinio) ir tolimojo reguliaraus susisiekimo autobusų  maršruto įlaipinimo / išlaipinimo vieta, kurią įrengia kelių organizacijos, arba kita, mokyklos direktoriaus įsakymu nustatyta vieta, kurioje mokiniai yra įlaipinami ir išlaipinami.</w:t>
      </w:r>
    </w:p>
    <w:p w14:paraId="3A0CAC44" w14:textId="5BD16573" w:rsidR="00506CA0" w:rsidRPr="004A6ED7" w:rsidRDefault="00BD6B3D"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bCs/>
          <w:kern w:val="0"/>
          <w:sz w:val="24"/>
          <w:szCs w:val="20"/>
          <w14:ligatures w14:val="none"/>
        </w:rPr>
      </w:pPr>
      <w:r w:rsidRPr="004A6ED7">
        <w:rPr>
          <w:rFonts w:ascii="Times New Roman" w:eastAsia="Times New Roman" w:hAnsi="Times New Roman" w:cs="Times New Roman"/>
          <w:bCs/>
          <w:kern w:val="0"/>
          <w:sz w:val="24"/>
          <w:szCs w:val="20"/>
          <w14:ligatures w14:val="none"/>
        </w:rPr>
        <w:t>Aprašas</w:t>
      </w:r>
      <w:r w:rsidR="00506CA0" w:rsidRPr="004A6ED7">
        <w:rPr>
          <w:rFonts w:ascii="Times New Roman" w:eastAsia="Times New Roman" w:hAnsi="Times New Roman" w:cs="Times New Roman"/>
          <w:bCs/>
          <w:kern w:val="0"/>
          <w:sz w:val="24"/>
          <w:szCs w:val="20"/>
          <w14:ligatures w14:val="none"/>
        </w:rPr>
        <w:t xml:space="preserve"> parengtas vadovaujantis Lietuvos Respublikos švietimo įstatymo 36 straipsnio 1, 2 dalimis, Lietuvos Respublikos</w:t>
      </w:r>
      <w:r w:rsidR="009776C6">
        <w:rPr>
          <w:rFonts w:ascii="Times New Roman" w:eastAsia="Times New Roman" w:hAnsi="Times New Roman" w:cs="Times New Roman"/>
          <w:bCs/>
          <w:kern w:val="0"/>
          <w:sz w:val="24"/>
          <w:szCs w:val="20"/>
          <w14:ligatures w14:val="none"/>
        </w:rPr>
        <w:t xml:space="preserve"> viešojo keleivinio</w:t>
      </w:r>
      <w:r w:rsidR="00506CA0" w:rsidRPr="004A6ED7">
        <w:rPr>
          <w:rFonts w:ascii="Times New Roman" w:eastAsia="Times New Roman" w:hAnsi="Times New Roman" w:cs="Times New Roman"/>
          <w:bCs/>
          <w:kern w:val="0"/>
          <w:sz w:val="24"/>
          <w:szCs w:val="20"/>
          <w14:ligatures w14:val="none"/>
        </w:rPr>
        <w:t xml:space="preserve"> transporto lengvatų įstatymo</w:t>
      </w:r>
      <w:r w:rsidR="009A1305">
        <w:rPr>
          <w:rFonts w:ascii="Times New Roman" w:eastAsia="Times New Roman" w:hAnsi="Times New Roman" w:cs="Times New Roman"/>
          <w:bCs/>
          <w:kern w:val="0"/>
          <w:sz w:val="24"/>
          <w:szCs w:val="20"/>
          <w14:ligatures w14:val="none"/>
        </w:rPr>
        <w:t xml:space="preserve"> </w:t>
      </w:r>
      <w:r w:rsidR="00434D29" w:rsidRPr="00434D29">
        <w:rPr>
          <w:rFonts w:ascii="Times New Roman" w:eastAsia="Times New Roman" w:hAnsi="Times New Roman" w:cs="Times New Roman"/>
          <w:kern w:val="0"/>
          <w:sz w:val="24"/>
          <w:szCs w:val="24"/>
          <w:lang w:eastAsia="lt-LT"/>
          <w14:ligatures w14:val="none"/>
        </w:rPr>
        <w:t xml:space="preserve">4 straipsnio 2 dalimi </w:t>
      </w:r>
      <w:r w:rsidR="00434D29" w:rsidRPr="00434D29">
        <w:rPr>
          <w:rFonts w:ascii="Times New Roman" w:eastAsia="Times New Roman" w:hAnsi="Times New Roman" w:cs="Times New Roman"/>
          <w:kern w:val="0"/>
          <w:sz w:val="24"/>
          <w:szCs w:val="24"/>
          <w:lang w:eastAsia="lt-LT"/>
          <w14:ligatures w14:val="none"/>
        </w:rPr>
        <w:lastRenderedPageBreak/>
        <w:t>ir 5 straipsnio 1 punktu</w:t>
      </w:r>
      <w:r w:rsidR="00506CA0" w:rsidRPr="004A6ED7">
        <w:rPr>
          <w:rFonts w:ascii="Times New Roman" w:eastAsia="Times New Roman" w:hAnsi="Times New Roman" w:cs="Times New Roman"/>
          <w:bCs/>
          <w:kern w:val="0"/>
          <w:sz w:val="24"/>
          <w:szCs w:val="20"/>
          <w14:ligatures w14:val="none"/>
        </w:rPr>
        <w:t>.</w:t>
      </w:r>
      <w:r w:rsidR="002514F4" w:rsidRPr="004A6ED7">
        <w:rPr>
          <w:rFonts w:ascii="Times New Roman" w:eastAsia="Times New Roman" w:hAnsi="Times New Roman" w:cs="Times New Roman"/>
          <w:bCs/>
          <w:kern w:val="0"/>
          <w:sz w:val="24"/>
          <w:szCs w:val="20"/>
          <w14:ligatures w14:val="none"/>
        </w:rPr>
        <w:t xml:space="preserve"> Lietuvos </w:t>
      </w:r>
      <w:r w:rsidR="00CB12D4">
        <w:rPr>
          <w:rFonts w:ascii="Times New Roman" w:eastAsia="Times New Roman" w:hAnsi="Times New Roman" w:cs="Times New Roman"/>
          <w:bCs/>
          <w:kern w:val="0"/>
          <w:sz w:val="24"/>
          <w:szCs w:val="20"/>
          <w14:ligatures w14:val="none"/>
        </w:rPr>
        <w:t xml:space="preserve">Respublikos </w:t>
      </w:r>
      <w:r w:rsidR="002514F4" w:rsidRPr="004A6ED7">
        <w:rPr>
          <w:rFonts w:ascii="Times New Roman" w:eastAsia="Times New Roman" w:hAnsi="Times New Roman" w:cs="Times New Roman"/>
          <w:bCs/>
          <w:kern w:val="0"/>
          <w:sz w:val="24"/>
          <w:szCs w:val="20"/>
          <w14:ligatures w14:val="none"/>
        </w:rPr>
        <w:t xml:space="preserve">vietos savivaldos įstatymo 6 straipsnio </w:t>
      </w:r>
      <w:r w:rsidR="00692854">
        <w:rPr>
          <w:rFonts w:ascii="Times New Roman" w:eastAsia="Times New Roman" w:hAnsi="Times New Roman" w:cs="Times New Roman"/>
          <w:bCs/>
          <w:kern w:val="0"/>
          <w:sz w:val="24"/>
          <w:szCs w:val="20"/>
          <w14:ligatures w14:val="none"/>
        </w:rPr>
        <w:t>7 ir 33 punktais</w:t>
      </w:r>
      <w:r w:rsidR="002514F4" w:rsidRPr="004A6ED7">
        <w:rPr>
          <w:rFonts w:ascii="Times New Roman" w:eastAsia="Times New Roman" w:hAnsi="Times New Roman" w:cs="Times New Roman"/>
          <w:bCs/>
          <w:kern w:val="0"/>
          <w:sz w:val="24"/>
          <w:szCs w:val="20"/>
          <w14:ligatures w14:val="none"/>
        </w:rPr>
        <w:t xml:space="preserve"> bei kitais galiojančiais teisės aktais.</w:t>
      </w:r>
    </w:p>
    <w:p w14:paraId="773AE057" w14:textId="77777777" w:rsidR="00B27B9D" w:rsidRPr="004A6ED7" w:rsidRDefault="00B27B9D" w:rsidP="00B27B9D">
      <w:pPr>
        <w:pStyle w:val="Sraopastraipa"/>
        <w:tabs>
          <w:tab w:val="left" w:pos="709"/>
        </w:tabs>
        <w:spacing w:after="0" w:line="240" w:lineRule="auto"/>
        <w:ind w:left="360"/>
        <w:jc w:val="both"/>
        <w:rPr>
          <w:rFonts w:ascii="Times New Roman" w:eastAsia="Times New Roman" w:hAnsi="Times New Roman" w:cs="Times New Roman"/>
          <w:bCs/>
          <w:kern w:val="0"/>
          <w:sz w:val="24"/>
          <w:szCs w:val="20"/>
          <w14:ligatures w14:val="none"/>
        </w:rPr>
      </w:pPr>
    </w:p>
    <w:p w14:paraId="13397024"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II SKYRIUS</w:t>
      </w:r>
    </w:p>
    <w:p w14:paraId="1D8FDAD7"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PAVĖŽĖJIMO BŪDAI</w:t>
      </w:r>
    </w:p>
    <w:p w14:paraId="32CB21B4"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p>
    <w:p w14:paraId="35D8C7B0" w14:textId="310719AA"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bCs/>
          <w:kern w:val="0"/>
          <w:sz w:val="24"/>
          <w:szCs w:val="20"/>
          <w14:ligatures w14:val="none"/>
        </w:rPr>
      </w:pPr>
      <w:r w:rsidRPr="004A6ED7">
        <w:rPr>
          <w:rFonts w:ascii="Times New Roman" w:eastAsia="Times New Roman" w:hAnsi="Times New Roman" w:cs="Times New Roman"/>
          <w:bCs/>
          <w:kern w:val="0"/>
          <w:sz w:val="24"/>
          <w:szCs w:val="20"/>
          <w14:ligatures w14:val="none"/>
        </w:rPr>
        <w:t xml:space="preserve">Mokiniai </w:t>
      </w:r>
      <w:r w:rsidR="0096739D" w:rsidRPr="004A6ED7">
        <w:rPr>
          <w:rFonts w:ascii="Times New Roman" w:eastAsia="Times New Roman" w:hAnsi="Times New Roman" w:cs="Times New Roman"/>
          <w:bCs/>
          <w:kern w:val="0"/>
          <w:sz w:val="24"/>
          <w:szCs w:val="20"/>
          <w14:ligatures w14:val="none"/>
        </w:rPr>
        <w:t>vežami</w:t>
      </w:r>
      <w:r w:rsidR="002514F4" w:rsidRPr="004A6ED7">
        <w:rPr>
          <w:rFonts w:ascii="Times New Roman" w:eastAsia="Times New Roman" w:hAnsi="Times New Roman" w:cs="Times New Roman"/>
          <w:bCs/>
          <w:kern w:val="0"/>
          <w:sz w:val="24"/>
          <w:szCs w:val="20"/>
          <w14:ligatures w14:val="none"/>
        </w:rPr>
        <w:t>:</w:t>
      </w:r>
    </w:p>
    <w:p w14:paraId="587187D9" w14:textId="4A9D1F38" w:rsidR="00506CA0" w:rsidRPr="004A6ED7" w:rsidRDefault="00506CA0" w:rsidP="00B27B9D">
      <w:pPr>
        <w:pStyle w:val="Sraopastraipa"/>
        <w:numPr>
          <w:ilvl w:val="1"/>
          <w:numId w:val="2"/>
        </w:numPr>
        <w:tabs>
          <w:tab w:val="left" w:pos="765"/>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Cs/>
          <w:kern w:val="0"/>
          <w:sz w:val="24"/>
          <w:szCs w:val="20"/>
          <w14:ligatures w14:val="none"/>
        </w:rPr>
        <w:t>mokykliniais autobusais, kurie gauti pagal Mokyklų aprūpinimo geltonaisiais autobusais programą arba įsigyti iš Savivaldybės biudžeto lėšų, arba pagal kitas programas;</w:t>
      </w:r>
    </w:p>
    <w:p w14:paraId="167572AA" w14:textId="4B5B145D" w:rsidR="00506CA0" w:rsidRPr="004A6ED7" w:rsidRDefault="00506CA0" w:rsidP="00B27B9D">
      <w:pPr>
        <w:pStyle w:val="Sraopastraipa"/>
        <w:numPr>
          <w:ilvl w:val="1"/>
          <w:numId w:val="2"/>
        </w:numPr>
        <w:tabs>
          <w:tab w:val="left" w:pos="765"/>
        </w:tabs>
        <w:spacing w:after="0" w:line="240" w:lineRule="auto"/>
        <w:ind w:left="0" w:firstLine="709"/>
        <w:jc w:val="both"/>
        <w:rPr>
          <w:rFonts w:ascii="Times New Roman" w:eastAsia="Times New Roman" w:hAnsi="Times New Roman" w:cs="Times New Roman"/>
          <w:bCs/>
          <w:kern w:val="0"/>
          <w:sz w:val="24"/>
          <w:szCs w:val="20"/>
          <w14:ligatures w14:val="none"/>
        </w:rPr>
      </w:pPr>
      <w:r w:rsidRPr="004A6ED7">
        <w:rPr>
          <w:rFonts w:ascii="Times New Roman" w:eastAsia="Times New Roman" w:hAnsi="Times New Roman" w:cs="Times New Roman"/>
          <w:bCs/>
          <w:kern w:val="0"/>
          <w:sz w:val="24"/>
          <w:szCs w:val="20"/>
          <w14:ligatures w14:val="none"/>
        </w:rPr>
        <w:t>vietinio (priemiestinio) reguliaraus susisiekimo autobusais;</w:t>
      </w:r>
    </w:p>
    <w:p w14:paraId="1EC84B96" w14:textId="77777777" w:rsidR="0035147B" w:rsidRPr="004A6ED7" w:rsidRDefault="0035147B" w:rsidP="00B27B9D">
      <w:pPr>
        <w:pStyle w:val="Sraopastraipa"/>
        <w:numPr>
          <w:ilvl w:val="1"/>
          <w:numId w:val="2"/>
        </w:numPr>
        <w:ind w:left="0" w:firstLine="709"/>
        <w:rPr>
          <w:rFonts w:ascii="Times New Roman" w:eastAsia="Times New Roman" w:hAnsi="Times New Roman" w:cs="Times New Roman"/>
          <w:bCs/>
          <w:kern w:val="0"/>
          <w:sz w:val="24"/>
          <w:szCs w:val="20"/>
          <w14:ligatures w14:val="none"/>
        </w:rPr>
      </w:pPr>
      <w:r w:rsidRPr="004A6ED7">
        <w:rPr>
          <w:rFonts w:ascii="Times New Roman" w:eastAsia="Times New Roman" w:hAnsi="Times New Roman" w:cs="Times New Roman"/>
          <w:bCs/>
          <w:kern w:val="0"/>
          <w:sz w:val="24"/>
          <w:szCs w:val="20"/>
          <w14:ligatures w14:val="none"/>
        </w:rPr>
        <w:t xml:space="preserve">tolimojo reguliaraus susisiekimo autobusais; </w:t>
      </w:r>
    </w:p>
    <w:p w14:paraId="0B5E23CE" w14:textId="4E00F3FE" w:rsidR="00506CA0" w:rsidRPr="004A6ED7" w:rsidRDefault="00506CA0" w:rsidP="00B27B9D">
      <w:pPr>
        <w:pStyle w:val="Sraopastraipa"/>
        <w:numPr>
          <w:ilvl w:val="1"/>
          <w:numId w:val="2"/>
        </w:numPr>
        <w:tabs>
          <w:tab w:val="left" w:pos="765"/>
        </w:tabs>
        <w:spacing w:after="0" w:line="240" w:lineRule="auto"/>
        <w:ind w:left="0" w:firstLine="709"/>
        <w:jc w:val="both"/>
        <w:rPr>
          <w:rFonts w:ascii="Times New Roman" w:eastAsia="Times New Roman" w:hAnsi="Times New Roman" w:cs="Times New Roman"/>
          <w:bCs/>
          <w:kern w:val="0"/>
          <w:sz w:val="24"/>
          <w:szCs w:val="20"/>
          <w14:ligatures w14:val="none"/>
        </w:rPr>
      </w:pPr>
      <w:r w:rsidRPr="004A6ED7">
        <w:rPr>
          <w:rFonts w:ascii="Times New Roman" w:eastAsia="Times New Roman" w:hAnsi="Times New Roman" w:cs="Times New Roman"/>
          <w:bCs/>
          <w:kern w:val="0"/>
          <w:sz w:val="24"/>
          <w:szCs w:val="20"/>
          <w14:ligatures w14:val="none"/>
        </w:rPr>
        <w:t>kitu transportu.</w:t>
      </w:r>
    </w:p>
    <w:p w14:paraId="3590444B" w14:textId="77777777" w:rsidR="00506CA0" w:rsidRPr="004A6ED7" w:rsidRDefault="00506CA0" w:rsidP="00506CA0">
      <w:pPr>
        <w:tabs>
          <w:tab w:val="left" w:pos="765"/>
        </w:tabs>
        <w:spacing w:after="0" w:line="240" w:lineRule="auto"/>
        <w:jc w:val="both"/>
        <w:rPr>
          <w:rFonts w:ascii="Times New Roman" w:eastAsia="Times New Roman" w:hAnsi="Times New Roman" w:cs="Times New Roman"/>
          <w:b/>
          <w:kern w:val="0"/>
          <w:sz w:val="24"/>
          <w:szCs w:val="20"/>
          <w14:ligatures w14:val="none"/>
        </w:rPr>
      </w:pPr>
    </w:p>
    <w:p w14:paraId="7A98BC65" w14:textId="77777777" w:rsidR="00506CA0" w:rsidRPr="004A6ED7" w:rsidRDefault="00506CA0" w:rsidP="00506CA0">
      <w:pPr>
        <w:tabs>
          <w:tab w:val="left" w:pos="765"/>
        </w:tabs>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III SKYRIUS</w:t>
      </w:r>
    </w:p>
    <w:p w14:paraId="50807603" w14:textId="60D2CEE2"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PAVĖŽĖJIMO ORGANIZAVIMAS</w:t>
      </w:r>
    </w:p>
    <w:p w14:paraId="1257900B" w14:textId="77777777" w:rsidR="00E01F28" w:rsidRPr="004A6ED7" w:rsidRDefault="00E01F28" w:rsidP="00506CA0">
      <w:pPr>
        <w:spacing w:after="0" w:line="240" w:lineRule="auto"/>
        <w:jc w:val="center"/>
        <w:rPr>
          <w:rFonts w:ascii="Times New Roman" w:eastAsia="Times New Roman" w:hAnsi="Times New Roman" w:cs="Times New Roman"/>
          <w:b/>
          <w:kern w:val="0"/>
          <w:sz w:val="24"/>
          <w:szCs w:val="20"/>
          <w14:ligatures w14:val="none"/>
        </w:rPr>
      </w:pPr>
    </w:p>
    <w:p w14:paraId="6B3C2CBA" w14:textId="06BAA83B" w:rsidR="00506CA0" w:rsidRPr="004A6ED7" w:rsidRDefault="00506CA0" w:rsidP="00B27B9D">
      <w:pPr>
        <w:pStyle w:val="Sraopastraipa"/>
        <w:numPr>
          <w:ilvl w:val="0"/>
          <w:numId w:val="2"/>
        </w:numPr>
        <w:tabs>
          <w:tab w:val="left" w:pos="720"/>
        </w:tabs>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Mokinių pavėžėjimą pagal patvirtintą Aprašą organizuoja Mokykla, kurioje jie ugdomi  ir vykdo</w:t>
      </w:r>
      <w:r w:rsidR="006C71AF" w:rsidRPr="004A6ED7">
        <w:rPr>
          <w:rFonts w:ascii="Times New Roman" w:eastAsia="Times New Roman" w:hAnsi="Times New Roman" w:cs="Times New Roman"/>
          <w:kern w:val="0"/>
          <w:sz w:val="24"/>
          <w:szCs w:val="24"/>
          <w:lang w:eastAsia="lt-LT"/>
          <w14:ligatures w14:val="none"/>
        </w:rPr>
        <w:t xml:space="preserve"> pavėžėjimo apskaitą, kelionių išlaidų kompensavimo administravimą. </w:t>
      </w:r>
      <w:r w:rsidRPr="004A6ED7">
        <w:rPr>
          <w:rFonts w:ascii="Times New Roman" w:eastAsia="Times New Roman" w:hAnsi="Times New Roman" w:cs="Times New Roman"/>
          <w:kern w:val="0"/>
          <w:sz w:val="24"/>
          <w:szCs w:val="24"/>
          <w:lang w:eastAsia="lt-LT"/>
          <w14:ligatures w14:val="none"/>
        </w:rPr>
        <w:t xml:space="preserve"> </w:t>
      </w:r>
    </w:p>
    <w:p w14:paraId="7E8CBB07" w14:textId="518D6ED6" w:rsidR="00506CA0" w:rsidRPr="004A6ED7" w:rsidRDefault="0096739D" w:rsidP="00B27B9D">
      <w:pPr>
        <w:pStyle w:val="Sraopastraipa"/>
        <w:numPr>
          <w:ilvl w:val="0"/>
          <w:numId w:val="2"/>
        </w:numPr>
        <w:tabs>
          <w:tab w:val="left" w:pos="720"/>
        </w:tabs>
        <w:spacing w:after="0" w:line="240" w:lineRule="auto"/>
        <w:ind w:left="0" w:firstLine="709"/>
        <w:jc w:val="both"/>
        <w:rPr>
          <w:rFonts w:ascii="Times New Roman" w:eastAsia="Times New Roman" w:hAnsi="Times New Roman" w:cs="Times New Roman"/>
          <w:b/>
          <w:kern w:val="0"/>
          <w:sz w:val="24"/>
          <w:szCs w:val="24"/>
          <w14:ligatures w14:val="none"/>
        </w:rPr>
      </w:pPr>
      <w:r w:rsidRPr="004A6ED7">
        <w:rPr>
          <w:rFonts w:ascii="Times New Roman" w:hAnsi="Times New Roman" w:cs="Times New Roman"/>
          <w:sz w:val="24"/>
          <w:szCs w:val="24"/>
        </w:rPr>
        <w:t>Su vežėjais, teikiančiais viešojo transporto paslaugas nustatytais maršrutais pagal patvirtintus tvarkaraščius, Mokykla sudaro veži</w:t>
      </w:r>
      <w:r w:rsidR="008D0040">
        <w:rPr>
          <w:rFonts w:ascii="Times New Roman" w:hAnsi="Times New Roman" w:cs="Times New Roman"/>
          <w:sz w:val="24"/>
          <w:szCs w:val="24"/>
        </w:rPr>
        <w:t>ojimo</w:t>
      </w:r>
      <w:r w:rsidRPr="004A6ED7">
        <w:rPr>
          <w:rFonts w:ascii="Times New Roman" w:hAnsi="Times New Roman" w:cs="Times New Roman"/>
          <w:sz w:val="24"/>
          <w:szCs w:val="24"/>
        </w:rPr>
        <w:t xml:space="preserve"> sutartį. </w:t>
      </w:r>
      <w:r w:rsidR="00C44DEB" w:rsidRPr="004A6ED7">
        <w:rPr>
          <w:rFonts w:ascii="Times New Roman" w:hAnsi="Times New Roman" w:cs="Times New Roman"/>
          <w:sz w:val="24"/>
          <w:szCs w:val="24"/>
        </w:rPr>
        <w:t>(1 priedas)</w:t>
      </w:r>
    </w:p>
    <w:p w14:paraId="77EFE544" w14:textId="011C55A7"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Į Mokyklas ir atgal vežami:</w:t>
      </w:r>
    </w:p>
    <w:p w14:paraId="493B46EE" w14:textId="79B6414F"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kaimuose ir miesteliuose</w:t>
      </w:r>
      <w:r w:rsidR="004F7442" w:rsidRPr="004A6ED7">
        <w:rPr>
          <w:rFonts w:ascii="Times New Roman" w:eastAsia="Times New Roman" w:hAnsi="Times New Roman" w:cs="Times New Roman"/>
          <w:kern w:val="0"/>
          <w:sz w:val="24"/>
          <w:szCs w:val="20"/>
          <w14:ligatures w14:val="none"/>
        </w:rPr>
        <w:t>,</w:t>
      </w:r>
      <w:r w:rsidRPr="004A6ED7">
        <w:rPr>
          <w:rFonts w:ascii="Times New Roman" w:eastAsia="Times New Roman" w:hAnsi="Times New Roman" w:cs="Times New Roman"/>
          <w:kern w:val="0"/>
          <w:sz w:val="24"/>
          <w:szCs w:val="20"/>
          <w14:ligatures w14:val="none"/>
        </w:rPr>
        <w:t xml:space="preserve"> toliau kaip 3 km nuo mokyklos gyvenantys mokiniai, kurie mokosi pagal  priešmokyklinio ir bendrojo ugdymo programas;  </w:t>
      </w:r>
    </w:p>
    <w:p w14:paraId="021D0197" w14:textId="723D3A00"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vaikai, kuriems paskirtas privalomas ikimokyklinis ugdymas;</w:t>
      </w:r>
    </w:p>
    <w:p w14:paraId="2DD2AB43" w14:textId="2D32546D"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profesinio mokymo įstaigų ir neformaliojo vaikų švietimo įstaigų mokiniai, šių mokyklų ar įstaigų darbo dienomis važiuojantys į mokyklą ar įstaigą iki 40 km ir atgal mokinio pažymėjime nurodytu maršrutu vietinio (priemiestinio) reguliaraus susisiekimo autobusais, tolimojo reguliaraus susisiekimo autobusais, mokykliniais autobusais arba kitu transportu;</w:t>
      </w:r>
    </w:p>
    <w:p w14:paraId="06010608" w14:textId="06FC0729" w:rsidR="00506CA0" w:rsidRPr="004A6ED7" w:rsidRDefault="00047EA4"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Š</w:t>
      </w:r>
      <w:r w:rsidR="005A795E">
        <w:rPr>
          <w:rFonts w:ascii="Times New Roman" w:eastAsia="Times New Roman" w:hAnsi="Times New Roman" w:cs="Times New Roman"/>
          <w:kern w:val="0"/>
          <w:sz w:val="24"/>
          <w:szCs w:val="20"/>
          <w14:ligatures w14:val="none"/>
        </w:rPr>
        <w:t>eimos ir vaiko gerovės centro</w:t>
      </w:r>
      <w:r w:rsidR="00506CA0" w:rsidRPr="004A6ED7">
        <w:rPr>
          <w:rFonts w:ascii="Times New Roman" w:eastAsia="Times New Roman" w:hAnsi="Times New Roman" w:cs="Times New Roman"/>
          <w:kern w:val="0"/>
          <w:sz w:val="24"/>
          <w:szCs w:val="20"/>
          <w14:ligatures w14:val="none"/>
        </w:rPr>
        <w:t xml:space="preserve"> likę be tėvų globos vaikai; </w:t>
      </w:r>
    </w:p>
    <w:p w14:paraId="70511F78" w14:textId="12712995"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specialiųjų ugdymosi poreikių turintys mokiniai, kurie nepajėgia patys atvykti į mokyklą mokytis pagal priešmokyklinio ugdymo ar bendrojo ugdymo programas (negali savarankiškai vaikščioti, dėl didelių sutrikimų yra nesaugūs gatvėje); </w:t>
      </w:r>
    </w:p>
    <w:p w14:paraId="73313221" w14:textId="211D3F49"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kitų bendrojo ugdymo mokyklų ir profesinio mokymo įstaigų bendrabučiuose gyvenantys mokiniai, važiuojantys  mokinio pažymėjime nurodytu maršrutu vietinio (priemiestinio) reguliaraus susisiekimo autobusais, tolimojo reguliaraus susisiekimo autobusais, mokykliniais autobusais arba kitu transportu;</w:t>
      </w:r>
    </w:p>
    <w:p w14:paraId="415D1FCA" w14:textId="61E811C6" w:rsidR="00506CA0" w:rsidRPr="004A6ED7" w:rsidRDefault="00506CA0" w:rsidP="00B27B9D">
      <w:pPr>
        <w:pStyle w:val="Sraopastraipa"/>
        <w:numPr>
          <w:ilvl w:val="1"/>
          <w:numId w:val="2"/>
        </w:numPr>
        <w:tabs>
          <w:tab w:val="left" w:pos="1134"/>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color w:val="000000"/>
          <w:kern w:val="0"/>
          <w:sz w:val="24"/>
          <w:szCs w:val="24"/>
          <w14:ligatures w14:val="none"/>
        </w:rPr>
        <w:t>kaimuose, toliau kaip 1 km nuo mokyklos gyvenantys mokiniai, kurie mokosi pagal ikimokyklinio</w:t>
      </w:r>
      <w:r w:rsidR="00CE49E9">
        <w:rPr>
          <w:rFonts w:ascii="Times New Roman" w:eastAsia="Times New Roman" w:hAnsi="Times New Roman" w:cs="Times New Roman"/>
          <w:color w:val="000000"/>
          <w:kern w:val="0"/>
          <w:sz w:val="24"/>
          <w:szCs w:val="24"/>
          <w14:ligatures w14:val="none"/>
        </w:rPr>
        <w:t xml:space="preserve"> ugdymo programą</w:t>
      </w:r>
      <w:r w:rsidRPr="004A6ED7">
        <w:rPr>
          <w:rFonts w:ascii="Times New Roman" w:eastAsia="Times New Roman" w:hAnsi="Times New Roman" w:cs="Times New Roman"/>
          <w:color w:val="000000"/>
          <w:kern w:val="0"/>
          <w:sz w:val="24"/>
          <w:szCs w:val="24"/>
          <w14:ligatures w14:val="none"/>
        </w:rPr>
        <w:t>;</w:t>
      </w:r>
    </w:p>
    <w:p w14:paraId="2C994F57" w14:textId="1CF312A3"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mokinių vykimo į Mokyklą ir atgal laikas (Savivaldybės teritorijoje) negali būti ilgesnis kaip 2 val., todėl maršruto trukmė į vieną pusę negali </w:t>
      </w:r>
      <w:r w:rsidR="003E354D" w:rsidRPr="004A6ED7">
        <w:rPr>
          <w:rFonts w:ascii="Times New Roman" w:eastAsia="Times New Roman" w:hAnsi="Times New Roman" w:cs="Times New Roman"/>
          <w:kern w:val="0"/>
          <w:sz w:val="24"/>
          <w:szCs w:val="20"/>
          <w14:ligatures w14:val="none"/>
        </w:rPr>
        <w:t>viršyti</w:t>
      </w:r>
      <w:r w:rsidRPr="004A6ED7">
        <w:rPr>
          <w:rFonts w:ascii="Times New Roman" w:eastAsia="Times New Roman" w:hAnsi="Times New Roman" w:cs="Times New Roman"/>
          <w:kern w:val="0"/>
          <w:sz w:val="24"/>
          <w:szCs w:val="20"/>
          <w14:ligatures w14:val="none"/>
        </w:rPr>
        <w:t xml:space="preserve"> 1 val</w:t>
      </w:r>
      <w:r w:rsidR="003E354D" w:rsidRPr="004A6ED7">
        <w:rPr>
          <w:rFonts w:ascii="Times New Roman" w:eastAsia="Times New Roman" w:hAnsi="Times New Roman" w:cs="Times New Roman"/>
          <w:kern w:val="0"/>
          <w:sz w:val="24"/>
          <w:szCs w:val="20"/>
          <w14:ligatures w14:val="none"/>
        </w:rPr>
        <w:t>andos</w:t>
      </w:r>
      <w:r w:rsidR="00264A19">
        <w:rPr>
          <w:rFonts w:ascii="Times New Roman" w:eastAsia="Times New Roman" w:hAnsi="Times New Roman" w:cs="Times New Roman"/>
          <w:kern w:val="0"/>
          <w:sz w:val="24"/>
          <w:szCs w:val="20"/>
          <w14:ligatures w14:val="none"/>
        </w:rPr>
        <w:t>;</w:t>
      </w:r>
    </w:p>
    <w:p w14:paraId="6AE5A32D" w14:textId="22754134" w:rsidR="00DE3EDD" w:rsidRPr="004A6ED7" w:rsidRDefault="0067320E" w:rsidP="00B27B9D">
      <w:pPr>
        <w:pStyle w:val="prastasiniatinklio"/>
        <w:numPr>
          <w:ilvl w:val="1"/>
          <w:numId w:val="2"/>
        </w:numPr>
        <w:ind w:left="0" w:firstLine="709"/>
      </w:pPr>
      <w:r w:rsidRPr="004A6ED7">
        <w:t>m</w:t>
      </w:r>
      <w:r w:rsidR="00DE3EDD" w:rsidRPr="004A6ED7">
        <w:t>okinių, nurodytų Aprašo 9.5 papunktyje, pavėžėjimą į kitos savivaldybės teritorijoje esančią mokyklą (klasę), skirtą mokiniams, turintiems specialiųjų ugdymosi poreikių dėl įgimtų ar įgytų sutrikimų, kai nėra galimybės suteikti reikiamos paslaugos pagal vaiko poreikį jų gyvenamojoje savivaldybėje, organizuoja Savivaldybės administracija. Tėvai (globėjai, rūpintojai) prašymus dėl mokinių pavėžėjimo teikia Savivaldybės administracijos direktoriui iki kiekvienų metų rugpjūčio 15 d. Prie prašymo turi būti pridedami šie dokumentai: vaiko gimimo liudijimo kopija,</w:t>
      </w:r>
      <w:r w:rsidR="00290F3C">
        <w:t xml:space="preserve"> asmens su negalia</w:t>
      </w:r>
      <w:r w:rsidR="00DE3EDD" w:rsidRPr="004A6ED7">
        <w:t xml:space="preserve"> pažymėjimo kopija, pažyma iš mokyklos apie vaiko mokymąsi joje. Duomenis apie vaiko deklaruotą gyvenamąją vietą Švietimo</w:t>
      </w:r>
      <w:r w:rsidR="00E66B0B">
        <w:t xml:space="preserve"> ir sporto</w:t>
      </w:r>
      <w:r w:rsidR="00DE3EDD" w:rsidRPr="004A6ED7">
        <w:t xml:space="preserve"> skyriaus specialistas gauna iš Gyventojų registro.</w:t>
      </w:r>
    </w:p>
    <w:p w14:paraId="108596F9" w14:textId="3A39D4AD"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Kiekvienų mokslo metų pradžioje, iki rugsėjo </w:t>
      </w:r>
      <w:r w:rsidR="001B394A">
        <w:rPr>
          <w:rFonts w:ascii="Times New Roman" w:eastAsia="Times New Roman" w:hAnsi="Times New Roman" w:cs="Times New Roman"/>
          <w:kern w:val="0"/>
          <w:sz w:val="24"/>
          <w:szCs w:val="20"/>
          <w14:ligatures w14:val="none"/>
        </w:rPr>
        <w:t>20</w:t>
      </w:r>
      <w:r w:rsidRPr="004A6ED7">
        <w:rPr>
          <w:rFonts w:ascii="Times New Roman" w:eastAsia="Times New Roman" w:hAnsi="Times New Roman" w:cs="Times New Roman"/>
          <w:kern w:val="0"/>
          <w:sz w:val="24"/>
          <w:szCs w:val="20"/>
          <w14:ligatures w14:val="none"/>
        </w:rPr>
        <w:t xml:space="preserve"> d., Mokyklos visiems pavežamiems mokiniams išduoda ar pakeičia (jeigu baigėsi mokinio pažymėjimo galiojimo laikas, pasikeitė </w:t>
      </w:r>
      <w:r w:rsidRPr="004A6ED7">
        <w:rPr>
          <w:rFonts w:ascii="Times New Roman" w:eastAsia="Times New Roman" w:hAnsi="Times New Roman" w:cs="Times New Roman"/>
          <w:kern w:val="0"/>
          <w:sz w:val="24"/>
          <w:szCs w:val="20"/>
          <w14:ligatures w14:val="none"/>
        </w:rPr>
        <w:lastRenderedPageBreak/>
        <w:t>mokinio gyvenamoji vieta ar pan.) Lietuvos Respublikos švietimo, mokslo ir sporto ministro 2020 m. gruodžio 31 d. įsakymu Nr. V-2014 nustatytos formos mokinio pažymėjimus.</w:t>
      </w:r>
    </w:p>
    <w:p w14:paraId="6FFD842E" w14:textId="19F2740B"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4"/>
          <w14:ligatures w14:val="none"/>
        </w:rPr>
        <w:t xml:space="preserve">Mokykliniai autobusai: </w:t>
      </w:r>
    </w:p>
    <w:p w14:paraId="6BC4BB9D" w14:textId="1EF467D7"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veža mokyklų aptarnaujamoje teritorijoje ir pagal poreikį visoje Šalčininkų rajono teritorijoje bei aplinkiniuose rajonuose gyvenančius mokinius į Mokyklą ir į namus, Mokyklų vadovų nustatytais ir su Savivaldybės administracijos Švietimo ir sporto skyriumi suderintais maršrutais;  </w:t>
      </w:r>
    </w:p>
    <w:p w14:paraId="755E6D3E" w14:textId="602505A5"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veža specialiųjų poreikių mokinius iki 21 metų į Šalčininkų mokyklą – daugiafunkcį centrą ir į namus visoje Šalčininkų rajono teritorijoje ir iš kitų rajonų;</w:t>
      </w:r>
    </w:p>
    <w:p w14:paraId="4291E36D" w14:textId="0B776D87"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veža mokinius, kurie turi specialiųjų ugdymosi poreikių ir nepajėgia patys atvykti į mokyklą mokytis pagal</w:t>
      </w:r>
      <w:r w:rsidRPr="004A6ED7">
        <w:rPr>
          <w:rFonts w:ascii="Times New Roman" w:eastAsia="Times New Roman" w:hAnsi="Times New Roman" w:cs="Times New Roman"/>
          <w:color w:val="FF0000"/>
          <w:kern w:val="0"/>
          <w:sz w:val="24"/>
          <w:szCs w:val="20"/>
          <w14:ligatures w14:val="none"/>
        </w:rPr>
        <w:t xml:space="preserve"> </w:t>
      </w:r>
      <w:r w:rsidRPr="004A6ED7">
        <w:rPr>
          <w:rFonts w:ascii="Times New Roman" w:eastAsia="Times New Roman" w:hAnsi="Times New Roman" w:cs="Times New Roman"/>
          <w:kern w:val="0"/>
          <w:sz w:val="24"/>
          <w:szCs w:val="20"/>
          <w14:ligatures w14:val="none"/>
        </w:rPr>
        <w:t xml:space="preserve">ikimokyklinio, priešmokyklinio ugdymo ar bendrojo ugdymo programas (negali savarankiškai vaikščioti, dėl didelių sutrikimų yra nesaugūs gatvėje ar pan.) Mokyklos savo nustatyta tvarka ir atvejais; </w:t>
      </w:r>
    </w:p>
    <w:p w14:paraId="71CEA8D5" w14:textId="43A00F4A"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gali būti naudojami kitoms Mokyklos reikmėms (mokiniams ir mokytojams vykti į olimpiadas, konkursus, varžybas, pažintines ekskursijas, kvalifikacinius renginius, mokymo priemonėms vežti, ugdymo organizavimo procesui aprūpinti), tik laisvu nuo mokinių vežiojimo laiku</w:t>
      </w:r>
      <w:r w:rsidR="009F6E75">
        <w:rPr>
          <w:rFonts w:ascii="Times New Roman" w:eastAsia="Times New Roman" w:hAnsi="Times New Roman" w:cs="Times New Roman"/>
          <w:kern w:val="0"/>
          <w:sz w:val="24"/>
          <w:szCs w:val="20"/>
          <w14:ligatures w14:val="none"/>
        </w:rPr>
        <w:t xml:space="preserve"> pagal Mokyklos vadovo nustatytą tvarką</w:t>
      </w:r>
      <w:r w:rsidRPr="004A6ED7">
        <w:rPr>
          <w:rFonts w:ascii="Times New Roman" w:eastAsia="Times New Roman" w:hAnsi="Times New Roman" w:cs="Times New Roman"/>
          <w:kern w:val="0"/>
          <w:sz w:val="24"/>
          <w:szCs w:val="20"/>
          <w14:ligatures w14:val="none"/>
        </w:rPr>
        <w:t>;</w:t>
      </w:r>
    </w:p>
    <w:p w14:paraId="202FE439" w14:textId="1B6934A5"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4"/>
          <w14:ligatures w14:val="none"/>
        </w:rPr>
        <w:t>veža ikimokyklinio, priešmokyklinio ir 1–8 klasių mokinius iki</w:t>
      </w:r>
      <w:r w:rsidRPr="004A6ED7">
        <w:rPr>
          <w:rFonts w:ascii="Times New Roman" w:eastAsia="Times New Roman" w:hAnsi="Times New Roman" w:cs="Times New Roman"/>
          <w:kern w:val="0"/>
          <w:sz w:val="24"/>
          <w:szCs w:val="24"/>
          <w:lang w:eastAsia="lt-LT"/>
          <w14:ligatures w14:val="none"/>
        </w:rPr>
        <w:t xml:space="preserve"> atitinkamos bendrojo ugdymo programą vykdančios</w:t>
      </w:r>
      <w:r w:rsidRPr="004A6ED7">
        <w:rPr>
          <w:rFonts w:ascii="Times New Roman" w:eastAsia="Times New Roman" w:hAnsi="Times New Roman" w:cs="Times New Roman"/>
          <w:color w:val="FF0000"/>
          <w:kern w:val="0"/>
          <w:sz w:val="24"/>
          <w:szCs w:val="24"/>
          <w:lang w:eastAsia="lt-LT"/>
          <w14:ligatures w14:val="none"/>
        </w:rPr>
        <w:t xml:space="preserve"> </w:t>
      </w:r>
      <w:r w:rsidRPr="004A6ED7">
        <w:rPr>
          <w:rFonts w:ascii="Times New Roman" w:eastAsia="Times New Roman" w:hAnsi="Times New Roman" w:cs="Times New Roman"/>
          <w:kern w:val="0"/>
          <w:sz w:val="24"/>
          <w:szCs w:val="24"/>
          <w14:ligatures w14:val="none"/>
        </w:rPr>
        <w:t xml:space="preserve">Mokyklos; </w:t>
      </w:r>
    </w:p>
    <w:p w14:paraId="68532776" w14:textId="41F82858"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veža neformaliojo mokyklų mokinius tik laisvu nuo mokinių vežiojimo į Mokyklą ir į namus laiku;</w:t>
      </w:r>
    </w:p>
    <w:p w14:paraId="591DC204" w14:textId="42F25383"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 jeigu </w:t>
      </w:r>
      <w:r w:rsidR="00F539C4">
        <w:rPr>
          <w:rFonts w:ascii="Times New Roman" w:eastAsia="Times New Roman" w:hAnsi="Times New Roman" w:cs="Times New Roman"/>
          <w:kern w:val="0"/>
          <w:sz w:val="24"/>
          <w:szCs w:val="20"/>
          <w14:ligatures w14:val="none"/>
        </w:rPr>
        <w:t>mokykliniai</w:t>
      </w:r>
      <w:r w:rsidRPr="004A6ED7">
        <w:rPr>
          <w:rFonts w:ascii="Times New Roman" w:eastAsia="Times New Roman" w:hAnsi="Times New Roman" w:cs="Times New Roman"/>
          <w:kern w:val="0"/>
          <w:sz w:val="24"/>
          <w:szCs w:val="20"/>
          <w14:ligatures w14:val="none"/>
        </w:rPr>
        <w:t xml:space="preserve"> autobusai vyksta iš tos pačios vietovės arba į tą pačią vietovę (pvz., į Šalčininkų</w:t>
      </w:r>
      <w:r w:rsidR="00687162" w:rsidRPr="004A6ED7">
        <w:rPr>
          <w:rFonts w:ascii="Times New Roman" w:eastAsia="Times New Roman" w:hAnsi="Times New Roman" w:cs="Times New Roman"/>
          <w:kern w:val="0"/>
          <w:sz w:val="24"/>
          <w:szCs w:val="20"/>
          <w14:ligatures w14:val="none"/>
        </w:rPr>
        <w:t xml:space="preserve"> m.</w:t>
      </w:r>
      <w:r w:rsidRPr="004A6ED7">
        <w:rPr>
          <w:rFonts w:ascii="Times New Roman" w:eastAsia="Times New Roman" w:hAnsi="Times New Roman" w:cs="Times New Roman"/>
          <w:kern w:val="0"/>
          <w:sz w:val="24"/>
          <w:szCs w:val="20"/>
          <w14:ligatures w14:val="none"/>
        </w:rPr>
        <w:t>, Eišiškių m.</w:t>
      </w:r>
      <w:r w:rsidR="00687162" w:rsidRPr="004A6ED7">
        <w:rPr>
          <w:rFonts w:ascii="Times New Roman" w:eastAsia="Times New Roman" w:hAnsi="Times New Roman" w:cs="Times New Roman"/>
          <w:kern w:val="0"/>
          <w:sz w:val="24"/>
          <w:szCs w:val="20"/>
          <w14:ligatures w14:val="none"/>
        </w:rPr>
        <w:t>, Jašiūnų mstl.</w:t>
      </w:r>
      <w:r w:rsidRPr="004A6ED7">
        <w:rPr>
          <w:rFonts w:ascii="Times New Roman" w:eastAsia="Times New Roman" w:hAnsi="Times New Roman" w:cs="Times New Roman"/>
          <w:kern w:val="0"/>
          <w:sz w:val="24"/>
          <w:szCs w:val="20"/>
          <w14:ligatures w14:val="none"/>
        </w:rPr>
        <w:t>), tačiau į skirtingas Mokyklas, tų Mokyklų vadovų turi būti derinami tarpusavyje ir su Savivaldybės administracijos Švietimo ir sporto skyriumi. Apie suderintus maršrutus raštu iki rugsėjo 20 d. informuoja Savivaldybės administracijos Švietimo ir sporto skyrių</w:t>
      </w:r>
      <w:r w:rsidR="00F539C4">
        <w:rPr>
          <w:rFonts w:ascii="Times New Roman" w:eastAsia="Times New Roman" w:hAnsi="Times New Roman" w:cs="Times New Roman"/>
          <w:kern w:val="0"/>
          <w:sz w:val="24"/>
          <w:szCs w:val="20"/>
          <w14:ligatures w14:val="none"/>
        </w:rPr>
        <w:t xml:space="preserve">, </w:t>
      </w:r>
      <w:r w:rsidR="00F539C4" w:rsidRPr="00F539C4">
        <w:rPr>
          <w:rFonts w:ascii="Times New Roman" w:eastAsia="Times New Roman" w:hAnsi="Times New Roman" w:cs="Times New Roman"/>
          <w:kern w:val="0"/>
          <w:sz w:val="24"/>
          <w:szCs w:val="20"/>
          <w14:ligatures w14:val="none"/>
        </w:rPr>
        <w:t xml:space="preserve"> Švietimo ir sporto skyrius prireikus suderina maršrutus arba pateikia siūlymus dėl jų koregavimo.</w:t>
      </w:r>
      <w:r w:rsidRPr="004A6ED7">
        <w:rPr>
          <w:rFonts w:ascii="Times New Roman" w:eastAsia="Times New Roman" w:hAnsi="Times New Roman" w:cs="Times New Roman"/>
          <w:kern w:val="0"/>
          <w:sz w:val="24"/>
          <w:szCs w:val="20"/>
          <w14:ligatures w14:val="none"/>
        </w:rPr>
        <w:t xml:space="preserve"> </w:t>
      </w:r>
    </w:p>
    <w:p w14:paraId="65A8FFB9" w14:textId="075324F6"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Mokyklos, kuriai priskirta transporto priemonė, vadovas mokyklinio autobuso saugojimo, techninės priežiūros</w:t>
      </w:r>
      <w:r w:rsidR="00687162" w:rsidRPr="004A6ED7">
        <w:rPr>
          <w:rFonts w:ascii="Times New Roman" w:eastAsia="Times New Roman" w:hAnsi="Times New Roman" w:cs="Times New Roman"/>
          <w:kern w:val="0"/>
          <w:sz w:val="24"/>
          <w:szCs w:val="20"/>
          <w14:ligatures w14:val="none"/>
        </w:rPr>
        <w:t xml:space="preserve"> ir</w:t>
      </w:r>
      <w:r w:rsidRPr="004A6ED7">
        <w:rPr>
          <w:rFonts w:ascii="Times New Roman" w:eastAsia="Times New Roman" w:hAnsi="Times New Roman" w:cs="Times New Roman"/>
          <w:kern w:val="0"/>
          <w:sz w:val="24"/>
          <w:szCs w:val="20"/>
          <w14:ligatures w14:val="none"/>
        </w:rPr>
        <w:t xml:space="preserve"> naudojimo tvarkas nustato savo įsakymu</w:t>
      </w:r>
    </w:p>
    <w:p w14:paraId="1F67481B" w14:textId="1A6B26DB"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4"/>
          <w14:ligatures w14:val="none"/>
        </w:rPr>
        <w:t>Vietinio (priemiestinio) reguliaraus  susisiekimo autobusai</w:t>
      </w:r>
      <w:r w:rsidRPr="004A6ED7">
        <w:rPr>
          <w:rFonts w:ascii="Times New Roman" w:eastAsia="Times New Roman" w:hAnsi="Times New Roman" w:cs="Times New Roman"/>
          <w:kern w:val="0"/>
          <w:sz w:val="24"/>
          <w:szCs w:val="20"/>
          <w14:ligatures w14:val="none"/>
        </w:rPr>
        <w:t xml:space="preserve"> veža mokinius, gyvenančius kaimuose ir miesteliuose į Mokyklą ir į namus Šalčininkų rajono teritorijoje bei iš aplinkinių rajonų pagal patvirtintus reguliaraus susiekimo kelių transporto maršrutų tvarkaraščius.</w:t>
      </w:r>
    </w:p>
    <w:p w14:paraId="5845FCDD" w14:textId="1DA2CE23"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4"/>
          <w14:ligatures w14:val="none"/>
        </w:rPr>
        <w:t>Tolimojo reguliaraus susisiekimo autobusai</w:t>
      </w:r>
      <w:r w:rsidRPr="004A6ED7">
        <w:rPr>
          <w:rFonts w:ascii="Times New Roman" w:eastAsia="Times New Roman" w:hAnsi="Times New Roman" w:cs="Times New Roman"/>
          <w:kern w:val="0"/>
          <w:sz w:val="24"/>
          <w:szCs w:val="20"/>
          <w14:ligatures w14:val="none"/>
        </w:rPr>
        <w:t xml:space="preserve"> veža mokinius, gyvenančius Šalčininkų rajono teritorijoje ir kituose rajonuose į Mokyklas ir į namus.</w:t>
      </w:r>
    </w:p>
    <w:p w14:paraId="100287F3" w14:textId="0C727706"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4"/>
          <w14:ligatures w14:val="none"/>
        </w:rPr>
        <w:t>Kitas transportas:</w:t>
      </w:r>
    </w:p>
    <w:p w14:paraId="4C262AB3" w14:textId="23B9AEA2"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fiziniam asmeniui priklausantis transportas, vežantis mokinius dėl sveikatos būklės negalinčius važiuoti Mokykliniu, vietinio (priemiestinio) ir tolimojo reguliaraus susisiekimo autobusais ar kitu transportu arba kurių negalima atvežti ir parvežti atgal mokykliniu, vietinio (priemiestinio) ir tolimojo reguliaraus susisiekimo autobusais ar kitu transportu dėl maršrutų stokos ar netinkamo važiavimo tvarkaraščio; </w:t>
      </w:r>
    </w:p>
    <w:p w14:paraId="6F41026C" w14:textId="761EA42A"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fizinis asmuo, pageidaujantis vežti mokinius kitu transportu, kiekvienais metais su prašymu (</w:t>
      </w:r>
      <w:r w:rsidR="00CC7F01" w:rsidRPr="004A6ED7">
        <w:rPr>
          <w:rFonts w:ascii="Times New Roman" w:eastAsia="Times New Roman" w:hAnsi="Times New Roman" w:cs="Times New Roman"/>
          <w:kern w:val="0"/>
          <w:sz w:val="24"/>
          <w:szCs w:val="20"/>
          <w14:ligatures w14:val="none"/>
        </w:rPr>
        <w:t>2</w:t>
      </w:r>
      <w:r w:rsidRPr="004A6ED7">
        <w:rPr>
          <w:rFonts w:ascii="Times New Roman" w:eastAsia="Times New Roman" w:hAnsi="Times New Roman" w:cs="Times New Roman"/>
          <w:kern w:val="0"/>
          <w:sz w:val="24"/>
          <w:szCs w:val="20"/>
          <w14:ligatures w14:val="none"/>
        </w:rPr>
        <w:t xml:space="preserve"> priedas) kreipiasi į Mokyklą, kurioje mokosi mokin</w:t>
      </w:r>
      <w:r w:rsidR="004F7442" w:rsidRPr="004A6ED7">
        <w:rPr>
          <w:rFonts w:ascii="Times New Roman" w:eastAsia="Times New Roman" w:hAnsi="Times New Roman" w:cs="Times New Roman"/>
          <w:kern w:val="0"/>
          <w:sz w:val="24"/>
          <w:szCs w:val="20"/>
          <w14:ligatures w14:val="none"/>
        </w:rPr>
        <w:t>y</w:t>
      </w:r>
      <w:r w:rsidRPr="004A6ED7">
        <w:rPr>
          <w:rFonts w:ascii="Times New Roman" w:eastAsia="Times New Roman" w:hAnsi="Times New Roman" w:cs="Times New Roman"/>
          <w:kern w:val="0"/>
          <w:sz w:val="24"/>
          <w:szCs w:val="20"/>
          <w14:ligatures w14:val="none"/>
        </w:rPr>
        <w:t>s. Prie prašymo turi būti pridėta pavėžėjimo metu galiojanti transporto priemonės registracijos liudijimo kopija, privalomosios transporto priemonės techninės apžiūros rezultatų ataskaitos kopija, transporto priemonių valdytojų civilinės atsakomybės privalomojo draudimo liudijimo kopija</w:t>
      </w:r>
      <w:r w:rsidR="005D4AB9">
        <w:rPr>
          <w:rFonts w:ascii="Times New Roman" w:eastAsia="Times New Roman" w:hAnsi="Times New Roman" w:cs="Times New Roman"/>
          <w:kern w:val="0"/>
          <w:sz w:val="24"/>
          <w:szCs w:val="20"/>
          <w14:ligatures w14:val="none"/>
        </w:rPr>
        <w:t>,</w:t>
      </w:r>
      <w:r w:rsidR="005D4AB9" w:rsidRPr="005D4AB9">
        <w:t xml:space="preserve"> </w:t>
      </w:r>
      <w:r w:rsidR="005D4AB9" w:rsidRPr="005D4AB9">
        <w:rPr>
          <w:rFonts w:ascii="Times New Roman" w:hAnsi="Times New Roman" w:cs="Times New Roman"/>
          <w:sz w:val="24"/>
          <w:szCs w:val="24"/>
        </w:rPr>
        <w:t>mokinio sveikatos dokumentą</w:t>
      </w:r>
      <w:r w:rsidR="005D4AB9">
        <w:rPr>
          <w:rFonts w:ascii="Times New Roman" w:eastAsia="Times New Roman" w:hAnsi="Times New Roman" w:cs="Times New Roman"/>
          <w:kern w:val="0"/>
          <w:sz w:val="24"/>
          <w:szCs w:val="20"/>
          <w14:ligatures w14:val="none"/>
        </w:rPr>
        <w:t xml:space="preserve"> (galioja tiems </w:t>
      </w:r>
      <w:r w:rsidR="005D4AB9" w:rsidRPr="004A6ED7">
        <w:rPr>
          <w:rFonts w:ascii="Times New Roman" w:eastAsia="Times New Roman" w:hAnsi="Times New Roman" w:cs="Times New Roman"/>
          <w:kern w:val="0"/>
          <w:sz w:val="24"/>
          <w:szCs w:val="20"/>
          <w14:ligatures w14:val="none"/>
        </w:rPr>
        <w:t>kurie dėl sveikatos būklės negalintys važiuoti mokykliniu, vietinio priemiestinio ir tolimojo reguliaraus susisiekimo autobusais ar kitu transportu</w:t>
      </w:r>
      <w:r w:rsidR="005D4AB9">
        <w:rPr>
          <w:rFonts w:ascii="Times New Roman" w:eastAsia="Times New Roman" w:hAnsi="Times New Roman" w:cs="Times New Roman"/>
          <w:kern w:val="0"/>
          <w:sz w:val="24"/>
          <w:szCs w:val="20"/>
          <w14:ligatures w14:val="none"/>
        </w:rPr>
        <w:t>)</w:t>
      </w:r>
      <w:r w:rsidRPr="004A6ED7">
        <w:rPr>
          <w:rFonts w:ascii="Times New Roman" w:eastAsia="Times New Roman" w:hAnsi="Times New Roman" w:cs="Times New Roman"/>
          <w:kern w:val="0"/>
          <w:sz w:val="24"/>
          <w:szCs w:val="20"/>
          <w14:ligatures w14:val="none"/>
        </w:rPr>
        <w:t>;</w:t>
      </w:r>
    </w:p>
    <w:p w14:paraId="2C06CA91" w14:textId="644C3DB0"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jei fizinis asmuo neturi savo transporto priemonės ir jo vaiką (globotinį) veža kitas asmuo, prie prašymo turi būti pridėtas to asmens rašytinis sutikimas, pavėžėjimo metu galiojanti transporto priemonės registracijos liudijimo kopija, privalomosios transporto priemonės techninės apžiūros rezultatų ataskaitos kopija, transporto priemonių valdytojų civilinės atsakomybės privalomojo draudimo liudijimo kopija; </w:t>
      </w:r>
    </w:p>
    <w:p w14:paraId="1B95F4B8" w14:textId="0486D827"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fizinio asmens prašymą dėl mokinių vežimo kitu transportu nagrinėja Mokyklos direktoriaus įsakymu sudaryta darbo grupė, kuri nustato, ar prašyme nurodyto mokinio vežimas </w:t>
      </w:r>
      <w:r w:rsidRPr="004A6ED7">
        <w:rPr>
          <w:rFonts w:ascii="Times New Roman" w:eastAsia="Times New Roman" w:hAnsi="Times New Roman" w:cs="Times New Roman"/>
          <w:kern w:val="0"/>
          <w:sz w:val="24"/>
          <w:szCs w:val="20"/>
          <w14:ligatures w14:val="none"/>
        </w:rPr>
        <w:lastRenderedPageBreak/>
        <w:t>atitinka šio Aprašo sąlygas ir siūlo pasirašyti nustatytos formos sutartį (</w:t>
      </w:r>
      <w:r w:rsidR="00CD2578" w:rsidRPr="004A6ED7">
        <w:rPr>
          <w:rFonts w:ascii="Times New Roman" w:eastAsia="Times New Roman" w:hAnsi="Times New Roman" w:cs="Times New Roman"/>
          <w:kern w:val="0"/>
          <w:sz w:val="24"/>
          <w:szCs w:val="20"/>
          <w14:ligatures w14:val="none"/>
        </w:rPr>
        <w:t>3</w:t>
      </w:r>
      <w:r w:rsidRPr="004A6ED7">
        <w:rPr>
          <w:rFonts w:ascii="Times New Roman" w:eastAsia="Times New Roman" w:hAnsi="Times New Roman" w:cs="Times New Roman"/>
          <w:kern w:val="0"/>
          <w:sz w:val="24"/>
          <w:szCs w:val="20"/>
          <w14:ligatures w14:val="none"/>
        </w:rPr>
        <w:t xml:space="preserve"> priedas) su tėvais (globėjais, rūpintojais) dėl</w:t>
      </w:r>
      <w:r w:rsidR="00AC607A" w:rsidRPr="004A6ED7">
        <w:rPr>
          <w:rFonts w:ascii="Times New Roman" w:eastAsia="Times New Roman" w:hAnsi="Times New Roman" w:cs="Times New Roman"/>
          <w:kern w:val="0"/>
          <w:sz w:val="24"/>
          <w:szCs w:val="20"/>
          <w14:ligatures w14:val="none"/>
        </w:rPr>
        <w:t xml:space="preserve"> mokinių pav</w:t>
      </w:r>
      <w:r w:rsidR="003E354D" w:rsidRPr="004A6ED7">
        <w:rPr>
          <w:rFonts w:ascii="Times New Roman" w:eastAsia="Times New Roman" w:hAnsi="Times New Roman" w:cs="Times New Roman"/>
          <w:kern w:val="0"/>
          <w:sz w:val="24"/>
          <w:szCs w:val="20"/>
          <w14:ligatures w14:val="none"/>
        </w:rPr>
        <w:t>ė</w:t>
      </w:r>
      <w:r w:rsidR="00AC607A" w:rsidRPr="004A6ED7">
        <w:rPr>
          <w:rFonts w:ascii="Times New Roman" w:eastAsia="Times New Roman" w:hAnsi="Times New Roman" w:cs="Times New Roman"/>
          <w:kern w:val="0"/>
          <w:sz w:val="24"/>
          <w:szCs w:val="20"/>
          <w14:ligatures w14:val="none"/>
        </w:rPr>
        <w:t>žėjimo privačiu transportu ir</w:t>
      </w:r>
      <w:r w:rsidRPr="004A6ED7">
        <w:rPr>
          <w:rFonts w:ascii="Times New Roman" w:eastAsia="Times New Roman" w:hAnsi="Times New Roman" w:cs="Times New Roman"/>
          <w:kern w:val="0"/>
          <w:sz w:val="24"/>
          <w:szCs w:val="20"/>
          <w14:ligatures w14:val="none"/>
        </w:rPr>
        <w:t xml:space="preserve"> patirtų išlaidų</w:t>
      </w:r>
      <w:r w:rsidRPr="004A6ED7">
        <w:rPr>
          <w:rFonts w:ascii="Times New Roman" w:eastAsia="Times New Roman" w:hAnsi="Times New Roman" w:cs="Times New Roman"/>
          <w:color w:val="FF0000"/>
          <w:kern w:val="0"/>
          <w:sz w:val="24"/>
          <w:szCs w:val="20"/>
          <w14:ligatures w14:val="none"/>
        </w:rPr>
        <w:t xml:space="preserve"> </w:t>
      </w:r>
      <w:r w:rsidRPr="004A6ED7">
        <w:rPr>
          <w:rFonts w:ascii="Times New Roman" w:eastAsia="Times New Roman" w:hAnsi="Times New Roman" w:cs="Times New Roman"/>
          <w:kern w:val="0"/>
          <w:sz w:val="24"/>
          <w:szCs w:val="20"/>
          <w14:ligatures w14:val="none"/>
        </w:rPr>
        <w:t xml:space="preserve">kompensavimo; </w:t>
      </w:r>
    </w:p>
    <w:p w14:paraId="62D9FABA" w14:textId="37BE8766"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fizinis asmuo kiekvieną mėnesį pildo kelionės lapą (</w:t>
      </w:r>
      <w:r w:rsidR="00B95B41" w:rsidRPr="004A6ED7">
        <w:rPr>
          <w:rFonts w:ascii="Times New Roman" w:eastAsia="Times New Roman" w:hAnsi="Times New Roman" w:cs="Times New Roman"/>
          <w:kern w:val="0"/>
          <w:sz w:val="24"/>
          <w:szCs w:val="20"/>
          <w14:ligatures w14:val="none"/>
        </w:rPr>
        <w:t>4</w:t>
      </w:r>
      <w:r w:rsidRPr="004A6ED7">
        <w:rPr>
          <w:rFonts w:ascii="Times New Roman" w:eastAsia="Times New Roman" w:hAnsi="Times New Roman" w:cs="Times New Roman"/>
          <w:kern w:val="0"/>
          <w:sz w:val="24"/>
          <w:szCs w:val="20"/>
          <w14:ligatures w14:val="none"/>
        </w:rPr>
        <w:t xml:space="preserve"> priedas), kurį</w:t>
      </w:r>
      <w:r w:rsidRPr="004A6ED7">
        <w:rPr>
          <w:rFonts w:ascii="Times New Roman" w:eastAsia="Times New Roman" w:hAnsi="Times New Roman" w:cs="Times New Roman"/>
          <w:color w:val="FF0000"/>
          <w:kern w:val="0"/>
          <w:sz w:val="24"/>
          <w:szCs w:val="20"/>
          <w14:ligatures w14:val="none"/>
        </w:rPr>
        <w:t xml:space="preserve"> </w:t>
      </w:r>
      <w:r w:rsidRPr="004A6ED7">
        <w:rPr>
          <w:rFonts w:ascii="Times New Roman" w:eastAsia="Times New Roman" w:hAnsi="Times New Roman" w:cs="Times New Roman"/>
          <w:kern w:val="0"/>
          <w:sz w:val="24"/>
          <w:szCs w:val="20"/>
          <w14:ligatures w14:val="none"/>
        </w:rPr>
        <w:t>iki einamojo mėnesio 10 d. už praėjusį mėnesį pateikia Mokyklai.</w:t>
      </w:r>
    </w:p>
    <w:p w14:paraId="0DA4F8BE" w14:textId="686D95C0" w:rsidR="006F1795" w:rsidRPr="004A6ED7" w:rsidRDefault="006F1795" w:rsidP="00B27B9D">
      <w:pPr>
        <w:pStyle w:val="Sraopastraipa"/>
        <w:numPr>
          <w:ilvl w:val="0"/>
          <w:numId w:val="2"/>
        </w:numPr>
        <w:ind w:left="0" w:firstLine="709"/>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Mokyklos vadovas kiekvienų mokslo metų pradžioje, iki rugsėjo  20 d., raštu suderinęs su Savivaldybės administracijos Švietimo ir sporto skyriumi, įsakymu patvirtina mokyklinio autobuso maršrutus ir tvarkaraščius, sustojimo ir mokinių įlaipinimo / išlaipinimo vietas, nurodydamas mokinių skaičių sustojimo vietoje (5 priedas).</w:t>
      </w:r>
    </w:p>
    <w:p w14:paraId="7CDCC8F0" w14:textId="12346718" w:rsidR="002D6C46" w:rsidRPr="004A6ED7" w:rsidRDefault="00764E3B"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4"/>
          <w14:ligatures w14:val="none"/>
        </w:rPr>
      </w:pPr>
      <w:bookmarkStart w:id="0" w:name="_Hlk214960494"/>
      <w:r w:rsidRPr="004A6ED7">
        <w:rPr>
          <w:rFonts w:ascii="Times New Roman" w:hAnsi="Times New Roman" w:cs="Times New Roman"/>
          <w:sz w:val="24"/>
          <w:szCs w:val="24"/>
        </w:rPr>
        <w:t xml:space="preserve"> Mokyklų vadovai kiekvienais mokslo metais iki rugsėjo 15 d. sudaro Šalčininkų rajono savivaldybės teritorijoje esančių mokyklų mokinių vežiojimo viešuoju keleiviniu transportu sąrašus (toliau – sąrašas</w:t>
      </w:r>
      <w:r w:rsidRPr="007272F4">
        <w:rPr>
          <w:rFonts w:ascii="Times New Roman" w:hAnsi="Times New Roman" w:cs="Times New Roman"/>
          <w:sz w:val="24"/>
          <w:szCs w:val="24"/>
        </w:rPr>
        <w:t>) (</w:t>
      </w:r>
      <w:r w:rsidR="00591958" w:rsidRPr="007272F4">
        <w:rPr>
          <w:rFonts w:ascii="Times New Roman" w:hAnsi="Times New Roman" w:cs="Times New Roman"/>
          <w:sz w:val="24"/>
          <w:szCs w:val="24"/>
        </w:rPr>
        <w:t>6</w:t>
      </w:r>
      <w:r w:rsidRPr="007272F4">
        <w:rPr>
          <w:rFonts w:ascii="Times New Roman" w:hAnsi="Times New Roman" w:cs="Times New Roman"/>
          <w:sz w:val="24"/>
          <w:szCs w:val="24"/>
        </w:rPr>
        <w:t xml:space="preserve"> priedas). </w:t>
      </w:r>
      <w:r w:rsidRPr="004A6ED7">
        <w:rPr>
          <w:rFonts w:ascii="Times New Roman" w:hAnsi="Times New Roman" w:cs="Times New Roman"/>
          <w:sz w:val="24"/>
          <w:szCs w:val="24"/>
        </w:rPr>
        <w:t>Sąrašai sudaromi kiekvienam vežėjui atskirai. Sąrašus mokyklų vadovai pateikia vežėjams.</w:t>
      </w:r>
    </w:p>
    <w:p w14:paraId="33128153" w14:textId="48D8A46C" w:rsidR="002B57B0" w:rsidRPr="004A6ED7" w:rsidRDefault="002B57B0" w:rsidP="00B27B9D">
      <w:pPr>
        <w:pStyle w:val="Sraopastraipa"/>
        <w:numPr>
          <w:ilvl w:val="0"/>
          <w:numId w:val="2"/>
        </w:numPr>
        <w:ind w:left="0" w:firstLine="709"/>
        <w:rPr>
          <w:rFonts w:ascii="Times New Roman" w:eastAsia="Times New Roman" w:hAnsi="Times New Roman" w:cs="Times New Roman"/>
          <w:kern w:val="0"/>
          <w:sz w:val="24"/>
          <w:szCs w:val="24"/>
          <w14:ligatures w14:val="none"/>
        </w:rPr>
      </w:pPr>
      <w:r w:rsidRPr="004A6ED7">
        <w:rPr>
          <w:rFonts w:ascii="Times New Roman" w:eastAsia="Times New Roman" w:hAnsi="Times New Roman" w:cs="Times New Roman"/>
          <w:kern w:val="0"/>
          <w:sz w:val="24"/>
          <w:szCs w:val="24"/>
          <w14:ligatures w14:val="none"/>
        </w:rPr>
        <w:t xml:space="preserve">Per mokslo metus pasikeitus važiuojančių Mokinių sąrašui ar sąraše nurodytiems duomenims, Mokyklos vadovas  informuoja apie pasikeitimus Savivaldybės administracijos Švietimo ir sporto skyrių bei suderina pasikeitusius duomenis su vežėju.  </w:t>
      </w:r>
    </w:p>
    <w:p w14:paraId="0964060B" w14:textId="2F47DA8C" w:rsidR="002D6C46" w:rsidRPr="004A6ED7" w:rsidRDefault="00764E3B"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4"/>
          <w14:ligatures w14:val="none"/>
        </w:rPr>
      </w:pPr>
      <w:r w:rsidRPr="004A6ED7">
        <w:rPr>
          <w:rFonts w:ascii="Times New Roman" w:hAnsi="Times New Roman" w:cs="Times New Roman"/>
          <w:sz w:val="24"/>
          <w:szCs w:val="24"/>
        </w:rPr>
        <w:t xml:space="preserve"> Vežėjai mokyklų pateiktuose sąrašuose pagal patvirtintus </w:t>
      </w:r>
      <w:r w:rsidR="006765BD" w:rsidRPr="004A6ED7">
        <w:rPr>
          <w:rFonts w:ascii="Times New Roman" w:hAnsi="Times New Roman" w:cs="Times New Roman"/>
          <w:sz w:val="24"/>
          <w:szCs w:val="24"/>
        </w:rPr>
        <w:t>Šalčininkų</w:t>
      </w:r>
      <w:r w:rsidRPr="004A6ED7">
        <w:rPr>
          <w:rFonts w:ascii="Times New Roman" w:hAnsi="Times New Roman" w:cs="Times New Roman"/>
          <w:sz w:val="24"/>
          <w:szCs w:val="24"/>
        </w:rPr>
        <w:t xml:space="preserve"> rajono savivaldybės vietinio priemiestinio reguliaraus susisiekimo maršrutų autobusų eismo tvarkaraščius įrašo atstumus tarp stotelių ir įkainavę važiavimo išlaidas Savivaldybės tarybos nustatytu tarifu, daugina iš 1</w:t>
      </w:r>
      <w:r w:rsidR="000D2F87">
        <w:rPr>
          <w:rFonts w:ascii="Times New Roman" w:hAnsi="Times New Roman" w:cs="Times New Roman"/>
          <w:sz w:val="24"/>
          <w:szCs w:val="24"/>
        </w:rPr>
        <w:t>5</w:t>
      </w:r>
      <w:r w:rsidRPr="004A6ED7">
        <w:rPr>
          <w:rFonts w:ascii="Times New Roman" w:hAnsi="Times New Roman" w:cs="Times New Roman"/>
          <w:sz w:val="24"/>
          <w:szCs w:val="24"/>
        </w:rPr>
        <w:t xml:space="preserve"> darbo (mokymosi) dienų skaičiaus (vidutinis mokslo metų mokinių mokyklos lankomumo dienų skaičius per mėnesį), patvirtinę juos antspaudais ir parašais arba elektroniniu parašu grąžina mokyklai.</w:t>
      </w:r>
    </w:p>
    <w:p w14:paraId="6312CC57" w14:textId="3A479244" w:rsidR="002D6C46" w:rsidRPr="004A6ED7" w:rsidRDefault="006765BD"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4"/>
          <w14:ligatures w14:val="none"/>
        </w:rPr>
      </w:pPr>
      <w:r w:rsidRPr="004A6ED7">
        <w:rPr>
          <w:rFonts w:ascii="Times New Roman" w:hAnsi="Times New Roman" w:cs="Times New Roman"/>
          <w:sz w:val="24"/>
          <w:szCs w:val="24"/>
        </w:rPr>
        <w:t xml:space="preserve"> Visos švietimo įstaigos, nepriklausomai nuo pavaldumo, patvirtintus mokinių (mokyklos ir vežėjo) sąrašus teikia Savivaldybės administracijos Švietimo ir sporto  skyriui</w:t>
      </w:r>
      <w:r w:rsidR="008B65A5" w:rsidRPr="004A6ED7">
        <w:rPr>
          <w:rFonts w:ascii="Times New Roman" w:hAnsi="Times New Roman" w:cs="Times New Roman"/>
          <w:sz w:val="24"/>
          <w:szCs w:val="24"/>
        </w:rPr>
        <w:t>.</w:t>
      </w:r>
    </w:p>
    <w:p w14:paraId="6CC430EF" w14:textId="77777777" w:rsidR="002B57B0" w:rsidRPr="004A6ED7" w:rsidRDefault="00764E3B"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4"/>
          <w14:ligatures w14:val="none"/>
        </w:rPr>
      </w:pPr>
      <w:r w:rsidRPr="004A6ED7">
        <w:rPr>
          <w:rFonts w:ascii="Times New Roman" w:hAnsi="Times New Roman" w:cs="Times New Roman"/>
          <w:sz w:val="24"/>
          <w:szCs w:val="24"/>
        </w:rPr>
        <w:t xml:space="preserve"> Mokyklos vadovų patikrintas sąrašas grąžinamas vežėjui, kuris pagal jį išrašo nemokamus mėnesinius (metinius) vardinius bilietus, juos įlaminuoja ir pagal Perdavimo‒priėmimo </w:t>
      </w:r>
      <w:r w:rsidRPr="007272F4">
        <w:rPr>
          <w:rFonts w:ascii="Times New Roman" w:hAnsi="Times New Roman" w:cs="Times New Roman"/>
          <w:sz w:val="24"/>
          <w:szCs w:val="24"/>
        </w:rPr>
        <w:t>aktą (</w:t>
      </w:r>
      <w:r w:rsidR="008B65A5" w:rsidRPr="007272F4">
        <w:rPr>
          <w:rFonts w:ascii="Times New Roman" w:hAnsi="Times New Roman" w:cs="Times New Roman"/>
          <w:sz w:val="24"/>
          <w:szCs w:val="24"/>
        </w:rPr>
        <w:t>7</w:t>
      </w:r>
      <w:r w:rsidRPr="007272F4">
        <w:rPr>
          <w:rFonts w:ascii="Times New Roman" w:hAnsi="Times New Roman" w:cs="Times New Roman"/>
          <w:sz w:val="24"/>
          <w:szCs w:val="24"/>
        </w:rPr>
        <w:t xml:space="preserve"> priedas) </w:t>
      </w:r>
      <w:r w:rsidRPr="004A6ED7">
        <w:rPr>
          <w:rFonts w:ascii="Times New Roman" w:hAnsi="Times New Roman" w:cs="Times New Roman"/>
          <w:sz w:val="24"/>
          <w:szCs w:val="24"/>
        </w:rPr>
        <w:t>perduoda mokyklai.</w:t>
      </w:r>
    </w:p>
    <w:p w14:paraId="650E75D1" w14:textId="258F0A15" w:rsidR="002D6C46" w:rsidRPr="004A6ED7" w:rsidRDefault="002B57B0" w:rsidP="00B27B9D">
      <w:pPr>
        <w:pStyle w:val="Sraopastraipa"/>
        <w:numPr>
          <w:ilvl w:val="0"/>
          <w:numId w:val="2"/>
        </w:numPr>
        <w:ind w:left="0" w:firstLine="709"/>
        <w:rPr>
          <w:rFonts w:ascii="Times New Roman" w:hAnsi="Times New Roman" w:cs="Times New Roman"/>
          <w:sz w:val="24"/>
          <w:szCs w:val="24"/>
        </w:rPr>
      </w:pPr>
      <w:r w:rsidRPr="004A6ED7">
        <w:rPr>
          <w:rFonts w:ascii="Times New Roman" w:hAnsi="Times New Roman" w:cs="Times New Roman"/>
          <w:sz w:val="24"/>
          <w:szCs w:val="24"/>
        </w:rPr>
        <w:t>Iki spalio 10 d. bilietų perdavimo–priėmimo aktai turi būti pasirašyti mokyklos vadovo ir vežėjo, patvirtinant juos parašais ir antspaudais arba elektroniniais parašais.</w:t>
      </w:r>
    </w:p>
    <w:p w14:paraId="62E46BFC" w14:textId="7B829EFE" w:rsidR="002B57B0" w:rsidRPr="004A6ED7" w:rsidRDefault="00764E3B"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4"/>
          <w14:ligatures w14:val="none"/>
        </w:rPr>
      </w:pPr>
      <w:r w:rsidRPr="004A6ED7">
        <w:rPr>
          <w:rFonts w:ascii="Times New Roman" w:hAnsi="Times New Roman" w:cs="Times New Roman"/>
          <w:sz w:val="24"/>
          <w:szCs w:val="24"/>
        </w:rPr>
        <w:t>Gautus bilietus mokyklos išdalija mokiniams ar mokinių tėvams (globėjams, rūpintojams) pasirašytinai. Už bilietų saugumą atsako mokinys. Sugadinus ar praradus bilietą, išduodamas jo dublikatas, kurio pagaminimo išlaidas vežėjui kompensuoja mokinio tėvai (globėjai, rūpintojai).</w:t>
      </w:r>
    </w:p>
    <w:p w14:paraId="7B64338E" w14:textId="29D686E5" w:rsidR="00764E3B" w:rsidRPr="004A6ED7" w:rsidRDefault="00764E3B"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4"/>
          <w14:ligatures w14:val="none"/>
        </w:rPr>
      </w:pPr>
      <w:r w:rsidRPr="004A6ED7">
        <w:rPr>
          <w:rFonts w:ascii="Times New Roman" w:hAnsi="Times New Roman" w:cs="Times New Roman"/>
          <w:sz w:val="24"/>
          <w:szCs w:val="24"/>
        </w:rPr>
        <w:t xml:space="preserve">Kitų savivaldybių vežėjai, teikiantys mokinių vežiojimo paslaugas Savivaldybės teritorijoje ir norintys gauti kompensacijas už mokinių vežiojimą, sudaro sutartį su </w:t>
      </w:r>
      <w:r w:rsidR="008E318D" w:rsidRPr="004A6ED7">
        <w:rPr>
          <w:rFonts w:ascii="Times New Roman" w:hAnsi="Times New Roman" w:cs="Times New Roman"/>
          <w:sz w:val="24"/>
          <w:szCs w:val="24"/>
        </w:rPr>
        <w:t>Šalčininkų</w:t>
      </w:r>
      <w:r w:rsidRPr="004A6ED7">
        <w:rPr>
          <w:rFonts w:ascii="Times New Roman" w:hAnsi="Times New Roman" w:cs="Times New Roman"/>
          <w:sz w:val="24"/>
          <w:szCs w:val="24"/>
        </w:rPr>
        <w:t xml:space="preserve"> rajono savivaldybės </w:t>
      </w:r>
      <w:r w:rsidR="008E318D" w:rsidRPr="004A6ED7">
        <w:rPr>
          <w:rFonts w:ascii="Times New Roman" w:hAnsi="Times New Roman" w:cs="Times New Roman"/>
          <w:sz w:val="24"/>
          <w:szCs w:val="24"/>
        </w:rPr>
        <w:t>įstaiga</w:t>
      </w:r>
      <w:r w:rsidRPr="004A6ED7">
        <w:rPr>
          <w:rFonts w:ascii="Times New Roman" w:hAnsi="Times New Roman" w:cs="Times New Roman"/>
          <w:sz w:val="24"/>
          <w:szCs w:val="24"/>
        </w:rPr>
        <w:t xml:space="preserve">  ir pateikia ją su mokyklų pateiktais sąrašais iki rugsėjo 25 d.</w:t>
      </w:r>
    </w:p>
    <w:p w14:paraId="7C5CDF1B" w14:textId="18D2022E" w:rsidR="00483DAA" w:rsidRPr="004A6ED7" w:rsidRDefault="00764E3B" w:rsidP="00B27B9D">
      <w:pPr>
        <w:pStyle w:val="Sraopastraipa"/>
        <w:numPr>
          <w:ilvl w:val="0"/>
          <w:numId w:val="2"/>
        </w:numPr>
        <w:tabs>
          <w:tab w:val="left" w:pos="709"/>
        </w:tabs>
        <w:ind w:left="0" w:firstLine="709"/>
        <w:jc w:val="both"/>
        <w:rPr>
          <w:rFonts w:ascii="Times New Roman" w:hAnsi="Times New Roman" w:cs="Times New Roman"/>
          <w:sz w:val="24"/>
          <w:szCs w:val="24"/>
        </w:rPr>
      </w:pPr>
      <w:r w:rsidRPr="004A6ED7">
        <w:rPr>
          <w:rFonts w:ascii="Times New Roman" w:hAnsi="Times New Roman" w:cs="Times New Roman"/>
          <w:sz w:val="24"/>
          <w:szCs w:val="24"/>
        </w:rPr>
        <w:t>Vežėjai, pasibaigus mėnesiui, iki kito mėnesio 5 d., vadovaudamiesi patvirtintais mokinių sąrašais, mokyklos vadovui pateikia sąskaitas faktūras už mokinių vežiojimą.</w:t>
      </w:r>
      <w:bookmarkEnd w:id="0"/>
    </w:p>
    <w:p w14:paraId="505BD774" w14:textId="48E14690" w:rsidR="00506CA0" w:rsidRPr="004A6ED7" w:rsidRDefault="00506CA0" w:rsidP="00B27B9D">
      <w:pPr>
        <w:pStyle w:val="Sraopastraipa"/>
        <w:numPr>
          <w:ilvl w:val="0"/>
          <w:numId w:val="2"/>
        </w:numPr>
        <w:tabs>
          <w:tab w:val="left" w:pos="709"/>
        </w:tabs>
        <w:ind w:left="0" w:firstLine="709"/>
        <w:jc w:val="both"/>
        <w:rPr>
          <w:rFonts w:ascii="Times New Roman" w:hAnsi="Times New Roman" w:cs="Times New Roman"/>
          <w:i/>
          <w:iCs/>
        </w:rPr>
      </w:pPr>
      <w:r w:rsidRPr="004A6ED7">
        <w:rPr>
          <w:rFonts w:ascii="Times New Roman" w:eastAsia="Times New Roman" w:hAnsi="Times New Roman" w:cs="Times New Roman"/>
          <w:kern w:val="0"/>
          <w:sz w:val="24"/>
          <w:szCs w:val="20"/>
          <w14:ligatures w14:val="none"/>
        </w:rPr>
        <w:t>Savivaldybės administracijos Švietimo ir sporto</w:t>
      </w:r>
      <w:r w:rsidR="001C5BA7" w:rsidRPr="004A6ED7">
        <w:rPr>
          <w:rFonts w:ascii="Times New Roman" w:eastAsia="Times New Roman" w:hAnsi="Times New Roman" w:cs="Times New Roman"/>
          <w:kern w:val="0"/>
          <w:sz w:val="24"/>
          <w:szCs w:val="20"/>
          <w14:ligatures w14:val="none"/>
        </w:rPr>
        <w:t xml:space="preserve"> skyrius </w:t>
      </w:r>
      <w:r w:rsidRPr="004A6ED7">
        <w:rPr>
          <w:rFonts w:ascii="Times New Roman" w:eastAsia="Times New Roman" w:hAnsi="Times New Roman" w:cs="Times New Roman"/>
          <w:kern w:val="0"/>
          <w:sz w:val="24"/>
          <w:szCs w:val="20"/>
          <w14:ligatures w14:val="none"/>
        </w:rPr>
        <w:t xml:space="preserve">, Mokykla iš vežėjo turi teisę  pareikalauti  papildomų dokumentų, kurių pagrindu buvo parengtos pateiktos sąskaitos faktūros. </w:t>
      </w:r>
    </w:p>
    <w:p w14:paraId="6E65576D" w14:textId="5FA7128A"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Mokyklinių ir vietinio</w:t>
      </w:r>
      <w:r w:rsidR="002C6974" w:rsidRPr="004A6ED7">
        <w:rPr>
          <w:rFonts w:ascii="Times New Roman" w:eastAsia="Times New Roman" w:hAnsi="Times New Roman" w:cs="Times New Roman"/>
          <w:kern w:val="0"/>
          <w:sz w:val="24"/>
          <w:szCs w:val="20"/>
          <w14:ligatures w14:val="none"/>
        </w:rPr>
        <w:t xml:space="preserve"> priemiestinio </w:t>
      </w:r>
      <w:r w:rsidRPr="004A6ED7">
        <w:rPr>
          <w:rFonts w:ascii="Times New Roman" w:eastAsia="Times New Roman" w:hAnsi="Times New Roman" w:cs="Times New Roman"/>
          <w:kern w:val="0"/>
          <w:sz w:val="24"/>
          <w:szCs w:val="20"/>
          <w14:ligatures w14:val="none"/>
        </w:rPr>
        <w:t>reguliaraus susisiekimo autobusų reisai sudaromi taip, kad būtų</w:t>
      </w:r>
      <w:r w:rsidRPr="004A6ED7">
        <w:rPr>
          <w:rFonts w:ascii="Times New Roman" w:eastAsia="Times New Roman" w:hAnsi="Times New Roman" w:cs="Times New Roman"/>
          <w:color w:val="FF0000"/>
          <w:kern w:val="0"/>
          <w:sz w:val="24"/>
          <w:szCs w:val="20"/>
          <w14:ligatures w14:val="none"/>
        </w:rPr>
        <w:t xml:space="preserve"> </w:t>
      </w:r>
      <w:r w:rsidRPr="004A6ED7">
        <w:rPr>
          <w:rFonts w:ascii="Times New Roman" w:eastAsia="Times New Roman" w:hAnsi="Times New Roman" w:cs="Times New Roman"/>
          <w:kern w:val="0"/>
          <w:sz w:val="24"/>
          <w:szCs w:val="20"/>
          <w14:ligatures w14:val="none"/>
        </w:rPr>
        <w:t>racionaliai panaudojamas transportas ir lėšos. Nauji vietinio</w:t>
      </w:r>
      <w:r w:rsidR="002C6974" w:rsidRPr="004A6ED7">
        <w:rPr>
          <w:rFonts w:ascii="Times New Roman" w:eastAsia="Times New Roman" w:hAnsi="Times New Roman" w:cs="Times New Roman"/>
          <w:kern w:val="0"/>
          <w:sz w:val="24"/>
          <w:szCs w:val="20"/>
          <w14:ligatures w14:val="none"/>
        </w:rPr>
        <w:t xml:space="preserve"> priemiestinio </w:t>
      </w:r>
      <w:r w:rsidRPr="004A6ED7">
        <w:rPr>
          <w:rFonts w:ascii="Times New Roman" w:eastAsia="Times New Roman" w:hAnsi="Times New Roman" w:cs="Times New Roman"/>
          <w:kern w:val="0"/>
          <w:sz w:val="24"/>
          <w:szCs w:val="20"/>
          <w14:ligatures w14:val="none"/>
        </w:rPr>
        <w:t>reguliaraus susisiekimo maršrutai ir tvarkaraščiai sudaromi, koreguojami ar naikinami esantys, Mokyklai raštu pateikus motyvuotą prašymą Savivaldybės merui</w:t>
      </w:r>
      <w:r w:rsidRPr="004A6ED7">
        <w:rPr>
          <w:rFonts w:ascii="Times New Roman" w:eastAsia="Times New Roman" w:hAnsi="Times New Roman" w:cs="Times New Roman"/>
          <w:b/>
          <w:bCs/>
          <w:kern w:val="0"/>
          <w:sz w:val="24"/>
          <w:szCs w:val="20"/>
          <w14:ligatures w14:val="none"/>
        </w:rPr>
        <w:t xml:space="preserve"> </w:t>
      </w:r>
      <w:r w:rsidRPr="004A6ED7">
        <w:rPr>
          <w:rFonts w:ascii="Times New Roman" w:eastAsia="Times New Roman" w:hAnsi="Times New Roman" w:cs="Times New Roman"/>
          <w:kern w:val="0"/>
          <w:sz w:val="24"/>
          <w:szCs w:val="20"/>
          <w14:ligatures w14:val="none"/>
        </w:rPr>
        <w:t>(</w:t>
      </w:r>
      <w:r w:rsidR="00726591" w:rsidRPr="004A6ED7">
        <w:rPr>
          <w:rFonts w:ascii="Times New Roman" w:eastAsia="Times New Roman" w:hAnsi="Times New Roman" w:cs="Times New Roman"/>
          <w:kern w:val="0"/>
          <w:sz w:val="24"/>
          <w:szCs w:val="20"/>
          <w14:ligatures w14:val="none"/>
        </w:rPr>
        <w:t>8</w:t>
      </w:r>
      <w:r w:rsidRPr="004A6ED7">
        <w:rPr>
          <w:rFonts w:ascii="Times New Roman" w:eastAsia="Times New Roman" w:hAnsi="Times New Roman" w:cs="Times New Roman"/>
          <w:kern w:val="0"/>
          <w:sz w:val="24"/>
          <w:szCs w:val="20"/>
          <w14:ligatures w14:val="none"/>
        </w:rPr>
        <w:t xml:space="preserve"> priedas). Savivaldybės mero potvarkiu sudaryta darbo grupė  kartu su vežėju nagrinėja, vertina gautą Mokyklos prašymą ir teikia pasiūlymą dėl atitinkamo teisės akto projekto rengimo.</w:t>
      </w:r>
    </w:p>
    <w:p w14:paraId="40D7EC14" w14:textId="6B812C9B" w:rsidR="00506CA0"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Vežėjas apie autobusų reisų ir tvarkaraščių keitimus ne vėliau kaip prieš 10 darbo dienų privalo raštu informuoti Savivaldybės administracijos Švietimo ir sporto skyrių ir Mokyklas. </w:t>
      </w:r>
    </w:p>
    <w:p w14:paraId="3688A24B" w14:textId="2FDC9588"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Informaciją apie maršrutus, grafikus / tvarkaraščius mokiniams, jų tėvams (globėjams, rūpintojams) skelbiama:</w:t>
      </w:r>
    </w:p>
    <w:p w14:paraId="32C6E7B8" w14:textId="18A6ACD4"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mokyklinių autobusų – </w:t>
      </w:r>
      <w:r w:rsidR="00BA124A">
        <w:rPr>
          <w:rFonts w:ascii="Times New Roman" w:eastAsia="Times New Roman" w:hAnsi="Times New Roman" w:cs="Times New Roman"/>
          <w:kern w:val="0"/>
          <w:sz w:val="24"/>
          <w:szCs w:val="20"/>
          <w14:ligatures w14:val="none"/>
        </w:rPr>
        <w:t xml:space="preserve"> </w:t>
      </w:r>
      <w:r w:rsidR="00BA124A" w:rsidRPr="00BA124A">
        <w:rPr>
          <w:rFonts w:ascii="Times New Roman" w:eastAsia="Times New Roman" w:hAnsi="Times New Roman" w:cs="Times New Roman"/>
          <w:kern w:val="0"/>
          <w:sz w:val="24"/>
          <w:szCs w:val="20"/>
          <w14:ligatures w14:val="none"/>
        </w:rPr>
        <w:t xml:space="preserve">pagrindiniuose </w:t>
      </w:r>
      <w:r w:rsidR="00BA124A">
        <w:rPr>
          <w:rFonts w:ascii="Times New Roman" w:eastAsia="Times New Roman" w:hAnsi="Times New Roman" w:cs="Times New Roman"/>
          <w:kern w:val="0"/>
          <w:sz w:val="24"/>
          <w:szCs w:val="20"/>
          <w14:ligatures w14:val="none"/>
        </w:rPr>
        <w:t>M</w:t>
      </w:r>
      <w:r w:rsidR="00BA124A" w:rsidRPr="00BA124A">
        <w:rPr>
          <w:rFonts w:ascii="Times New Roman" w:eastAsia="Times New Roman" w:hAnsi="Times New Roman" w:cs="Times New Roman"/>
          <w:kern w:val="0"/>
          <w:sz w:val="24"/>
          <w:szCs w:val="20"/>
          <w14:ligatures w14:val="none"/>
        </w:rPr>
        <w:t>okyklos informavimo kanaluose</w:t>
      </w:r>
      <w:r w:rsidRPr="004A6ED7">
        <w:rPr>
          <w:rFonts w:ascii="Times New Roman" w:eastAsia="Times New Roman" w:hAnsi="Times New Roman" w:cs="Times New Roman"/>
          <w:kern w:val="0"/>
          <w:sz w:val="24"/>
          <w:szCs w:val="20"/>
          <w14:ligatures w14:val="none"/>
        </w:rPr>
        <w:t>;</w:t>
      </w:r>
    </w:p>
    <w:p w14:paraId="13B45AD5" w14:textId="75EC8EC0"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vežėjas informaciją apie maršrutus ir tvarkaraščius Mokykloms pateikia raštu; </w:t>
      </w:r>
    </w:p>
    <w:p w14:paraId="090D60D1" w14:textId="57974C00" w:rsidR="00506CA0" w:rsidRPr="004A6ED7" w:rsidRDefault="00506CA0" w:rsidP="00B27B9D">
      <w:pPr>
        <w:pStyle w:val="Sraopastraipa"/>
        <w:numPr>
          <w:ilvl w:val="1"/>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lastRenderedPageBreak/>
        <w:t xml:space="preserve">informaciją mokinių tėvams, (globėjams, rūpintojams) apie galimybę gauti kompensaciją už privačiu transportu pavežamus mokinius, Mokyklos viešina elektroniniame dienyne ir interneto svetainėje. </w:t>
      </w:r>
    </w:p>
    <w:p w14:paraId="6147F7AF" w14:textId="43F3E78D" w:rsidR="00506CA0" w:rsidRPr="004A6ED7" w:rsidRDefault="00506CA0" w:rsidP="00B27B9D">
      <w:pPr>
        <w:pStyle w:val="Sraopastraipa"/>
        <w:numPr>
          <w:ilvl w:val="0"/>
          <w:numId w:val="2"/>
        </w:numPr>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Mokymo sutartyse su mokinių tėvais, globėjais (rūpintojais)  ar mokiniais, turi būti numatytos šiuo aprašu nustatytos būtinosios mokinių pavėžėjimo į  Mokyklą ir iš Mokyklos sąlygos.</w:t>
      </w:r>
    </w:p>
    <w:p w14:paraId="20F5D289" w14:textId="77777777" w:rsidR="00506CA0" w:rsidRPr="004A6ED7" w:rsidRDefault="00506CA0" w:rsidP="00506CA0">
      <w:pPr>
        <w:spacing w:after="0" w:line="240" w:lineRule="auto"/>
        <w:jc w:val="both"/>
        <w:rPr>
          <w:rFonts w:ascii="Times New Roman" w:eastAsia="Times New Roman" w:hAnsi="Times New Roman" w:cs="Times New Roman"/>
          <w:kern w:val="0"/>
          <w:sz w:val="24"/>
          <w:szCs w:val="20"/>
          <w14:ligatures w14:val="none"/>
        </w:rPr>
      </w:pPr>
    </w:p>
    <w:p w14:paraId="119AA312" w14:textId="77777777" w:rsidR="00506CA0" w:rsidRPr="004A6ED7" w:rsidRDefault="00506CA0" w:rsidP="00506CA0">
      <w:pPr>
        <w:spacing w:after="0" w:line="240" w:lineRule="auto"/>
        <w:jc w:val="center"/>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kern w:val="0"/>
          <w:sz w:val="24"/>
          <w:szCs w:val="20"/>
          <w14:ligatures w14:val="none"/>
        </w:rPr>
        <w:t>IV SKYRIUS</w:t>
      </w:r>
    </w:p>
    <w:p w14:paraId="746EA016"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KELIONĖS IŠLAIDŲ KOMPENSAVIMAS</w:t>
      </w:r>
    </w:p>
    <w:p w14:paraId="53004ED2"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p>
    <w:p w14:paraId="126E7067" w14:textId="77777777" w:rsidR="00EA373D"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Savivaldybė kompensuoja šias mokinių pavėžėjimo išlaidas:</w:t>
      </w:r>
    </w:p>
    <w:p w14:paraId="305802FC" w14:textId="4649A5E7" w:rsidR="00506CA0" w:rsidRPr="004A6ED7" w:rsidRDefault="00506CA0" w:rsidP="00B27B9D">
      <w:pPr>
        <w:pStyle w:val="Sraopastraipa"/>
        <w:numPr>
          <w:ilvl w:val="1"/>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color w:val="000000"/>
          <w:kern w:val="0"/>
          <w:sz w:val="24"/>
          <w:szCs w:val="24"/>
          <w14:ligatures w14:val="none"/>
        </w:rPr>
        <w:t>kaimuose, toliau kaip 1 km nuo mokyklos gyvenantiems mokiniams, kurie mokosi pagal ikimokyklinio, priešmokyklinio ugdymo programas, ir mokiniams, kuriems paskirtas privalomas ikimokyklinis ugdymas, pavežamiems mokykliniais autobusais;</w:t>
      </w:r>
    </w:p>
    <w:p w14:paraId="3B774913" w14:textId="379E8934" w:rsidR="00506CA0" w:rsidRPr="004A6ED7" w:rsidRDefault="00506CA0" w:rsidP="00B27B9D">
      <w:pPr>
        <w:pStyle w:val="Sraopastraipa"/>
        <w:numPr>
          <w:ilvl w:val="1"/>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kaimuose ir miesteliuose gyvenantiems mokiniams, kurie mokosi pagal bendrojo ugdymo programas, profesinio mokymo įstaigų ir neformaliojo vaikų švietimo įstaigų mokiniams, šių įstaigų darbo dienomis važiuojantiems į mokyklą ar įstaigą  iki 40 km ir  atgal mokinio pažymėjime nurodytu maršrutu vietinio (priemiestinio) reguliaraus susisiekimo autobusais, tolimojo reguliaraus susisiekimo autobusais;</w:t>
      </w:r>
    </w:p>
    <w:p w14:paraId="6A3B3B56" w14:textId="53CA0D15" w:rsidR="00506CA0" w:rsidRPr="004A6ED7" w:rsidRDefault="00506CA0" w:rsidP="00B27B9D">
      <w:pPr>
        <w:pStyle w:val="Sraopastraipa"/>
        <w:numPr>
          <w:ilvl w:val="1"/>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neformaliojo vaikų švietimo įstaigų mokiniams. Ši lengvata taikoma ir ne darbo dienomis; </w:t>
      </w:r>
    </w:p>
    <w:p w14:paraId="7D603F7C" w14:textId="09BB1708" w:rsidR="00506CA0" w:rsidRPr="004A6ED7" w:rsidRDefault="00506CA0" w:rsidP="00B27B9D">
      <w:pPr>
        <w:pStyle w:val="Sraopastraipa"/>
        <w:numPr>
          <w:ilvl w:val="1"/>
          <w:numId w:val="2"/>
        </w:numPr>
        <w:tabs>
          <w:tab w:val="left" w:pos="709"/>
        </w:tabs>
        <w:spacing w:after="0" w:line="240" w:lineRule="auto"/>
        <w:ind w:left="0" w:firstLine="709"/>
        <w:jc w:val="both"/>
        <w:rPr>
          <w:rFonts w:ascii="Times New Roman" w:eastAsia="Times New Roman" w:hAnsi="Times New Roman" w:cs="Times New Roman"/>
          <w:kern w:val="0"/>
          <w:sz w:val="24"/>
          <w:szCs w:val="24"/>
          <w14:ligatures w14:val="none"/>
        </w:rPr>
      </w:pPr>
      <w:r w:rsidRPr="004A6ED7">
        <w:rPr>
          <w:rFonts w:ascii="Times New Roman" w:hAnsi="Times New Roman" w:cs="Times New Roman"/>
          <w:sz w:val="24"/>
          <w:szCs w:val="24"/>
        </w:rPr>
        <w:t>Ikimokyklinio, priešmokyklinio ugdymo ir 1–8 klasių mokinių pavėžėjimas kompensuojamas iki mokyklos, vykdančios atitinkamą ugdymo programą.</w:t>
      </w:r>
    </w:p>
    <w:p w14:paraId="707071CD" w14:textId="455C63F8" w:rsidR="00506CA0" w:rsidRPr="004A6ED7" w:rsidRDefault="00506CA0" w:rsidP="00B27B9D">
      <w:pPr>
        <w:pStyle w:val="Sraopastraipa"/>
        <w:numPr>
          <w:ilvl w:val="1"/>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vaikų globos įstaigose, bendrojo ugdymo mokyklų ir profesinio mokymo įstaigų bendrabučiuose gyvenantiems mokiniams, važiuojantiems mokinio pažymėjime nurodytu maršrutu vietinio (priemiestinio) reguliaraus susisiekimo autobusais, tolimojo reguliaraus susisiekimo autobusais; </w:t>
      </w:r>
    </w:p>
    <w:p w14:paraId="24CACC1F" w14:textId="22AF4A3B" w:rsidR="00506CA0" w:rsidRPr="004A6ED7" w:rsidRDefault="00F4334E" w:rsidP="00B27B9D">
      <w:pPr>
        <w:pStyle w:val="Sraopastraipa"/>
        <w:numPr>
          <w:ilvl w:val="1"/>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Š</w:t>
      </w:r>
      <w:r w:rsidR="004343A4">
        <w:rPr>
          <w:rFonts w:ascii="Times New Roman" w:eastAsia="Times New Roman" w:hAnsi="Times New Roman" w:cs="Times New Roman"/>
          <w:kern w:val="0"/>
          <w:sz w:val="24"/>
          <w:szCs w:val="20"/>
          <w14:ligatures w14:val="none"/>
        </w:rPr>
        <w:t>eimos ir vaiko gerovės centro vaikams</w:t>
      </w:r>
      <w:r w:rsidR="00506CA0" w:rsidRPr="004A6ED7">
        <w:rPr>
          <w:rFonts w:ascii="Times New Roman" w:eastAsia="Times New Roman" w:hAnsi="Times New Roman" w:cs="Times New Roman"/>
          <w:kern w:val="0"/>
          <w:sz w:val="24"/>
          <w:szCs w:val="20"/>
          <w14:ligatures w14:val="none"/>
        </w:rPr>
        <w:t xml:space="preserve">, specialiųjų ugdymosi poreikių turintiems vaikams, kurie nepajėgia patys atvykti į mokyklą mokytis pagal ikimokyklinio, priešmokyklinio ugdymo ar bendrojo ugdymo programas, mokinio pažymėjime nurodytu maršrutu vietinio (priemiestinio) reguliaraus susisiekimo autobusais, tolimojo reguliaraus susisiekimo autobusais, mokykliniais autobusais arba kitu transportu; </w:t>
      </w:r>
    </w:p>
    <w:p w14:paraId="14785DA6" w14:textId="77777777" w:rsidR="00EA373D" w:rsidRPr="004A6ED7" w:rsidRDefault="00506CA0" w:rsidP="00B27B9D">
      <w:pPr>
        <w:pStyle w:val="Sraopastraipa"/>
        <w:numPr>
          <w:ilvl w:val="1"/>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mokiniams, besimokantiems pagal ikimokyklinio, priešmokyklinio ugdymo ar bendrojo ugdymo programas ne artimiausioje mokykloje, kurių broliai, seserys, įbroliai, įseserės jau mokosi toje mokykloje, mokinio pažymėjime nurodytu maršrutu vietinio (priemiestinio) reguliaraus susisiekimo autobusais, tolimojo reguliaraus susisiekimo autobusais, mokykliniais autobusais arba kitu transportu.</w:t>
      </w:r>
    </w:p>
    <w:p w14:paraId="0C129B50" w14:textId="0D266188" w:rsidR="00506CA0" w:rsidRPr="004A6ED7" w:rsidRDefault="00506CA0" w:rsidP="00B27B9D">
      <w:pPr>
        <w:pStyle w:val="Sraopastraipa"/>
        <w:numPr>
          <w:ilvl w:val="1"/>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į kitų savivaldybių teritorijas (miesto) gyventi persikėlusiems bendrojo ugdymo programas vykdančių mokyklų 9‒12 klasių mokiniams (gimnazijų 1‒4 klasių), važiuojantiems į mokyklą iki 40 km ir atgal viešuoju keleiviniu transportu, tais atvejais, kai mokinys mokėsi toje mokykloje nuo įstojimo į mokyklą pradžios ir nori šią mokyklą baigti.</w:t>
      </w:r>
    </w:p>
    <w:p w14:paraId="347CB655" w14:textId="1F7DABF3" w:rsidR="00506CA0"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Tėvams (globėjams, rūpintojams), kurie nuosavu transportu paveža savo vaikus, dėl sveikatos būklės negalinčius važiuoti mokykliniu, vietinio</w:t>
      </w:r>
      <w:r w:rsidR="002C6974" w:rsidRPr="004A6ED7">
        <w:rPr>
          <w:rFonts w:ascii="Times New Roman" w:eastAsia="Times New Roman" w:hAnsi="Times New Roman" w:cs="Times New Roman"/>
          <w:kern w:val="0"/>
          <w:sz w:val="24"/>
          <w:szCs w:val="20"/>
          <w14:ligatures w14:val="none"/>
        </w:rPr>
        <w:t xml:space="preserve"> priemiestinio</w:t>
      </w:r>
      <w:r w:rsidR="00D63BCB" w:rsidRPr="004A6ED7">
        <w:rPr>
          <w:rFonts w:ascii="Times New Roman" w:eastAsia="Times New Roman" w:hAnsi="Times New Roman" w:cs="Times New Roman"/>
          <w:kern w:val="0"/>
          <w:sz w:val="24"/>
          <w:szCs w:val="20"/>
          <w14:ligatures w14:val="none"/>
        </w:rPr>
        <w:t xml:space="preserve"> </w:t>
      </w:r>
      <w:r w:rsidRPr="004A6ED7">
        <w:rPr>
          <w:rFonts w:ascii="Times New Roman" w:eastAsia="Times New Roman" w:hAnsi="Times New Roman" w:cs="Times New Roman"/>
          <w:kern w:val="0"/>
          <w:sz w:val="24"/>
          <w:szCs w:val="20"/>
          <w14:ligatures w14:val="none"/>
        </w:rPr>
        <w:t>ir tolimojo reguliaraus susisiekimo autobusais ar kitu transportu arba gyvenančius kaimuose ir miesteliuose, kurių negalima atvežti ir parvežti atgal reguliaraus susisiekimo autobusais, Mokyklų autobusais dėl maršrutų stokos ar netinkamo važiavimo tvarkaraščio, transporto kuro sąnaudos kompensuojamos</w:t>
      </w:r>
      <w:r w:rsidR="007F1190">
        <w:rPr>
          <w:rFonts w:ascii="Times New Roman" w:eastAsia="Times New Roman" w:hAnsi="Times New Roman" w:cs="Times New Roman"/>
          <w:kern w:val="0"/>
          <w:sz w:val="24"/>
          <w:szCs w:val="20"/>
          <w14:ligatures w14:val="none"/>
        </w:rPr>
        <w:t xml:space="preserve"> tik nuvažiuotų km. skaičius pagal kelionės lapą </w:t>
      </w:r>
      <w:r w:rsidRPr="004A6ED7">
        <w:rPr>
          <w:rFonts w:ascii="Times New Roman" w:eastAsia="Times New Roman" w:hAnsi="Times New Roman" w:cs="Times New Roman"/>
          <w:kern w:val="0"/>
          <w:sz w:val="24"/>
          <w:szCs w:val="20"/>
          <w14:ligatures w14:val="none"/>
        </w:rPr>
        <w:t xml:space="preserve"> Savivaldybės tarybos sprendimu nustatytu keleivių vežimo reguliariais reisais vietinio</w:t>
      </w:r>
      <w:r w:rsidR="001D4022" w:rsidRPr="004A6ED7">
        <w:rPr>
          <w:rFonts w:ascii="Times New Roman" w:eastAsia="Times New Roman" w:hAnsi="Times New Roman" w:cs="Times New Roman"/>
          <w:kern w:val="0"/>
          <w:sz w:val="24"/>
          <w:szCs w:val="20"/>
          <w14:ligatures w14:val="none"/>
        </w:rPr>
        <w:t xml:space="preserve"> priemiestinio</w:t>
      </w:r>
      <w:r w:rsidR="00D63BCB" w:rsidRPr="004A6ED7">
        <w:rPr>
          <w:rFonts w:ascii="Times New Roman" w:eastAsia="Times New Roman" w:hAnsi="Times New Roman" w:cs="Times New Roman"/>
          <w:kern w:val="0"/>
          <w:sz w:val="24"/>
          <w:szCs w:val="20"/>
          <w14:ligatures w14:val="none"/>
        </w:rPr>
        <w:t xml:space="preserve"> </w:t>
      </w:r>
      <w:r w:rsidRPr="004A6ED7">
        <w:rPr>
          <w:rFonts w:ascii="Times New Roman" w:eastAsia="Times New Roman" w:hAnsi="Times New Roman" w:cs="Times New Roman"/>
          <w:kern w:val="0"/>
          <w:sz w:val="24"/>
          <w:szCs w:val="20"/>
          <w14:ligatures w14:val="none"/>
        </w:rPr>
        <w:t xml:space="preserve">susisiekimo maršrutais tarifu. </w:t>
      </w:r>
    </w:p>
    <w:p w14:paraId="2F6B9F24" w14:textId="1D8D0451" w:rsidR="00506CA0"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Lėšos mokinių pavėžėjimo išlaidoms kompensuoti skiriamos iš Savivaldybės biudžeto.</w:t>
      </w:r>
    </w:p>
    <w:p w14:paraId="3633C0CF" w14:textId="6983F8DB" w:rsidR="00BB57A0" w:rsidRPr="00BB57A0" w:rsidRDefault="00BB57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4"/>
          <w14:ligatures w14:val="none"/>
        </w:rPr>
      </w:pPr>
      <w:r w:rsidRPr="00BB57A0">
        <w:rPr>
          <w:rFonts w:ascii="Times New Roman" w:eastAsia="Times New Roman" w:hAnsi="Times New Roman" w:cs="Times New Roman"/>
          <w:kern w:val="0"/>
          <w:sz w:val="24"/>
          <w:szCs w:val="24"/>
          <w14:ligatures w14:val="none"/>
        </w:rPr>
        <w:t>Mokykla planuoja reikalingas lėšas mokinių važiavimo išlaidoms kompensuoti ir užtikrina, kad šios lėšos būtų naudojamos tinkamai</w:t>
      </w:r>
      <w:r>
        <w:rPr>
          <w:rFonts w:ascii="Times New Roman" w:eastAsia="Times New Roman" w:hAnsi="Times New Roman" w:cs="Times New Roman"/>
          <w:kern w:val="0"/>
          <w:sz w:val="24"/>
          <w:szCs w:val="24"/>
          <w14:ligatures w14:val="none"/>
        </w:rPr>
        <w:t>.</w:t>
      </w:r>
    </w:p>
    <w:p w14:paraId="2C9E78A5" w14:textId="756EC977" w:rsidR="006A27CA" w:rsidRPr="006A27CA" w:rsidRDefault="006A27CA"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4"/>
          <w14:ligatures w14:val="none"/>
        </w:rPr>
      </w:pPr>
      <w:r w:rsidRPr="006A27CA">
        <w:rPr>
          <w:rFonts w:ascii="Times New Roman" w:hAnsi="Times New Roman" w:cs="Times New Roman"/>
          <w:sz w:val="24"/>
          <w:szCs w:val="24"/>
        </w:rPr>
        <w:t>Mokykla ne vėliau kaip iki kiekvieno mėnesio 10 d. Savivaldybės administracijai pateikia paraiškas kompensacijai gauti.</w:t>
      </w:r>
    </w:p>
    <w:p w14:paraId="55D71F2A" w14:textId="2B61A35F" w:rsidR="008219D1" w:rsidRPr="008219D1" w:rsidRDefault="008219D1" w:rsidP="00B27B9D">
      <w:pPr>
        <w:pStyle w:val="Sraopastraipa"/>
        <w:numPr>
          <w:ilvl w:val="0"/>
          <w:numId w:val="2"/>
        </w:numPr>
        <w:tabs>
          <w:tab w:val="left" w:pos="709"/>
        </w:tabs>
        <w:ind w:left="0" w:firstLine="709"/>
        <w:rPr>
          <w:rFonts w:ascii="Times New Roman" w:eastAsia="Times New Roman" w:hAnsi="Times New Roman" w:cs="Times New Roman"/>
          <w:kern w:val="0"/>
          <w:sz w:val="24"/>
          <w:szCs w:val="24"/>
          <w14:ligatures w14:val="none"/>
        </w:rPr>
      </w:pPr>
      <w:r w:rsidRPr="008219D1">
        <w:rPr>
          <w:rFonts w:ascii="Times New Roman" w:hAnsi="Times New Roman" w:cs="Times New Roman"/>
          <w:sz w:val="24"/>
          <w:szCs w:val="24"/>
        </w:rPr>
        <w:lastRenderedPageBreak/>
        <w:t>Savivaldybės administracijos Biudžeto ir finansų skyrius kelionės išlaidų kompensavimui reikalingų Savivaldybės biudžeto lėšų poreikį teikia kartu su einamųjų metų administracijos biudžeto projektu</w:t>
      </w:r>
      <w:r>
        <w:rPr>
          <w:rFonts w:ascii="Times New Roman" w:hAnsi="Times New Roman" w:cs="Times New Roman"/>
          <w:sz w:val="24"/>
          <w:szCs w:val="24"/>
        </w:rPr>
        <w:t>.</w:t>
      </w:r>
    </w:p>
    <w:p w14:paraId="4A931BA6" w14:textId="59E8DF9B" w:rsidR="00231BDB" w:rsidRPr="004A6ED7" w:rsidRDefault="00231BDB" w:rsidP="00B27B9D">
      <w:pPr>
        <w:pStyle w:val="Sraopastraipa"/>
        <w:numPr>
          <w:ilvl w:val="0"/>
          <w:numId w:val="2"/>
        </w:numPr>
        <w:tabs>
          <w:tab w:val="left" w:pos="709"/>
        </w:tabs>
        <w:ind w:left="0" w:firstLine="709"/>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Savivaldybei nepavaldžių švietimo įstaigų vadovai pasirašo sutartį su savivaldybės administracija dėl išlaidų kompensavimo (9 priedas) .</w:t>
      </w:r>
    </w:p>
    <w:p w14:paraId="303A7BEF" w14:textId="1DF84778" w:rsidR="00231BDB" w:rsidRPr="004A6ED7" w:rsidRDefault="002C6974"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 xml:space="preserve"> Vežėjas sąskaitas faktūras Mokyklai teikia</w:t>
      </w:r>
      <w:r w:rsidR="003C352C">
        <w:rPr>
          <w:rFonts w:ascii="Times New Roman" w:eastAsia="Times New Roman" w:hAnsi="Times New Roman" w:cs="Times New Roman"/>
          <w:kern w:val="0"/>
          <w:sz w:val="24"/>
          <w:szCs w:val="20"/>
          <w14:ligatures w14:val="none"/>
        </w:rPr>
        <w:t xml:space="preserve"> elektroninėmis priemonėmis</w:t>
      </w:r>
      <w:r w:rsidRPr="004A6ED7">
        <w:rPr>
          <w:rFonts w:ascii="Times New Roman" w:eastAsia="Times New Roman" w:hAnsi="Times New Roman" w:cs="Times New Roman"/>
          <w:kern w:val="0"/>
          <w:sz w:val="24"/>
          <w:szCs w:val="20"/>
          <w14:ligatures w14:val="none"/>
        </w:rPr>
        <w:t>. Už sąskaitų</w:t>
      </w:r>
      <w:r w:rsidRPr="004A6ED7">
        <w:rPr>
          <w:rFonts w:ascii="Times New Roman" w:eastAsia="Times New Roman" w:hAnsi="Times New Roman" w:cs="Times New Roman"/>
          <w:color w:val="FF0000"/>
          <w:kern w:val="0"/>
          <w:sz w:val="24"/>
          <w:szCs w:val="20"/>
          <w14:ligatures w14:val="none"/>
        </w:rPr>
        <w:t xml:space="preserve"> </w:t>
      </w:r>
      <w:r w:rsidRPr="004A6ED7">
        <w:rPr>
          <w:rFonts w:ascii="Times New Roman" w:eastAsia="Times New Roman" w:hAnsi="Times New Roman" w:cs="Times New Roman"/>
          <w:kern w:val="0"/>
          <w:sz w:val="24"/>
          <w:szCs w:val="20"/>
          <w14:ligatures w14:val="none"/>
        </w:rPr>
        <w:t>faktūrų pateikimą laiku ir nustatyta tvarka, jų duomenų teisingumą atsako Vežėjas</w:t>
      </w:r>
      <w:r w:rsidR="00371C98" w:rsidRPr="004A6ED7">
        <w:rPr>
          <w:rFonts w:ascii="Times New Roman" w:eastAsia="Times New Roman" w:hAnsi="Times New Roman" w:cs="Times New Roman"/>
          <w:kern w:val="0"/>
          <w:sz w:val="24"/>
          <w:szCs w:val="20"/>
          <w14:ligatures w14:val="none"/>
        </w:rPr>
        <w:t>.</w:t>
      </w:r>
      <w:r w:rsidRPr="004A6ED7">
        <w:rPr>
          <w:rFonts w:ascii="Times New Roman" w:eastAsia="Times New Roman" w:hAnsi="Times New Roman" w:cs="Times New Roman"/>
          <w:kern w:val="0"/>
          <w:sz w:val="24"/>
          <w:szCs w:val="20"/>
          <w14:ligatures w14:val="none"/>
        </w:rPr>
        <w:t xml:space="preserve"> </w:t>
      </w:r>
      <w:r w:rsidR="00506CA0" w:rsidRPr="004A6ED7">
        <w:rPr>
          <w:rFonts w:ascii="Times New Roman" w:eastAsia="Times New Roman" w:hAnsi="Times New Roman" w:cs="Times New Roman"/>
          <w:kern w:val="0"/>
          <w:sz w:val="24"/>
          <w:szCs w:val="20"/>
          <w14:ligatures w14:val="none"/>
        </w:rPr>
        <w:t>Mokykla pagal Vežėjo pateiktas sąskaitas faktūras sumoka Vežėjui už suteiktas paslaugas.</w:t>
      </w:r>
    </w:p>
    <w:p w14:paraId="2C83D3E6" w14:textId="1BF5EAA6" w:rsidR="00506CA0"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Ikimokyklinio, priešmokyklinio ugdymo grupės vaiko, 1–8 klasės mokinio tėvai (globėjai, rūpintojai) gali pateikti prašymą kompensuoti vežiojimo į mokyklą ir iš jos išlaidas ne į artimiausią Savivaldybės teritorijoje esančią bendrojo ugdymo mokyklą. Prašymus svarsto ir sprendimus priima Mokyklos direktoriaus įsakymu sudaryta darbo grupė, suderinus su Švietimo ir sporto skyriumi.</w:t>
      </w:r>
    </w:p>
    <w:p w14:paraId="5864EF7A" w14:textId="2E3819A1" w:rsidR="00506CA0"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Ginčai, susiję su vežėjų išlaidų (negautų pajamų) transporto lengvatų kompensavimu, sprendžiami teisės aktų nustatyta tvarka.</w:t>
      </w:r>
    </w:p>
    <w:p w14:paraId="3343FBC1" w14:textId="77777777" w:rsidR="00506CA0" w:rsidRPr="004A6ED7" w:rsidRDefault="00506CA0" w:rsidP="00506CA0">
      <w:pPr>
        <w:spacing w:after="0" w:line="240" w:lineRule="auto"/>
        <w:ind w:firstLine="720"/>
        <w:jc w:val="both"/>
        <w:rPr>
          <w:rFonts w:ascii="Times New Roman" w:eastAsia="Times New Roman" w:hAnsi="Times New Roman" w:cs="Times New Roman"/>
          <w:kern w:val="0"/>
          <w:sz w:val="24"/>
          <w:szCs w:val="20"/>
          <w14:ligatures w14:val="none"/>
        </w:rPr>
      </w:pPr>
    </w:p>
    <w:p w14:paraId="521DEC2F" w14:textId="77777777"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V SKYRIUS</w:t>
      </w:r>
    </w:p>
    <w:p w14:paraId="60FAB571" w14:textId="312ECA49" w:rsidR="00506CA0" w:rsidRPr="004A6ED7" w:rsidRDefault="00506CA0" w:rsidP="00506CA0">
      <w:pPr>
        <w:spacing w:after="0" w:line="240" w:lineRule="auto"/>
        <w:jc w:val="center"/>
        <w:rPr>
          <w:rFonts w:ascii="Times New Roman" w:eastAsia="Times New Roman" w:hAnsi="Times New Roman" w:cs="Times New Roman"/>
          <w:b/>
          <w:kern w:val="0"/>
          <w:sz w:val="24"/>
          <w:szCs w:val="20"/>
          <w14:ligatures w14:val="none"/>
        </w:rPr>
      </w:pPr>
      <w:r w:rsidRPr="004A6ED7">
        <w:rPr>
          <w:rFonts w:ascii="Times New Roman" w:eastAsia="Times New Roman" w:hAnsi="Times New Roman" w:cs="Times New Roman"/>
          <w:b/>
          <w:kern w:val="0"/>
          <w:sz w:val="24"/>
          <w:szCs w:val="20"/>
          <w14:ligatures w14:val="none"/>
        </w:rPr>
        <w:t>BAIGIAMOSIOS NUOSTATOS</w:t>
      </w:r>
    </w:p>
    <w:p w14:paraId="6B130F49" w14:textId="77777777" w:rsidR="00E01F28" w:rsidRPr="004A6ED7" w:rsidRDefault="00E01F28" w:rsidP="00506CA0">
      <w:pPr>
        <w:spacing w:after="0" w:line="240" w:lineRule="auto"/>
        <w:jc w:val="center"/>
        <w:rPr>
          <w:rFonts w:ascii="Times New Roman" w:eastAsia="Times New Roman" w:hAnsi="Times New Roman" w:cs="Times New Roman"/>
          <w:b/>
          <w:kern w:val="0"/>
          <w:sz w:val="24"/>
          <w:szCs w:val="20"/>
          <w14:ligatures w14:val="none"/>
        </w:rPr>
      </w:pPr>
    </w:p>
    <w:p w14:paraId="0D0F9F3F" w14:textId="0B984C86" w:rsidR="00506CA0"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Visi vežėjai ir tėvai (globėjai, rūpintojai), vežiojantys mokinius, teisės aktų nustatyta tvarka atsako už žalą, padarytą mokinių sveikatai ar gyvybei vežimo metu, privalo laikytis keleivių vežimą reglamentuojančių teisės aktų ir visų Apraše keliamų reikalavimų.</w:t>
      </w:r>
    </w:p>
    <w:p w14:paraId="2711B664" w14:textId="375F3705" w:rsidR="00E01F28" w:rsidRPr="004A6ED7" w:rsidRDefault="00FD4416"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FD4416">
        <w:rPr>
          <w:rFonts w:ascii="Times New Roman" w:eastAsia="Times New Roman" w:hAnsi="Times New Roman" w:cs="Times New Roman"/>
          <w:kern w:val="0"/>
          <w:sz w:val="24"/>
          <w:szCs w:val="24"/>
          <w:lang w:eastAsia="lt-LT"/>
          <w14:ligatures w14:val="none"/>
        </w:rPr>
        <w:t xml:space="preserve">Apraše nenumatytiems atvejams nagrinėti </w:t>
      </w:r>
      <w:r w:rsidR="004C4E4B">
        <w:rPr>
          <w:rFonts w:ascii="Times New Roman" w:eastAsia="Times New Roman" w:hAnsi="Times New Roman" w:cs="Times New Roman"/>
          <w:kern w:val="0"/>
          <w:sz w:val="24"/>
          <w:szCs w:val="24"/>
          <w:lang w:eastAsia="lt-LT"/>
          <w14:ligatures w14:val="none"/>
        </w:rPr>
        <w:t>S</w:t>
      </w:r>
      <w:r w:rsidRPr="00FD4416">
        <w:rPr>
          <w:rFonts w:ascii="Times New Roman" w:eastAsia="Times New Roman" w:hAnsi="Times New Roman" w:cs="Times New Roman"/>
          <w:kern w:val="0"/>
          <w:sz w:val="24"/>
          <w:szCs w:val="24"/>
          <w:lang w:eastAsia="lt-LT"/>
          <w14:ligatures w14:val="none"/>
        </w:rPr>
        <w:t>avivaldybės</w:t>
      </w:r>
      <w:r w:rsidR="004C4E4B">
        <w:rPr>
          <w:rFonts w:ascii="Times New Roman" w:eastAsia="Times New Roman" w:hAnsi="Times New Roman" w:cs="Times New Roman"/>
          <w:kern w:val="0"/>
          <w:sz w:val="24"/>
          <w:szCs w:val="24"/>
          <w:lang w:eastAsia="lt-LT"/>
          <w14:ligatures w14:val="none"/>
        </w:rPr>
        <w:t xml:space="preserve"> mero potvarkiu </w:t>
      </w:r>
      <w:r w:rsidRPr="00FD4416">
        <w:rPr>
          <w:rFonts w:ascii="Times New Roman" w:eastAsia="Times New Roman" w:hAnsi="Times New Roman" w:cs="Times New Roman"/>
          <w:kern w:val="0"/>
          <w:sz w:val="24"/>
          <w:szCs w:val="24"/>
          <w:lang w:eastAsia="lt-LT"/>
          <w14:ligatures w14:val="none"/>
        </w:rPr>
        <w:t>sudaroma komisija</w:t>
      </w:r>
      <w:r w:rsidR="00506CA0" w:rsidRPr="004A6ED7">
        <w:rPr>
          <w:rFonts w:ascii="Times New Roman" w:eastAsia="Times New Roman" w:hAnsi="Times New Roman" w:cs="Times New Roman"/>
          <w:kern w:val="0"/>
          <w:sz w:val="24"/>
          <w:szCs w:val="24"/>
          <w:lang w:eastAsia="lt-LT"/>
          <w14:ligatures w14:val="none"/>
        </w:rPr>
        <w:t>.</w:t>
      </w:r>
    </w:p>
    <w:p w14:paraId="410686A9" w14:textId="550C2026" w:rsidR="00E01F28"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0"/>
          <w14:ligatures w14:val="none"/>
        </w:rPr>
        <w:t>Mokyklų vadovai</w:t>
      </w:r>
      <w:r w:rsidR="00974193" w:rsidRPr="004A6ED7">
        <w:rPr>
          <w:rFonts w:ascii="Times New Roman" w:eastAsia="Times New Roman" w:hAnsi="Times New Roman" w:cs="Times New Roman"/>
          <w:kern w:val="0"/>
          <w:sz w:val="24"/>
          <w:szCs w:val="20"/>
          <w14:ligatures w14:val="none"/>
        </w:rPr>
        <w:t>, vežėjai</w:t>
      </w:r>
      <w:r w:rsidRPr="004A6ED7">
        <w:rPr>
          <w:rFonts w:ascii="Times New Roman" w:eastAsia="Times New Roman" w:hAnsi="Times New Roman" w:cs="Times New Roman"/>
          <w:kern w:val="0"/>
          <w:sz w:val="24"/>
          <w:szCs w:val="20"/>
          <w14:ligatures w14:val="none"/>
        </w:rPr>
        <w:t xml:space="preserve"> už šio Aprašo reikalavimų vykdymą atsako teisės aktų nustatyta tvarka.</w:t>
      </w:r>
    </w:p>
    <w:p w14:paraId="6ECDD5C0" w14:textId="1954912A" w:rsidR="00E01F28"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0"/>
          <w14:ligatures w14:val="none"/>
        </w:rPr>
        <w:t>Mokinių pavėžėjimo organizavimą koordinuoja</w:t>
      </w:r>
      <w:r w:rsidR="002D18AC">
        <w:rPr>
          <w:rFonts w:ascii="Times New Roman" w:eastAsia="Times New Roman" w:hAnsi="Times New Roman" w:cs="Times New Roman"/>
          <w:kern w:val="0"/>
          <w:sz w:val="24"/>
          <w:szCs w:val="20"/>
          <w14:ligatures w14:val="none"/>
        </w:rPr>
        <w:t xml:space="preserve"> ir kontroliuoja </w:t>
      </w:r>
      <w:r w:rsidRPr="004A6ED7">
        <w:rPr>
          <w:rFonts w:ascii="Times New Roman" w:eastAsia="Times New Roman" w:hAnsi="Times New Roman" w:cs="Times New Roman"/>
          <w:kern w:val="0"/>
          <w:sz w:val="24"/>
          <w:szCs w:val="20"/>
          <w14:ligatures w14:val="none"/>
        </w:rPr>
        <w:t>Savivaldybės administracijos Švietimo ir sporto skyrius.</w:t>
      </w:r>
    </w:p>
    <w:p w14:paraId="0C0F6A71" w14:textId="7289F2A6" w:rsidR="00E01F28"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0"/>
          <w14:ligatures w14:val="none"/>
        </w:rPr>
        <w:t>Aprašo įgyvendinimo priežiūrą vykdo Savivaldybės administracijos direktorius.</w:t>
      </w:r>
    </w:p>
    <w:p w14:paraId="14D2896C" w14:textId="2A83598E" w:rsidR="00506CA0" w:rsidRPr="004A6ED7" w:rsidRDefault="00506CA0" w:rsidP="00B27B9D">
      <w:pPr>
        <w:pStyle w:val="Sraopastraipa"/>
        <w:numPr>
          <w:ilvl w:val="0"/>
          <w:numId w:val="2"/>
        </w:numPr>
        <w:tabs>
          <w:tab w:val="left" w:pos="709"/>
        </w:tabs>
        <w:spacing w:after="0" w:line="240" w:lineRule="auto"/>
        <w:ind w:left="0"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0"/>
          <w14:ligatures w14:val="none"/>
        </w:rPr>
        <w:t>Aprašas gali būti keičiamas arba pripažįstamas netekusiu galios Savivaldybės tarybos sprendimu.</w:t>
      </w:r>
    </w:p>
    <w:p w14:paraId="53ECDB2F" w14:textId="77777777" w:rsidR="00B27B9D" w:rsidRPr="004A6ED7" w:rsidRDefault="00B27B9D" w:rsidP="00B27B9D">
      <w:pPr>
        <w:jc w:val="center"/>
        <w:rPr>
          <w:rFonts w:ascii="Times New Roman" w:eastAsia="Times New Roman" w:hAnsi="Times New Roman" w:cs="Times New Roman"/>
          <w:kern w:val="0"/>
          <w:sz w:val="24"/>
          <w:szCs w:val="24"/>
          <w14:ligatures w14:val="none"/>
        </w:rPr>
      </w:pPr>
    </w:p>
    <w:p w14:paraId="722EA00D" w14:textId="4BC15BD5" w:rsidR="001509FE" w:rsidRPr="004A6ED7" w:rsidRDefault="00506CA0" w:rsidP="00B27B9D">
      <w:pPr>
        <w:jc w:val="center"/>
        <w:rPr>
          <w:rFonts w:ascii="Times New Roman" w:eastAsia="Times New Roman" w:hAnsi="Times New Roman" w:cs="Times New Roman"/>
          <w:kern w:val="0"/>
          <w:sz w:val="24"/>
          <w:szCs w:val="24"/>
          <w14:ligatures w14:val="none"/>
        </w:rPr>
      </w:pPr>
      <w:r w:rsidRPr="004A6ED7">
        <w:rPr>
          <w:rFonts w:ascii="Times New Roman" w:eastAsia="Times New Roman" w:hAnsi="Times New Roman" w:cs="Times New Roman"/>
          <w:kern w:val="0"/>
          <w:sz w:val="24"/>
          <w:szCs w:val="24"/>
          <w14:ligatures w14:val="none"/>
        </w:rPr>
        <w:t>_____________________</w:t>
      </w:r>
    </w:p>
    <w:p w14:paraId="5BC634F0" w14:textId="77777777" w:rsidR="000537D4" w:rsidRPr="004A6ED7" w:rsidRDefault="000537D4" w:rsidP="00506CA0">
      <w:pPr>
        <w:rPr>
          <w:rFonts w:ascii="Times New Roman" w:hAnsi="Times New Roman" w:cs="Times New Roman"/>
        </w:rPr>
      </w:pPr>
    </w:p>
    <w:p w14:paraId="51DCB39D" w14:textId="77777777" w:rsidR="000537D4" w:rsidRPr="004A6ED7" w:rsidRDefault="000537D4" w:rsidP="00506CA0">
      <w:pPr>
        <w:rPr>
          <w:rFonts w:ascii="Times New Roman" w:hAnsi="Times New Roman" w:cs="Times New Roman"/>
        </w:rPr>
      </w:pPr>
    </w:p>
    <w:p w14:paraId="2073D54B" w14:textId="77777777" w:rsidR="000537D4" w:rsidRPr="004A6ED7" w:rsidRDefault="000537D4" w:rsidP="00506CA0">
      <w:pPr>
        <w:rPr>
          <w:rFonts w:ascii="Times New Roman" w:hAnsi="Times New Roman" w:cs="Times New Roman"/>
        </w:rPr>
      </w:pPr>
    </w:p>
    <w:p w14:paraId="6AB3B79E" w14:textId="77777777" w:rsidR="000537D4" w:rsidRPr="004A6ED7" w:rsidRDefault="000537D4" w:rsidP="00506CA0">
      <w:pPr>
        <w:rPr>
          <w:rFonts w:ascii="Times New Roman" w:hAnsi="Times New Roman" w:cs="Times New Roman"/>
        </w:rPr>
      </w:pPr>
    </w:p>
    <w:p w14:paraId="5373F8B0" w14:textId="77777777" w:rsidR="00287A69" w:rsidRPr="004A6ED7" w:rsidRDefault="00287A69" w:rsidP="00287A69">
      <w:pPr>
        <w:widowControl w:val="0"/>
        <w:spacing w:after="0" w:line="240" w:lineRule="auto"/>
        <w:rPr>
          <w:rFonts w:ascii="Times New Roman" w:hAnsi="Times New Roman" w:cs="Times New Roman"/>
        </w:rPr>
      </w:pPr>
      <w:bookmarkStart w:id="1" w:name="_Hlk213332913"/>
      <w:bookmarkStart w:id="2" w:name="_Hlk214961016"/>
    </w:p>
    <w:p w14:paraId="10D0FCAD" w14:textId="77777777" w:rsidR="00B27B9D" w:rsidRPr="004A6ED7" w:rsidRDefault="00B27B9D">
      <w:pPr>
        <w:rPr>
          <w:rFonts w:ascii="Times New Roman" w:eastAsia="Times New Roman" w:hAnsi="Times New Roman" w:cs="Times New Roman"/>
          <w:bCs/>
          <w:color w:val="000000"/>
          <w:kern w:val="0"/>
          <w:sz w:val="24"/>
          <w:szCs w:val="24"/>
          <w:lang w:eastAsia="lt-LT"/>
          <w14:ligatures w14:val="none"/>
        </w:rPr>
      </w:pPr>
      <w:r w:rsidRPr="004A6ED7">
        <w:rPr>
          <w:rFonts w:ascii="Times New Roman" w:eastAsia="Times New Roman" w:hAnsi="Times New Roman" w:cs="Times New Roman"/>
          <w:bCs/>
          <w:color w:val="000000"/>
          <w:kern w:val="0"/>
          <w:sz w:val="24"/>
          <w:szCs w:val="24"/>
          <w:lang w:eastAsia="lt-LT"/>
          <w14:ligatures w14:val="none"/>
        </w:rPr>
        <w:br w:type="page"/>
      </w:r>
    </w:p>
    <w:p w14:paraId="1445DC73" w14:textId="5BCAF8DA" w:rsidR="000537D4" w:rsidRPr="004A6ED7" w:rsidRDefault="000537D4" w:rsidP="00DD05E7">
      <w:pPr>
        <w:widowControl w:val="0"/>
        <w:spacing w:after="0" w:line="240" w:lineRule="auto"/>
        <w:ind w:left="4536"/>
        <w:rPr>
          <w:rFonts w:ascii="Times New Roman" w:eastAsia="Times New Roman" w:hAnsi="Times New Roman" w:cs="Times New Roman"/>
          <w:bCs/>
          <w:kern w:val="0"/>
          <w:sz w:val="24"/>
          <w:szCs w:val="24"/>
          <w:lang w:eastAsia="lt-LT"/>
          <w14:ligatures w14:val="none"/>
        </w:rPr>
      </w:pPr>
      <w:r w:rsidRPr="004A6ED7">
        <w:rPr>
          <w:rFonts w:ascii="Times New Roman" w:eastAsia="Times New Roman" w:hAnsi="Times New Roman" w:cs="Times New Roman"/>
          <w:bCs/>
          <w:color w:val="000000"/>
          <w:kern w:val="0"/>
          <w:sz w:val="24"/>
          <w:szCs w:val="24"/>
          <w:lang w:eastAsia="lt-LT"/>
          <w14:ligatures w14:val="none"/>
        </w:rPr>
        <w:lastRenderedPageBreak/>
        <w:t>Šalčininkų rajono mokinių pavėžėjimo organizavimo ir kelionės išlaidų kompensavimo tvarkos aprašo</w:t>
      </w:r>
    </w:p>
    <w:bookmarkEnd w:id="1"/>
    <w:p w14:paraId="5726D303" w14:textId="3DD1B2CD" w:rsidR="000537D4" w:rsidRPr="004A6ED7" w:rsidRDefault="000537D4" w:rsidP="00DD05E7">
      <w:pPr>
        <w:widowControl w:val="0"/>
        <w:spacing w:after="0" w:line="240" w:lineRule="auto"/>
        <w:ind w:left="4536"/>
        <w:rPr>
          <w:rFonts w:ascii="Times New Roman" w:eastAsia="Times New Roman" w:hAnsi="Times New Roman" w:cs="Times New Roman"/>
          <w:bCs/>
          <w:kern w:val="0"/>
          <w:sz w:val="24"/>
          <w:szCs w:val="24"/>
          <w:lang w:eastAsia="lt-LT"/>
          <w14:ligatures w14:val="none"/>
        </w:rPr>
      </w:pPr>
      <w:r w:rsidRPr="004A6ED7">
        <w:rPr>
          <w:rFonts w:ascii="Times New Roman" w:eastAsia="Times New Roman" w:hAnsi="Times New Roman" w:cs="Times New Roman"/>
          <w:bCs/>
          <w:kern w:val="0"/>
          <w:sz w:val="24"/>
          <w:szCs w:val="24"/>
          <w:lang w:eastAsia="lt-LT"/>
          <w14:ligatures w14:val="none"/>
        </w:rPr>
        <w:t>1 priedas</w:t>
      </w:r>
      <w:bookmarkEnd w:id="2"/>
    </w:p>
    <w:p w14:paraId="0779EC84" w14:textId="77777777" w:rsidR="000537D4" w:rsidRPr="004A6ED7" w:rsidRDefault="000537D4" w:rsidP="000537D4">
      <w:pPr>
        <w:widowControl w:val="0"/>
        <w:tabs>
          <w:tab w:val="left" w:pos="1110"/>
        </w:tabs>
        <w:spacing w:after="0" w:line="240" w:lineRule="auto"/>
        <w:jc w:val="center"/>
        <w:rPr>
          <w:rFonts w:ascii="Times New Roman" w:eastAsia="Times New Roman" w:hAnsi="Times New Roman" w:cs="Times New Roman"/>
          <w:kern w:val="0"/>
          <w:sz w:val="24"/>
          <w:szCs w:val="24"/>
          <w:lang w:eastAsia="lt-LT"/>
          <w14:ligatures w14:val="none"/>
        </w:rPr>
      </w:pPr>
    </w:p>
    <w:p w14:paraId="33CC65C6" w14:textId="77777777" w:rsidR="00B27B9D" w:rsidRPr="004A6ED7" w:rsidRDefault="00B27B9D" w:rsidP="000537D4">
      <w:pPr>
        <w:widowControl w:val="0"/>
        <w:tabs>
          <w:tab w:val="left" w:pos="1110"/>
        </w:tabs>
        <w:spacing w:after="0" w:line="240" w:lineRule="auto"/>
        <w:jc w:val="center"/>
        <w:rPr>
          <w:rFonts w:ascii="Times New Roman" w:eastAsia="Times New Roman" w:hAnsi="Times New Roman" w:cs="Times New Roman"/>
          <w:kern w:val="0"/>
          <w:sz w:val="24"/>
          <w:szCs w:val="24"/>
          <w:lang w:eastAsia="lt-LT"/>
          <w14:ligatures w14:val="none"/>
        </w:rPr>
      </w:pPr>
    </w:p>
    <w:p w14:paraId="6B732FEF" w14:textId="3C1C914C" w:rsidR="000537D4" w:rsidRPr="004A6ED7" w:rsidRDefault="000537D4" w:rsidP="000537D4">
      <w:pPr>
        <w:widowControl w:val="0"/>
        <w:spacing w:after="0" w:line="240" w:lineRule="auto"/>
        <w:jc w:val="center"/>
        <w:rPr>
          <w:rFonts w:ascii="Times New Roman" w:eastAsia="Times New Roman" w:hAnsi="Times New Roman" w:cs="Times New Roman"/>
          <w:b/>
          <w:kern w:val="0"/>
          <w:sz w:val="24"/>
          <w:szCs w:val="24"/>
          <w:lang w:eastAsia="lt-LT"/>
          <w14:ligatures w14:val="none"/>
        </w:rPr>
      </w:pPr>
      <w:r w:rsidRPr="004A6ED7">
        <w:rPr>
          <w:rFonts w:ascii="Times New Roman" w:eastAsia="Times New Roman" w:hAnsi="Times New Roman" w:cs="Times New Roman"/>
          <w:b/>
          <w:kern w:val="0"/>
          <w:sz w:val="24"/>
          <w:szCs w:val="24"/>
          <w:lang w:eastAsia="lt-LT"/>
          <w14:ligatures w14:val="none"/>
        </w:rPr>
        <w:t>ŠALČININKŲ RAJONO SAVIVALDYBĖS TERITORIJOJE ESANČIŲ MOKYKLŲ MOKINIŲ VEŽIOJIMO SUTARTIS</w:t>
      </w:r>
    </w:p>
    <w:p w14:paraId="3D02D591" w14:textId="77777777" w:rsidR="000537D4" w:rsidRPr="004A6ED7" w:rsidRDefault="000537D4" w:rsidP="000537D4">
      <w:pPr>
        <w:widowControl w:val="0"/>
        <w:spacing w:after="0" w:line="240" w:lineRule="auto"/>
        <w:jc w:val="center"/>
        <w:rPr>
          <w:rFonts w:ascii="Times New Roman" w:eastAsia="Times New Roman" w:hAnsi="Times New Roman" w:cs="Times New Roman"/>
          <w:b/>
          <w:color w:val="000000"/>
          <w:kern w:val="0"/>
          <w:sz w:val="24"/>
          <w:szCs w:val="24"/>
          <w:lang w:eastAsia="lt-LT"/>
          <w14:ligatures w14:val="none"/>
        </w:rPr>
      </w:pPr>
    </w:p>
    <w:p w14:paraId="30C7EB53" w14:textId="77777777" w:rsidR="000537D4" w:rsidRPr="004A6ED7" w:rsidRDefault="000537D4" w:rsidP="000537D4">
      <w:pPr>
        <w:widowControl w:val="0"/>
        <w:tabs>
          <w:tab w:val="left" w:leader="dot" w:pos="6644"/>
        </w:tabs>
        <w:spacing w:after="0" w:line="240" w:lineRule="auto"/>
        <w:jc w:val="center"/>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4"/>
          <w:szCs w:val="24"/>
          <w:lang w:eastAsia="lt-LT"/>
          <w14:ligatures w14:val="none"/>
        </w:rPr>
        <w:t>20___m. ___________ ____Nr.</w:t>
      </w:r>
    </w:p>
    <w:p w14:paraId="009BAC38" w14:textId="15BE696C" w:rsidR="000537D4" w:rsidRPr="004A6ED7" w:rsidRDefault="00C109C5" w:rsidP="000537D4">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4"/>
          <w:szCs w:val="24"/>
          <w:lang w:eastAsia="lt-LT"/>
          <w14:ligatures w14:val="none"/>
        </w:rPr>
        <w:t>Šalčininkai</w:t>
      </w:r>
    </w:p>
    <w:p w14:paraId="34532D2A" w14:textId="77777777" w:rsidR="00B27B9D" w:rsidRPr="004A6ED7" w:rsidRDefault="00B27B9D" w:rsidP="000537D4">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6F2A8462" w14:textId="31C2AA3B" w:rsidR="000537D4" w:rsidRPr="004A6ED7" w:rsidRDefault="000537D4" w:rsidP="00B27B9D">
      <w:pPr>
        <w:widowControl w:val="0"/>
        <w:tabs>
          <w:tab w:val="left" w:pos="709"/>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4"/>
          <w:szCs w:val="24"/>
          <w:lang w:eastAsia="lt-LT"/>
          <w14:ligatures w14:val="none"/>
        </w:rPr>
        <w:t>_________________________________, įstaigos kodas ____________, atstovaujama  direktoriaus _________________, toliau vadinama „</w:t>
      </w:r>
      <w:r w:rsidRPr="004A6ED7">
        <w:rPr>
          <w:rFonts w:ascii="Times New Roman" w:eastAsia="Times New Roman" w:hAnsi="Times New Roman" w:cs="Times New Roman"/>
          <w:b/>
          <w:color w:val="000000"/>
          <w:kern w:val="0"/>
          <w:sz w:val="24"/>
          <w:szCs w:val="24"/>
          <w:lang w:eastAsia="lt-LT"/>
          <w14:ligatures w14:val="none"/>
        </w:rPr>
        <w:t>Užsakovu</w:t>
      </w:r>
      <w:r w:rsidRPr="004A6ED7">
        <w:rPr>
          <w:rFonts w:ascii="Times New Roman" w:eastAsia="Times New Roman" w:hAnsi="Times New Roman" w:cs="Times New Roman"/>
          <w:color w:val="000000"/>
          <w:kern w:val="0"/>
          <w:sz w:val="24"/>
          <w:szCs w:val="24"/>
          <w:lang w:eastAsia="lt-LT"/>
          <w14:ligatures w14:val="none"/>
        </w:rPr>
        <w:t xml:space="preserve">“, ir _______________________, įmonės kodas __________, atstovaujama _________________________, toliau vadinamas </w:t>
      </w:r>
      <w:r w:rsidRPr="004A6ED7">
        <w:rPr>
          <w:rFonts w:ascii="Times New Roman" w:eastAsia="Times New Roman" w:hAnsi="Times New Roman" w:cs="Times New Roman"/>
          <w:b/>
          <w:color w:val="000000"/>
          <w:kern w:val="0"/>
          <w:sz w:val="24"/>
          <w:szCs w:val="24"/>
          <w:lang w:eastAsia="lt-LT"/>
          <w14:ligatures w14:val="none"/>
        </w:rPr>
        <w:t>„Vežėju“,</w:t>
      </w:r>
      <w:r w:rsidRPr="004A6ED7">
        <w:rPr>
          <w:rFonts w:ascii="Times New Roman" w:eastAsia="Times New Roman" w:hAnsi="Times New Roman" w:cs="Times New Roman"/>
          <w:color w:val="000000"/>
          <w:kern w:val="0"/>
          <w:sz w:val="24"/>
          <w:szCs w:val="24"/>
          <w:lang w:eastAsia="lt-LT"/>
          <w14:ligatures w14:val="none"/>
        </w:rPr>
        <w:t xml:space="preserve"> sudarė Šalčininkų rajono savivaldybės teritorijoje mokinių vežiojimo sutartį, toliau vadinama „Sutartimi“:</w:t>
      </w:r>
    </w:p>
    <w:p w14:paraId="4D258B9A" w14:textId="77777777" w:rsidR="000537D4" w:rsidRPr="004A6ED7" w:rsidRDefault="000537D4" w:rsidP="00B27B9D">
      <w:pPr>
        <w:widowControl w:val="0"/>
        <w:tabs>
          <w:tab w:val="left" w:pos="1134"/>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1.</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Sutarties bendroji dalis.</w:t>
      </w:r>
    </w:p>
    <w:p w14:paraId="34697CD2" w14:textId="77777777" w:rsidR="000537D4" w:rsidRPr="004A6ED7" w:rsidRDefault="000537D4" w:rsidP="00B27B9D">
      <w:pPr>
        <w:widowControl w:val="0"/>
        <w:tabs>
          <w:tab w:val="left" w:pos="709"/>
          <w:tab w:val="left" w:pos="1240"/>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1.1.</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 xml:space="preserve">Ši sutartis yra pagrindinis teisinis dokumentas, nustatantis </w:t>
      </w:r>
      <w:r w:rsidRPr="004A6ED7">
        <w:rPr>
          <w:rFonts w:ascii="Times New Roman" w:eastAsia="Times New Roman" w:hAnsi="Times New Roman" w:cs="Times New Roman"/>
          <w:b/>
          <w:color w:val="000000"/>
          <w:kern w:val="0"/>
          <w:sz w:val="24"/>
          <w:szCs w:val="24"/>
          <w:lang w:eastAsia="lt-LT"/>
          <w14:ligatures w14:val="none"/>
        </w:rPr>
        <w:t>Užsakovo</w:t>
      </w:r>
      <w:r w:rsidRPr="004A6ED7">
        <w:rPr>
          <w:rFonts w:ascii="Times New Roman" w:eastAsia="Times New Roman" w:hAnsi="Times New Roman" w:cs="Times New Roman"/>
          <w:color w:val="000000"/>
          <w:kern w:val="0"/>
          <w:sz w:val="24"/>
          <w:szCs w:val="24"/>
          <w:lang w:eastAsia="lt-LT"/>
          <w14:ligatures w14:val="none"/>
        </w:rPr>
        <w:t xml:space="preserve"> ir </w:t>
      </w:r>
      <w:r w:rsidRPr="004A6ED7">
        <w:rPr>
          <w:rFonts w:ascii="Times New Roman" w:eastAsia="Times New Roman" w:hAnsi="Times New Roman" w:cs="Times New Roman"/>
          <w:b/>
          <w:color w:val="000000"/>
          <w:kern w:val="0"/>
          <w:sz w:val="24"/>
          <w:szCs w:val="24"/>
          <w:lang w:eastAsia="lt-LT"/>
          <w14:ligatures w14:val="none"/>
        </w:rPr>
        <w:t>Vežėjo</w:t>
      </w:r>
      <w:r w:rsidRPr="004A6ED7">
        <w:rPr>
          <w:rFonts w:ascii="Times New Roman" w:eastAsia="Times New Roman" w:hAnsi="Times New Roman" w:cs="Times New Roman"/>
          <w:color w:val="000000"/>
          <w:kern w:val="0"/>
          <w:sz w:val="24"/>
          <w:szCs w:val="24"/>
          <w:lang w:eastAsia="lt-LT"/>
          <w14:ligatures w14:val="none"/>
        </w:rPr>
        <w:t xml:space="preserve"> tarpusavio santykius, teises, pareigas bei atsakomybę už Sutarties įsipareigojimų nevykdymą bei nesutarimų ir ginčų, kylančių dėl Sutarties, sprendimo tvarką.</w:t>
      </w:r>
    </w:p>
    <w:p w14:paraId="4DE65104" w14:textId="05E087BA" w:rsidR="000537D4" w:rsidRPr="004A6ED7" w:rsidRDefault="000537D4" w:rsidP="00B27B9D">
      <w:pPr>
        <w:widowControl w:val="0"/>
        <w:tabs>
          <w:tab w:val="left" w:pos="709"/>
          <w:tab w:val="left" w:pos="1240"/>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1.2.</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 xml:space="preserve">Šalys, vykdydamos šią Sutartį, vadovaujasi </w:t>
      </w:r>
      <w:r w:rsidRPr="004A6ED7">
        <w:rPr>
          <w:rFonts w:ascii="Times New Roman" w:eastAsia="Times New Roman" w:hAnsi="Times New Roman" w:cs="Times New Roman"/>
          <w:bCs/>
          <w:color w:val="000000"/>
          <w:kern w:val="0"/>
          <w:sz w:val="24"/>
          <w:szCs w:val="24"/>
          <w:lang w:eastAsia="lt-LT"/>
          <w14:ligatures w14:val="none"/>
        </w:rPr>
        <w:t>Šalčininkų rajono mokinių pavėžėjimo organizavimo ir kelionės išlaidų kompensavim</w:t>
      </w:r>
      <w:r w:rsidR="00D644AE" w:rsidRPr="004A6ED7">
        <w:rPr>
          <w:rFonts w:ascii="Times New Roman" w:eastAsia="Times New Roman" w:hAnsi="Times New Roman" w:cs="Times New Roman"/>
          <w:bCs/>
          <w:color w:val="000000"/>
          <w:kern w:val="0"/>
          <w:sz w:val="24"/>
          <w:szCs w:val="24"/>
          <w:lang w:eastAsia="lt-LT"/>
          <w14:ligatures w14:val="none"/>
        </w:rPr>
        <w:t>o</w:t>
      </w:r>
      <w:r w:rsidRPr="004A6ED7">
        <w:rPr>
          <w:rFonts w:ascii="Times New Roman" w:eastAsia="Times New Roman" w:hAnsi="Times New Roman" w:cs="Times New Roman"/>
          <w:bCs/>
          <w:color w:val="000000"/>
          <w:kern w:val="0"/>
          <w:sz w:val="24"/>
          <w:szCs w:val="24"/>
          <w:lang w:eastAsia="lt-LT"/>
          <w14:ligatures w14:val="none"/>
        </w:rPr>
        <w:t xml:space="preserve"> tvarkos aprašu, patvirtintu</w:t>
      </w:r>
      <w:r w:rsidRPr="004A6ED7">
        <w:rPr>
          <w:rFonts w:ascii="Times New Roman" w:eastAsia="Times New Roman" w:hAnsi="Times New Roman" w:cs="Times New Roman"/>
          <w:color w:val="000000"/>
          <w:kern w:val="0"/>
          <w:sz w:val="24"/>
          <w:szCs w:val="24"/>
          <w:lang w:eastAsia="lt-LT"/>
          <w14:ligatures w14:val="none"/>
        </w:rPr>
        <w:t xml:space="preserve"> Šalčininkų rajono savivaldybės tarybos 2025-  -   sprendimu Nr. T -    .</w:t>
      </w:r>
    </w:p>
    <w:p w14:paraId="17BEE04C" w14:textId="77777777" w:rsidR="000537D4" w:rsidRPr="004A6ED7" w:rsidRDefault="000537D4" w:rsidP="00B27B9D">
      <w:pPr>
        <w:widowControl w:val="0"/>
        <w:tabs>
          <w:tab w:val="left" w:pos="709"/>
          <w:tab w:val="left" w:pos="1240"/>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1.3.</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Sutarties sąlygos gali būti pakeistos raštu tik šalims susitarus.</w:t>
      </w:r>
    </w:p>
    <w:p w14:paraId="10AF6EEC" w14:textId="77777777" w:rsidR="000537D4" w:rsidRPr="004A6ED7" w:rsidRDefault="000537D4" w:rsidP="00B27B9D">
      <w:pPr>
        <w:widowControl w:val="0"/>
        <w:tabs>
          <w:tab w:val="left" w:pos="709"/>
          <w:tab w:val="left" w:pos="1240"/>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1.4.</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Sutarties galiojimo laiku pasikeitus Vežėjo savivaldybės patvirtintiems vežiojimo tarifams, apmokėjimas pagal naujus tarifus vykdomas pateikus atitinkamą Savivaldybės tarybos sprendimą.</w:t>
      </w:r>
    </w:p>
    <w:p w14:paraId="353F06C3" w14:textId="77777777" w:rsidR="000537D4" w:rsidRPr="004A6ED7" w:rsidRDefault="000537D4" w:rsidP="00B27B9D">
      <w:pPr>
        <w:widowControl w:val="0"/>
        <w:tabs>
          <w:tab w:val="left" w:pos="709"/>
          <w:tab w:val="left" w:pos="1134"/>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2.</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Sutarties objektas:</w:t>
      </w:r>
    </w:p>
    <w:p w14:paraId="4DF33511" w14:textId="77777777" w:rsidR="000537D4" w:rsidRPr="004A6ED7"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2.1.</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Kaimuose ir miesteliuose gyvenančių bendrojo ugdymo programas vykdančių mokyklų, profesinio mokymo įstaigų ir neformaliojo vaikų švietimo įstaigų, šių mokyklų ar įstaigų darbo dienomis (neformaliojo vaikų švietimo įstaigų mokiniams ir ne darbo dienomis), mokinių pavėžėjimas į mokyklą ar įstaigą iki 40 km ir atgal mokinio pažymėjime nurodytu maršrutu reguliaraus susisiekimo autobusais.</w:t>
      </w:r>
    </w:p>
    <w:p w14:paraId="064798EF" w14:textId="77777777" w:rsidR="000537D4" w:rsidRPr="004A6ED7" w:rsidRDefault="000537D4" w:rsidP="00B27B9D">
      <w:pPr>
        <w:widowControl w:val="0"/>
        <w:tabs>
          <w:tab w:val="left" w:pos="709"/>
          <w:tab w:val="left" w:pos="1134"/>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Šalių įsipareigojimai.</w:t>
      </w:r>
    </w:p>
    <w:p w14:paraId="03C2AE71" w14:textId="77777777" w:rsidR="000537D4" w:rsidRPr="004A6ED7"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3.1.</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b/>
          <w:color w:val="000000"/>
          <w:kern w:val="0"/>
          <w:sz w:val="24"/>
          <w:szCs w:val="24"/>
          <w:lang w:eastAsia="lt-LT"/>
          <w14:ligatures w14:val="none"/>
        </w:rPr>
        <w:t>Vežėjas</w:t>
      </w:r>
      <w:r w:rsidRPr="004A6ED7">
        <w:rPr>
          <w:rFonts w:ascii="Times New Roman" w:eastAsia="Times New Roman" w:hAnsi="Times New Roman" w:cs="Times New Roman"/>
          <w:color w:val="000000"/>
          <w:kern w:val="0"/>
          <w:sz w:val="24"/>
          <w:szCs w:val="24"/>
          <w:lang w:eastAsia="lt-LT"/>
          <w14:ligatures w14:val="none"/>
        </w:rPr>
        <w:t xml:space="preserve"> įsipareigoja:</w:t>
      </w:r>
    </w:p>
    <w:p w14:paraId="5EAADF91" w14:textId="77777777" w:rsidR="000537D4" w:rsidRPr="004A6ED7" w:rsidRDefault="000537D4" w:rsidP="00B27B9D">
      <w:pPr>
        <w:widowControl w:val="0"/>
        <w:tabs>
          <w:tab w:val="left" w:pos="709"/>
          <w:tab w:val="left" w:pos="1240"/>
          <w:tab w:val="left" w:leader="underscore" w:pos="1418"/>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3.1.1.</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Vežti _______________________________________________________________,</w:t>
      </w:r>
    </w:p>
    <w:p w14:paraId="5C4FB88F" w14:textId="77777777" w:rsidR="000537D4" w:rsidRPr="004A6ED7" w:rsidRDefault="000537D4" w:rsidP="00B27B9D">
      <w:pPr>
        <w:widowControl w:val="0"/>
        <w:tabs>
          <w:tab w:val="left" w:pos="709"/>
        </w:tabs>
        <w:spacing w:after="0" w:line="240" w:lineRule="auto"/>
        <w:ind w:left="3969" w:firstLine="709"/>
        <w:rPr>
          <w:rFonts w:ascii="Times New Roman" w:eastAsia="Times New Roman" w:hAnsi="Times New Roman" w:cs="Times New Roman"/>
          <w:bCs/>
          <w:color w:val="000000"/>
          <w:kern w:val="0"/>
          <w:sz w:val="24"/>
          <w:szCs w:val="24"/>
          <w:vertAlign w:val="superscript"/>
          <w:lang w:eastAsia="lt-LT"/>
          <w14:ligatures w14:val="none"/>
        </w:rPr>
      </w:pPr>
      <w:r w:rsidRPr="004A6ED7">
        <w:rPr>
          <w:rFonts w:ascii="Times New Roman" w:eastAsia="Times New Roman" w:hAnsi="Times New Roman" w:cs="Times New Roman"/>
          <w:bCs/>
          <w:color w:val="000000"/>
          <w:kern w:val="0"/>
          <w:sz w:val="24"/>
          <w:szCs w:val="24"/>
          <w:vertAlign w:val="superscript"/>
          <w:lang w:eastAsia="lt-LT"/>
          <w14:ligatures w14:val="none"/>
        </w:rPr>
        <w:t>(švietimo įstaigos pavadinimas)</w:t>
      </w:r>
    </w:p>
    <w:p w14:paraId="79681B97" w14:textId="77777777" w:rsidR="000537D4" w:rsidRPr="004A6ED7" w:rsidRDefault="000537D4" w:rsidP="00B27B9D">
      <w:pPr>
        <w:widowControl w:val="0"/>
        <w:tabs>
          <w:tab w:val="left" w:pos="709"/>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4"/>
          <w:szCs w:val="24"/>
          <w:lang w:eastAsia="lt-LT"/>
          <w14:ligatures w14:val="none"/>
        </w:rPr>
        <w:t>(toliau ‒ mokyklos) kaimuose ir miesteliuose gyvenančius moksleivius į mokyklą ir atgal pagal mokyklos pateiktus sąrašus.</w:t>
      </w:r>
    </w:p>
    <w:p w14:paraId="29F7614C" w14:textId="77777777" w:rsidR="000537D4" w:rsidRPr="004A6ED7" w:rsidRDefault="000537D4" w:rsidP="00B27B9D">
      <w:pPr>
        <w:widowControl w:val="0"/>
        <w:tabs>
          <w:tab w:val="left" w:pos="709"/>
          <w:tab w:val="left" w:pos="144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3.1.2.</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Remiantis pateiktu mokinių sąrašu išrašyti nemokamus mėnesinius (metinius) vardinius bilietus, juos įlaminuoti ir pagal perdavimo‒priėmimo aktą perduoti juos mokyklai.</w:t>
      </w:r>
    </w:p>
    <w:p w14:paraId="125C7AC0" w14:textId="77777777" w:rsidR="000537D4" w:rsidRPr="004A6ED7" w:rsidRDefault="000537D4" w:rsidP="00B27B9D">
      <w:pPr>
        <w:widowControl w:val="0"/>
        <w:tabs>
          <w:tab w:val="left" w:pos="709"/>
          <w:tab w:val="left" w:pos="144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3.1.3.</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Parduoti mėnesinio (metinio) vardinio bilieto dublikatą mokinio tėvams (mokiniui sugadinus ar praradus bilietą) kaina, kuri padengtų bilieto pagaminimo išlaidas.</w:t>
      </w:r>
    </w:p>
    <w:p w14:paraId="00DDDEF0" w14:textId="4E090E0F" w:rsidR="000537D4" w:rsidRPr="004A6ED7" w:rsidRDefault="000537D4" w:rsidP="00B27B9D">
      <w:pPr>
        <w:widowControl w:val="0"/>
        <w:tabs>
          <w:tab w:val="left" w:pos="709"/>
          <w:tab w:val="left" w:pos="1240"/>
          <w:tab w:val="left" w:pos="1418"/>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3.1.4.</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Pasibaigus mėnesiui</w:t>
      </w:r>
      <w:r w:rsidR="004F7442" w:rsidRPr="004A6ED7">
        <w:rPr>
          <w:rFonts w:ascii="Times New Roman" w:eastAsia="Times New Roman" w:hAnsi="Times New Roman" w:cs="Times New Roman"/>
          <w:color w:val="000000"/>
          <w:kern w:val="0"/>
          <w:sz w:val="24"/>
          <w:szCs w:val="24"/>
          <w:lang w:eastAsia="lt-LT"/>
          <w14:ligatures w14:val="none"/>
        </w:rPr>
        <w:t>,</w:t>
      </w:r>
      <w:r w:rsidRPr="004A6ED7">
        <w:rPr>
          <w:rFonts w:ascii="Times New Roman" w:eastAsia="Times New Roman" w:hAnsi="Times New Roman" w:cs="Times New Roman"/>
          <w:color w:val="000000"/>
          <w:kern w:val="0"/>
          <w:sz w:val="24"/>
          <w:szCs w:val="24"/>
          <w:lang w:eastAsia="lt-LT"/>
          <w14:ligatures w14:val="none"/>
        </w:rPr>
        <w:t xml:space="preserve"> iki kito mėnesio 5 dienos, vadovaudamasis patvirtintais mokinių sąrašais, mokyklos direktoriui pateikti sąskaitą faktūrą už mokinių vežiojimą.</w:t>
      </w:r>
    </w:p>
    <w:p w14:paraId="5ABE3FBA" w14:textId="77777777" w:rsidR="000537D4" w:rsidRPr="004A6ED7" w:rsidRDefault="000537D4" w:rsidP="00B27B9D">
      <w:pPr>
        <w:widowControl w:val="0"/>
        <w:tabs>
          <w:tab w:val="left" w:pos="709"/>
          <w:tab w:val="left" w:pos="1179"/>
          <w:tab w:val="left" w:pos="1418"/>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3.1.5.</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Numatant pakeisti viešojo keleivinio transporto maršrutus, prieš 10 d. raštu pranešti apie tai Užsakovui ir mokyklai.</w:t>
      </w:r>
    </w:p>
    <w:p w14:paraId="4F9FB8A8" w14:textId="77777777" w:rsidR="000537D4" w:rsidRPr="004A6ED7" w:rsidRDefault="000537D4" w:rsidP="00B27B9D">
      <w:pPr>
        <w:widowControl w:val="0"/>
        <w:tabs>
          <w:tab w:val="left" w:pos="709"/>
          <w:tab w:val="left" w:pos="1418"/>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3.1.6.</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color w:val="000000"/>
          <w:kern w:val="0"/>
          <w:sz w:val="24"/>
          <w:szCs w:val="24"/>
          <w:lang w:eastAsia="lt-LT"/>
          <w14:ligatures w14:val="none"/>
        </w:rPr>
        <w:t>Vežti mokinius neperpildytuose, tvarkinguose autobusuose bei apdrausti keleivius.</w:t>
      </w:r>
    </w:p>
    <w:p w14:paraId="3D7BF486" w14:textId="14B8F02D"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4A6ED7">
        <w:rPr>
          <w:rFonts w:ascii="Times New Roman" w:eastAsia="Times New Roman" w:hAnsi="Times New Roman" w:cs="Times New Roman"/>
          <w:color w:val="000000"/>
          <w:kern w:val="0"/>
          <w:sz w:val="25"/>
          <w:szCs w:val="25"/>
          <w:lang w:eastAsia="lt-LT"/>
          <w14:ligatures w14:val="none"/>
        </w:rPr>
        <w:t>3.2.</w:t>
      </w:r>
      <w:r w:rsidRPr="004A6ED7">
        <w:rPr>
          <w:rFonts w:ascii="Times New Roman" w:eastAsia="Times New Roman" w:hAnsi="Times New Roman" w:cs="Times New Roman"/>
          <w:color w:val="000000"/>
          <w:kern w:val="0"/>
          <w:sz w:val="25"/>
          <w:szCs w:val="25"/>
          <w:lang w:eastAsia="lt-LT"/>
          <w14:ligatures w14:val="none"/>
        </w:rPr>
        <w:tab/>
      </w:r>
      <w:r w:rsidRPr="004A6ED7">
        <w:rPr>
          <w:rFonts w:ascii="Times New Roman" w:eastAsia="Times New Roman" w:hAnsi="Times New Roman" w:cs="Times New Roman"/>
          <w:b/>
          <w:color w:val="000000"/>
          <w:kern w:val="0"/>
          <w:sz w:val="24"/>
          <w:szCs w:val="24"/>
          <w:lang w:eastAsia="lt-LT"/>
          <w14:ligatures w14:val="none"/>
        </w:rPr>
        <w:t>Užsakovas</w:t>
      </w:r>
      <w:r w:rsidRPr="004A6ED7">
        <w:rPr>
          <w:rFonts w:ascii="Times New Roman" w:eastAsia="Times New Roman" w:hAnsi="Times New Roman" w:cs="Times New Roman"/>
          <w:color w:val="000000"/>
          <w:kern w:val="0"/>
          <w:sz w:val="24"/>
          <w:szCs w:val="24"/>
          <w:lang w:eastAsia="lt-LT"/>
          <w14:ligatures w14:val="none"/>
        </w:rPr>
        <w:t xml:space="preserve"> įsipareigoja apmokėti </w:t>
      </w:r>
      <w:r w:rsidRPr="004A6ED7">
        <w:rPr>
          <w:rFonts w:ascii="Times New Roman" w:eastAsia="Times New Roman" w:hAnsi="Times New Roman" w:cs="Times New Roman"/>
          <w:b/>
          <w:color w:val="000000"/>
          <w:kern w:val="0"/>
          <w:sz w:val="24"/>
          <w:szCs w:val="24"/>
          <w:lang w:eastAsia="lt-LT"/>
          <w14:ligatures w14:val="none"/>
        </w:rPr>
        <w:t>Vežėjui</w:t>
      </w:r>
      <w:r w:rsidRPr="004A6ED7">
        <w:rPr>
          <w:rFonts w:ascii="Times New Roman" w:eastAsia="Times New Roman" w:hAnsi="Times New Roman" w:cs="Times New Roman"/>
          <w:color w:val="000000"/>
          <w:kern w:val="0"/>
          <w:sz w:val="24"/>
          <w:szCs w:val="24"/>
          <w:lang w:eastAsia="lt-LT"/>
          <w14:ligatures w14:val="none"/>
        </w:rPr>
        <w:t xml:space="preserve"> už mokinių vežiojimą per 30 d. pagal </w:t>
      </w:r>
      <w:r w:rsidRPr="004A6ED7">
        <w:rPr>
          <w:rFonts w:ascii="Times New Roman" w:eastAsia="Times New Roman" w:hAnsi="Times New Roman" w:cs="Times New Roman"/>
          <w:b/>
          <w:color w:val="000000"/>
          <w:kern w:val="0"/>
          <w:sz w:val="24"/>
          <w:szCs w:val="24"/>
          <w:lang w:eastAsia="lt-LT"/>
          <w14:ligatures w14:val="none"/>
        </w:rPr>
        <w:t>Vežėjo</w:t>
      </w:r>
      <w:r w:rsidRPr="004A6ED7">
        <w:rPr>
          <w:rFonts w:ascii="Times New Roman" w:eastAsia="Times New Roman" w:hAnsi="Times New Roman" w:cs="Times New Roman"/>
          <w:color w:val="000000"/>
          <w:kern w:val="0"/>
          <w:sz w:val="24"/>
          <w:szCs w:val="24"/>
          <w:lang w:eastAsia="lt-LT"/>
          <w14:ligatures w14:val="none"/>
        </w:rPr>
        <w:t xml:space="preserve"> pateiktas sąskaitas faktūras</w:t>
      </w:r>
      <w:r w:rsidR="004F7442" w:rsidRPr="004A6ED7">
        <w:rPr>
          <w:rFonts w:ascii="Times New Roman" w:eastAsia="Times New Roman" w:hAnsi="Times New Roman" w:cs="Times New Roman"/>
          <w:color w:val="000000"/>
          <w:kern w:val="0"/>
          <w:sz w:val="24"/>
          <w:szCs w:val="24"/>
          <w:lang w:eastAsia="lt-LT"/>
          <w14:ligatures w14:val="none"/>
        </w:rPr>
        <w:t>,</w:t>
      </w:r>
      <w:r w:rsidRPr="004A6ED7">
        <w:rPr>
          <w:rFonts w:ascii="Times New Roman" w:eastAsia="Times New Roman" w:hAnsi="Times New Roman" w:cs="Times New Roman"/>
          <w:color w:val="000000"/>
          <w:kern w:val="0"/>
          <w:sz w:val="24"/>
          <w:szCs w:val="24"/>
          <w:lang w:eastAsia="lt-LT"/>
          <w14:ligatures w14:val="none"/>
        </w:rPr>
        <w:t xml:space="preserve"> pagal </w:t>
      </w:r>
      <w:r w:rsidRPr="004A6ED7">
        <w:rPr>
          <w:rFonts w:ascii="Times New Roman" w:eastAsia="Times New Roman" w:hAnsi="Times New Roman" w:cs="Times New Roman"/>
          <w:b/>
          <w:color w:val="000000"/>
          <w:kern w:val="0"/>
          <w:sz w:val="24"/>
          <w:szCs w:val="24"/>
          <w:lang w:eastAsia="lt-LT"/>
          <w14:ligatures w14:val="none"/>
        </w:rPr>
        <w:t>Vežėjo</w:t>
      </w:r>
      <w:r w:rsidRPr="004A6ED7">
        <w:rPr>
          <w:rFonts w:ascii="Times New Roman" w:eastAsia="Times New Roman" w:hAnsi="Times New Roman" w:cs="Times New Roman"/>
          <w:color w:val="000000"/>
          <w:kern w:val="0"/>
          <w:sz w:val="24"/>
          <w:szCs w:val="24"/>
          <w:lang w:eastAsia="lt-LT"/>
          <w14:ligatures w14:val="none"/>
        </w:rPr>
        <w:t xml:space="preserve"> savivaldybės patvirtintus tarifus Sutarties pasirašymo dieną.</w:t>
      </w:r>
    </w:p>
    <w:p w14:paraId="57609D4F"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p>
    <w:p w14:paraId="307FB75E"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.....................................................................................................savivaldybė yra nustačiusi</w:t>
      </w:r>
    </w:p>
    <w:p w14:paraId="2EAA588E"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lang w:eastAsia="lt-LT"/>
          <w14:ligatures w14:val="none"/>
        </w:rPr>
        <w:t>(savivaldybės pavadinimas)</w:t>
      </w:r>
    </w:p>
    <w:p w14:paraId="58141D65"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 Eur / km mokėjimo tarifą (sprendimas pridedamas).</w:t>
      </w:r>
    </w:p>
    <w:p w14:paraId="16B8956B" w14:textId="77777777" w:rsidR="000537D4" w:rsidRPr="00B27B9D" w:rsidRDefault="000537D4" w:rsidP="00B27B9D">
      <w:pPr>
        <w:widowControl w:val="0"/>
        <w:tabs>
          <w:tab w:val="left" w:pos="709"/>
        </w:tabs>
        <w:spacing w:after="0" w:line="240" w:lineRule="auto"/>
        <w:ind w:left="1276" w:firstLine="709"/>
        <w:rPr>
          <w:rFonts w:ascii="Times New Roman" w:eastAsia="Times New Roman" w:hAnsi="Times New Roman" w:cs="Times New Roman"/>
          <w:color w:val="000000"/>
          <w:kern w:val="0"/>
          <w:sz w:val="24"/>
          <w:szCs w:val="24"/>
          <w:lang w:eastAsia="lt-LT"/>
          <w14:ligatures w14:val="none"/>
        </w:rPr>
      </w:pPr>
    </w:p>
    <w:p w14:paraId="4248E8A9" w14:textId="77777777" w:rsidR="000537D4" w:rsidRPr="00B27B9D" w:rsidRDefault="000537D4" w:rsidP="00B27B9D">
      <w:pPr>
        <w:widowControl w:val="0"/>
        <w:tabs>
          <w:tab w:val="left" w:pos="709"/>
          <w:tab w:val="left" w:pos="903"/>
          <w:tab w:val="left" w:pos="1134"/>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5"/>
          <w:szCs w:val="25"/>
          <w:lang w:eastAsia="lt-LT"/>
          <w14:ligatures w14:val="none"/>
        </w:rPr>
        <w:t>4.</w:t>
      </w:r>
      <w:r w:rsidRPr="00B27B9D">
        <w:rPr>
          <w:rFonts w:ascii="Times New Roman" w:eastAsia="Times New Roman" w:hAnsi="Times New Roman" w:cs="Times New Roman"/>
          <w:color w:val="000000"/>
          <w:kern w:val="0"/>
          <w:sz w:val="25"/>
          <w:szCs w:val="25"/>
          <w:lang w:eastAsia="lt-LT"/>
          <w14:ligatures w14:val="none"/>
        </w:rPr>
        <w:tab/>
      </w:r>
      <w:r w:rsidRPr="00B27B9D">
        <w:rPr>
          <w:rFonts w:ascii="Times New Roman" w:eastAsia="Times New Roman" w:hAnsi="Times New Roman" w:cs="Times New Roman"/>
          <w:color w:val="000000"/>
          <w:kern w:val="0"/>
          <w:sz w:val="24"/>
          <w:szCs w:val="24"/>
          <w:lang w:eastAsia="lt-LT"/>
          <w14:ligatures w14:val="none"/>
        </w:rPr>
        <w:t>Šalių atsakomybė:</w:t>
      </w:r>
    </w:p>
    <w:p w14:paraId="02127D7B"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5"/>
          <w:szCs w:val="25"/>
          <w:lang w:eastAsia="lt-LT"/>
          <w14:ligatures w14:val="none"/>
        </w:rPr>
        <w:t>4.1.</w:t>
      </w:r>
      <w:r w:rsidRPr="00B27B9D">
        <w:rPr>
          <w:rFonts w:ascii="Times New Roman" w:eastAsia="Times New Roman" w:hAnsi="Times New Roman" w:cs="Times New Roman"/>
          <w:color w:val="000000"/>
          <w:kern w:val="0"/>
          <w:sz w:val="25"/>
          <w:szCs w:val="25"/>
          <w:lang w:eastAsia="lt-LT"/>
          <w14:ligatures w14:val="none"/>
        </w:rPr>
        <w:tab/>
      </w:r>
      <w:r w:rsidRPr="00B27B9D">
        <w:rPr>
          <w:rFonts w:ascii="Times New Roman" w:eastAsia="Times New Roman" w:hAnsi="Times New Roman" w:cs="Times New Roman"/>
          <w:color w:val="000000"/>
          <w:kern w:val="0"/>
          <w:sz w:val="24"/>
          <w:szCs w:val="24"/>
          <w:lang w:eastAsia="lt-LT"/>
          <w14:ligatures w14:val="none"/>
        </w:rPr>
        <w:t>Ši Sutartis gali būti nutraukta arba laikinai sustabdyta per 30 d. nuo raštiško pranešimo įteikimo dienos.</w:t>
      </w:r>
    </w:p>
    <w:p w14:paraId="1A64823F"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5"/>
          <w:szCs w:val="25"/>
          <w:lang w:eastAsia="lt-LT"/>
          <w14:ligatures w14:val="none"/>
        </w:rPr>
        <w:t>4.2.</w:t>
      </w:r>
      <w:r w:rsidRPr="00B27B9D">
        <w:rPr>
          <w:rFonts w:ascii="Times New Roman" w:eastAsia="Times New Roman" w:hAnsi="Times New Roman" w:cs="Times New Roman"/>
          <w:color w:val="000000"/>
          <w:kern w:val="0"/>
          <w:sz w:val="25"/>
          <w:szCs w:val="25"/>
          <w:lang w:eastAsia="lt-LT"/>
          <w14:ligatures w14:val="none"/>
        </w:rPr>
        <w:tab/>
      </w:r>
      <w:r w:rsidRPr="00B27B9D">
        <w:rPr>
          <w:rFonts w:ascii="Times New Roman" w:eastAsia="Times New Roman" w:hAnsi="Times New Roman" w:cs="Times New Roman"/>
          <w:b/>
          <w:color w:val="000000"/>
          <w:kern w:val="0"/>
          <w:sz w:val="24"/>
          <w:szCs w:val="24"/>
          <w:lang w:eastAsia="lt-LT"/>
          <w14:ligatures w14:val="none"/>
        </w:rPr>
        <w:t>Vežėjui</w:t>
      </w:r>
      <w:r w:rsidRPr="00B27B9D">
        <w:rPr>
          <w:rFonts w:ascii="Times New Roman" w:eastAsia="Times New Roman" w:hAnsi="Times New Roman" w:cs="Times New Roman"/>
          <w:color w:val="000000"/>
          <w:kern w:val="0"/>
          <w:sz w:val="24"/>
          <w:szCs w:val="24"/>
          <w:lang w:eastAsia="lt-LT"/>
          <w14:ligatures w14:val="none"/>
        </w:rPr>
        <w:t xml:space="preserve"> nevykdant šios sutarties įsipareigojimų, jam nemokama už neįvykdytus reisus, o sutartis gali būti nutraukiama.</w:t>
      </w:r>
    </w:p>
    <w:p w14:paraId="1CE564F6"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5"/>
          <w:szCs w:val="25"/>
          <w:lang w:eastAsia="lt-LT"/>
          <w14:ligatures w14:val="none"/>
        </w:rPr>
        <w:t>4.3.</w:t>
      </w:r>
      <w:r w:rsidRPr="00B27B9D">
        <w:rPr>
          <w:rFonts w:ascii="Times New Roman" w:eastAsia="Times New Roman" w:hAnsi="Times New Roman" w:cs="Times New Roman"/>
          <w:color w:val="000000"/>
          <w:kern w:val="0"/>
          <w:sz w:val="25"/>
          <w:szCs w:val="25"/>
          <w:lang w:eastAsia="lt-LT"/>
          <w14:ligatures w14:val="none"/>
        </w:rPr>
        <w:tab/>
      </w:r>
      <w:r w:rsidRPr="00B27B9D">
        <w:rPr>
          <w:rFonts w:ascii="Times New Roman" w:eastAsia="Times New Roman" w:hAnsi="Times New Roman" w:cs="Times New Roman"/>
          <w:b/>
          <w:color w:val="000000"/>
          <w:kern w:val="0"/>
          <w:sz w:val="24"/>
          <w:szCs w:val="24"/>
          <w:lang w:eastAsia="lt-LT"/>
          <w14:ligatures w14:val="none"/>
        </w:rPr>
        <w:t>Vežėjas</w:t>
      </w:r>
      <w:r w:rsidRPr="00B27B9D">
        <w:rPr>
          <w:rFonts w:ascii="Times New Roman" w:eastAsia="Times New Roman" w:hAnsi="Times New Roman" w:cs="Times New Roman"/>
          <w:color w:val="000000"/>
          <w:kern w:val="0"/>
          <w:sz w:val="24"/>
          <w:szCs w:val="24"/>
          <w:lang w:eastAsia="lt-LT"/>
          <w14:ligatures w14:val="none"/>
        </w:rPr>
        <w:t xml:space="preserve"> atsako už moksleivių turtą ir sveikatą nuo kelionės pradžios iki pabaigos, bei atlygina visus nuostolius, kuriuos patyrė moksleiviai dėl vykdytojo kaltės.</w:t>
      </w:r>
    </w:p>
    <w:p w14:paraId="275EF315" w14:textId="77777777" w:rsidR="000537D4" w:rsidRPr="00B27B9D" w:rsidRDefault="000537D4" w:rsidP="00B27B9D">
      <w:pPr>
        <w:widowControl w:val="0"/>
        <w:tabs>
          <w:tab w:val="left" w:pos="709"/>
          <w:tab w:val="left" w:pos="903"/>
          <w:tab w:val="left" w:pos="1134"/>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5"/>
          <w:szCs w:val="25"/>
          <w:lang w:eastAsia="lt-LT"/>
          <w14:ligatures w14:val="none"/>
        </w:rPr>
        <w:t>5.</w:t>
      </w:r>
      <w:r w:rsidRPr="00B27B9D">
        <w:rPr>
          <w:rFonts w:ascii="Times New Roman" w:eastAsia="Times New Roman" w:hAnsi="Times New Roman" w:cs="Times New Roman"/>
          <w:color w:val="000000"/>
          <w:kern w:val="0"/>
          <w:sz w:val="25"/>
          <w:szCs w:val="25"/>
          <w:lang w:eastAsia="lt-LT"/>
          <w14:ligatures w14:val="none"/>
        </w:rPr>
        <w:tab/>
      </w:r>
      <w:r w:rsidRPr="00B27B9D">
        <w:rPr>
          <w:rFonts w:ascii="Times New Roman" w:eastAsia="Times New Roman" w:hAnsi="Times New Roman" w:cs="Times New Roman"/>
          <w:color w:val="000000"/>
          <w:kern w:val="0"/>
          <w:sz w:val="24"/>
          <w:szCs w:val="24"/>
          <w:lang w:eastAsia="lt-LT"/>
          <w14:ligatures w14:val="none"/>
        </w:rPr>
        <w:t>Ginčų sprendimas:</w:t>
      </w:r>
    </w:p>
    <w:p w14:paraId="00A02B93"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5"/>
          <w:szCs w:val="25"/>
          <w:lang w:eastAsia="lt-LT"/>
          <w14:ligatures w14:val="none"/>
        </w:rPr>
        <w:t>5.1.</w:t>
      </w:r>
      <w:r w:rsidRPr="00B27B9D">
        <w:rPr>
          <w:rFonts w:ascii="Times New Roman" w:eastAsia="Times New Roman" w:hAnsi="Times New Roman" w:cs="Times New Roman"/>
          <w:color w:val="000000"/>
          <w:kern w:val="0"/>
          <w:sz w:val="25"/>
          <w:szCs w:val="25"/>
          <w:lang w:eastAsia="lt-LT"/>
          <w14:ligatures w14:val="none"/>
        </w:rPr>
        <w:tab/>
      </w:r>
      <w:r w:rsidRPr="00B27B9D">
        <w:rPr>
          <w:rFonts w:ascii="Times New Roman" w:eastAsia="Times New Roman" w:hAnsi="Times New Roman" w:cs="Times New Roman"/>
          <w:color w:val="000000"/>
          <w:kern w:val="0"/>
          <w:sz w:val="24"/>
          <w:szCs w:val="24"/>
          <w:lang w:eastAsia="lt-LT"/>
          <w14:ligatures w14:val="none"/>
        </w:rPr>
        <w:t>Ginčai ar nesutarimai, kylantys iš Sutarties, sprendžiami derybų būdu, o nesutarus ‒įstatymų nustatyta tvarka.</w:t>
      </w:r>
    </w:p>
    <w:p w14:paraId="1BB449B2" w14:textId="77777777" w:rsidR="000537D4" w:rsidRPr="00B27B9D" w:rsidRDefault="000537D4" w:rsidP="00B27B9D">
      <w:pPr>
        <w:widowControl w:val="0"/>
        <w:tabs>
          <w:tab w:val="left" w:pos="709"/>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5"/>
          <w:szCs w:val="25"/>
          <w:lang w:eastAsia="lt-LT"/>
          <w14:ligatures w14:val="none"/>
        </w:rPr>
        <w:t>5.2.</w:t>
      </w:r>
      <w:r w:rsidRPr="00B27B9D">
        <w:rPr>
          <w:rFonts w:ascii="Times New Roman" w:eastAsia="Times New Roman" w:hAnsi="Times New Roman" w:cs="Times New Roman"/>
          <w:color w:val="000000"/>
          <w:kern w:val="0"/>
          <w:sz w:val="25"/>
          <w:szCs w:val="25"/>
          <w:lang w:eastAsia="lt-LT"/>
          <w14:ligatures w14:val="none"/>
        </w:rPr>
        <w:tab/>
      </w:r>
      <w:r w:rsidRPr="00B27B9D">
        <w:rPr>
          <w:rFonts w:ascii="Times New Roman" w:eastAsia="Times New Roman" w:hAnsi="Times New Roman" w:cs="Times New Roman"/>
          <w:color w:val="000000"/>
          <w:kern w:val="0"/>
          <w:sz w:val="24"/>
          <w:szCs w:val="24"/>
          <w:lang w:eastAsia="lt-LT"/>
          <w14:ligatures w14:val="none"/>
        </w:rPr>
        <w:t>Sutartis įsigalioja nuo jos pasirašymo dienos, sutartiniai santykiai prasideda nuo______________ ir galioja iki ________________įskaitytinai.</w:t>
      </w:r>
    </w:p>
    <w:p w14:paraId="6E7BFA58" w14:textId="77777777" w:rsidR="000537D4" w:rsidRPr="00B27B9D" w:rsidRDefault="000537D4" w:rsidP="00B27B9D">
      <w:pPr>
        <w:widowControl w:val="0"/>
        <w:tabs>
          <w:tab w:val="left" w:pos="709"/>
          <w:tab w:val="left" w:pos="1138"/>
        </w:tabs>
        <w:spacing w:after="0" w:line="240" w:lineRule="auto"/>
        <w:ind w:left="720" w:firstLine="709"/>
        <w:jc w:val="both"/>
        <w:rPr>
          <w:rFonts w:ascii="Times New Roman" w:eastAsia="Times New Roman" w:hAnsi="Times New Roman" w:cs="Times New Roman"/>
          <w:color w:val="000000"/>
          <w:kern w:val="0"/>
          <w:sz w:val="24"/>
          <w:szCs w:val="24"/>
          <w:lang w:eastAsia="lt-LT"/>
          <w14:ligatures w14:val="none"/>
        </w:rPr>
      </w:pPr>
    </w:p>
    <w:p w14:paraId="253FEEA7" w14:textId="77777777" w:rsidR="000537D4" w:rsidRPr="00B27B9D" w:rsidRDefault="000537D4" w:rsidP="00B27B9D">
      <w:pPr>
        <w:widowControl w:val="0"/>
        <w:tabs>
          <w:tab w:val="left" w:pos="709"/>
          <w:tab w:val="left" w:pos="1138"/>
        </w:tabs>
        <w:spacing w:after="0" w:line="240" w:lineRule="auto"/>
        <w:ind w:left="720" w:firstLine="709"/>
        <w:jc w:val="both"/>
        <w:rPr>
          <w:rFonts w:ascii="Times New Roman" w:eastAsia="Times New Roman" w:hAnsi="Times New Roman" w:cs="Times New Roman"/>
          <w:color w:val="000000"/>
          <w:kern w:val="0"/>
          <w:sz w:val="24"/>
          <w:szCs w:val="24"/>
          <w:lang w:eastAsia="lt-LT"/>
          <w14:ligatures w14:val="none"/>
        </w:rPr>
      </w:pPr>
    </w:p>
    <w:p w14:paraId="20B35576" w14:textId="77777777" w:rsidR="000537D4" w:rsidRPr="00B27B9D" w:rsidRDefault="000537D4" w:rsidP="00B27B9D">
      <w:pPr>
        <w:widowControl w:val="0"/>
        <w:tabs>
          <w:tab w:val="left" w:pos="709"/>
          <w:tab w:val="right" w:pos="6096"/>
        </w:tabs>
        <w:spacing w:after="0" w:line="240" w:lineRule="auto"/>
        <w:ind w:firstLine="709"/>
        <w:jc w:val="both"/>
        <w:rPr>
          <w:rFonts w:ascii="Times New Roman" w:eastAsia="Times New Roman" w:hAnsi="Times New Roman" w:cs="Times New Roman"/>
          <w:b/>
          <w:color w:val="000000"/>
          <w:kern w:val="0"/>
          <w:sz w:val="24"/>
          <w:szCs w:val="24"/>
          <w:lang w:eastAsia="lt-LT"/>
          <w14:ligatures w14:val="none"/>
        </w:rPr>
      </w:pPr>
      <w:r w:rsidRPr="00B27B9D">
        <w:rPr>
          <w:rFonts w:ascii="Times New Roman" w:eastAsia="Times New Roman" w:hAnsi="Times New Roman" w:cs="Times New Roman"/>
          <w:b/>
          <w:color w:val="000000"/>
          <w:kern w:val="0"/>
          <w:sz w:val="24"/>
          <w:szCs w:val="24"/>
          <w:lang w:eastAsia="lt-LT"/>
          <w14:ligatures w14:val="none"/>
        </w:rPr>
        <w:t>VEŽĖJAS</w:t>
      </w:r>
      <w:r w:rsidRPr="00B27B9D">
        <w:rPr>
          <w:rFonts w:ascii="Times New Roman" w:eastAsia="Times New Roman" w:hAnsi="Times New Roman" w:cs="Times New Roman"/>
          <w:b/>
          <w:color w:val="000000"/>
          <w:kern w:val="0"/>
          <w:sz w:val="24"/>
          <w:szCs w:val="24"/>
          <w:lang w:eastAsia="lt-LT"/>
          <w14:ligatures w14:val="none"/>
        </w:rPr>
        <w:tab/>
        <w:t>UŽSAKOVAS</w:t>
      </w:r>
    </w:p>
    <w:p w14:paraId="41EE37AA" w14:textId="77777777" w:rsidR="00CC7F01" w:rsidRPr="00B27B9D" w:rsidRDefault="00CC7F01" w:rsidP="00B27B9D">
      <w:pPr>
        <w:widowControl w:val="0"/>
        <w:tabs>
          <w:tab w:val="left" w:pos="709"/>
          <w:tab w:val="right" w:pos="6096"/>
        </w:tabs>
        <w:spacing w:after="0" w:line="240" w:lineRule="auto"/>
        <w:ind w:firstLine="709"/>
        <w:jc w:val="both"/>
        <w:rPr>
          <w:rFonts w:ascii="Times New Roman" w:eastAsia="Times New Roman" w:hAnsi="Times New Roman" w:cs="Times New Roman"/>
          <w:b/>
          <w:color w:val="000000"/>
          <w:kern w:val="0"/>
          <w:sz w:val="24"/>
          <w:szCs w:val="24"/>
          <w:lang w:eastAsia="lt-LT"/>
          <w14:ligatures w14:val="none"/>
        </w:rPr>
      </w:pPr>
    </w:p>
    <w:p w14:paraId="517C727B"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04947EC4"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75E603CA"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05C32E6A"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23F073D5"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275C8822"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46E22605"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6D5033D8"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4C435418"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240530D2"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7722C877"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764AFB12"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45FE21C4"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717DA19F"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6596713E"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615F738E"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43F60498"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375D50A5"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142B6D0B"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4AD1C9F9"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03B51ECA" w14:textId="77777777" w:rsidR="00CC7F01" w:rsidRPr="00B27B9D" w:rsidRDefault="00CC7F01" w:rsidP="000537D4">
      <w:pPr>
        <w:widowControl w:val="0"/>
        <w:tabs>
          <w:tab w:val="right" w:pos="6096"/>
        </w:tabs>
        <w:spacing w:after="0" w:line="240" w:lineRule="auto"/>
        <w:ind w:firstLine="720"/>
        <w:jc w:val="both"/>
        <w:rPr>
          <w:rFonts w:ascii="Times New Roman" w:eastAsia="Times New Roman" w:hAnsi="Times New Roman" w:cs="Times New Roman"/>
          <w:b/>
          <w:color w:val="000000"/>
          <w:kern w:val="0"/>
          <w:sz w:val="24"/>
          <w:szCs w:val="24"/>
          <w:lang w:eastAsia="lt-LT"/>
          <w14:ligatures w14:val="none"/>
        </w:rPr>
      </w:pPr>
    </w:p>
    <w:p w14:paraId="2A0FADC5" w14:textId="77777777" w:rsidR="00CC7F01" w:rsidRPr="00B27B9D" w:rsidRDefault="00CC7F01" w:rsidP="00E52753">
      <w:pPr>
        <w:widowControl w:val="0"/>
        <w:tabs>
          <w:tab w:val="right" w:pos="6096"/>
        </w:tabs>
        <w:spacing w:after="0" w:line="240" w:lineRule="auto"/>
        <w:jc w:val="both"/>
        <w:rPr>
          <w:rFonts w:ascii="Times New Roman" w:eastAsia="Times New Roman" w:hAnsi="Times New Roman" w:cs="Times New Roman"/>
          <w:b/>
          <w:color w:val="000000"/>
          <w:kern w:val="0"/>
          <w:sz w:val="24"/>
          <w:szCs w:val="24"/>
          <w:lang w:eastAsia="lt-LT"/>
          <w14:ligatures w14:val="none"/>
        </w:rPr>
      </w:pPr>
    </w:p>
    <w:p w14:paraId="39B9DD24" w14:textId="77777777" w:rsidR="00B27B9D" w:rsidRDefault="00B27B9D">
      <w:pPr>
        <w:rPr>
          <w:rFonts w:ascii="Times New Roman" w:eastAsia="Times New Roman" w:hAnsi="Times New Roman" w:cs="Times New Roman"/>
          <w:bCs/>
          <w:color w:val="000000"/>
          <w:kern w:val="0"/>
          <w:sz w:val="24"/>
          <w:szCs w:val="24"/>
          <w:lang w:eastAsia="lt-LT"/>
          <w14:ligatures w14:val="none"/>
        </w:rPr>
      </w:pPr>
      <w:r>
        <w:rPr>
          <w:rFonts w:ascii="Times New Roman" w:eastAsia="Times New Roman" w:hAnsi="Times New Roman" w:cs="Times New Roman"/>
          <w:bCs/>
          <w:color w:val="000000"/>
          <w:kern w:val="0"/>
          <w:sz w:val="24"/>
          <w:szCs w:val="24"/>
          <w:lang w:eastAsia="lt-LT"/>
          <w14:ligatures w14:val="none"/>
        </w:rPr>
        <w:br w:type="page"/>
      </w:r>
    </w:p>
    <w:p w14:paraId="38FDBD9E" w14:textId="59CD72CC" w:rsidR="00CC7F01" w:rsidRPr="00B27B9D" w:rsidRDefault="00CC7F01" w:rsidP="00B27B9D">
      <w:pPr>
        <w:widowControl w:val="0"/>
        <w:spacing w:after="0" w:line="240" w:lineRule="auto"/>
        <w:ind w:left="4536"/>
        <w:rPr>
          <w:rFonts w:ascii="Times New Roman" w:eastAsia="Times New Roman" w:hAnsi="Times New Roman" w:cs="Times New Roman"/>
          <w:bCs/>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lastRenderedPageBreak/>
        <w:t>Šalčininkų rajono mokinių pavėžėjimo organizavimo ir kelionės išlaidų kompensavimo tvarkos aprašo</w:t>
      </w:r>
    </w:p>
    <w:p w14:paraId="5B968747" w14:textId="1DDB54D0" w:rsidR="00CC7F01" w:rsidRPr="00B27B9D" w:rsidRDefault="00CC7F01" w:rsidP="00B27B9D">
      <w:pPr>
        <w:spacing w:after="0" w:line="240" w:lineRule="auto"/>
        <w:ind w:left="4536"/>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2 priedas</w:t>
      </w:r>
    </w:p>
    <w:p w14:paraId="38D0857C" w14:textId="77777777" w:rsidR="00CC7F01" w:rsidRPr="00B27B9D" w:rsidRDefault="00CC7F01" w:rsidP="00CC7F01">
      <w:pPr>
        <w:tabs>
          <w:tab w:val="left" w:pos="1620"/>
        </w:tabs>
        <w:spacing w:after="0" w:line="240" w:lineRule="auto"/>
        <w:rPr>
          <w:rFonts w:ascii="Times New Roman" w:eastAsia="Times New Roman" w:hAnsi="Times New Roman" w:cs="Times New Roman"/>
          <w:kern w:val="0"/>
          <w:sz w:val="24"/>
          <w:szCs w:val="24"/>
          <w14:ligatures w14:val="none"/>
        </w:rPr>
      </w:pPr>
    </w:p>
    <w:p w14:paraId="329DC5F5" w14:textId="77777777" w:rsidR="00CC7F01" w:rsidRPr="00B27B9D" w:rsidRDefault="00CC7F01" w:rsidP="00CC7F01">
      <w:pPr>
        <w:tabs>
          <w:tab w:val="left" w:pos="1620"/>
        </w:tabs>
        <w:spacing w:after="0" w:line="240" w:lineRule="auto"/>
        <w:rPr>
          <w:rFonts w:ascii="Times New Roman" w:eastAsia="Times New Roman" w:hAnsi="Times New Roman" w:cs="Times New Roman"/>
          <w:kern w:val="0"/>
          <w:sz w:val="24"/>
          <w:szCs w:val="24"/>
          <w14:ligatures w14:val="none"/>
        </w:rPr>
      </w:pPr>
    </w:p>
    <w:p w14:paraId="69C00EA9" w14:textId="77777777" w:rsidR="00CC7F01" w:rsidRPr="00B27B9D" w:rsidRDefault="00CC7F01" w:rsidP="00CC7F01">
      <w:pPr>
        <w:tabs>
          <w:tab w:val="left" w:pos="1620"/>
        </w:tabs>
        <w:spacing w:after="0" w:line="240" w:lineRule="auto"/>
        <w:rPr>
          <w:rFonts w:ascii="Times New Roman" w:eastAsia="Times New Roman" w:hAnsi="Times New Roman" w:cs="Times New Roman"/>
          <w:kern w:val="0"/>
          <w:sz w:val="24"/>
          <w:szCs w:val="24"/>
          <w14:ligatures w14:val="none"/>
        </w:rPr>
      </w:pPr>
    </w:p>
    <w:p w14:paraId="07FF4E40" w14:textId="77777777" w:rsidR="00CC7F01" w:rsidRPr="00B27B9D" w:rsidRDefault="00CC7F01" w:rsidP="00CC7F01">
      <w:pPr>
        <w:tabs>
          <w:tab w:val="left" w:pos="1620"/>
        </w:tabs>
        <w:spacing w:after="0" w:line="240" w:lineRule="auto"/>
        <w:jc w:val="center"/>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________________________________________________________________</w:t>
      </w:r>
    </w:p>
    <w:p w14:paraId="6869B375" w14:textId="77777777" w:rsidR="00CC7F01" w:rsidRPr="00B27B9D" w:rsidRDefault="00CC7F01" w:rsidP="00CC7F01">
      <w:pPr>
        <w:tabs>
          <w:tab w:val="left" w:pos="1620"/>
        </w:tabs>
        <w:spacing w:after="0" w:line="240" w:lineRule="auto"/>
        <w:jc w:val="center"/>
        <w:rPr>
          <w:rFonts w:ascii="Times New Roman" w:eastAsia="Times New Roman" w:hAnsi="Times New Roman" w:cs="Times New Roman"/>
          <w:kern w:val="0"/>
          <w:sz w:val="32"/>
          <w:szCs w:val="24"/>
          <w:vertAlign w:val="superscript"/>
          <w14:ligatures w14:val="none"/>
        </w:rPr>
      </w:pPr>
      <w:r w:rsidRPr="00B27B9D">
        <w:rPr>
          <w:rFonts w:ascii="Times New Roman" w:eastAsia="Times New Roman" w:hAnsi="Times New Roman" w:cs="Times New Roman"/>
          <w:kern w:val="0"/>
          <w:sz w:val="24"/>
          <w:szCs w:val="24"/>
          <w:vertAlign w:val="superscript"/>
          <w14:ligatures w14:val="none"/>
        </w:rPr>
        <w:t>(fizinio asmens vardas, pavardė, adresas)</w:t>
      </w:r>
    </w:p>
    <w:p w14:paraId="3A1670E9" w14:textId="77777777" w:rsidR="00CC7F01" w:rsidRPr="00B27B9D" w:rsidRDefault="00CC7F01" w:rsidP="00CC7F01">
      <w:pPr>
        <w:tabs>
          <w:tab w:val="left" w:pos="1620"/>
        </w:tabs>
        <w:spacing w:after="0" w:line="240" w:lineRule="auto"/>
        <w:rPr>
          <w:rFonts w:ascii="Times New Roman" w:eastAsia="Times New Roman" w:hAnsi="Times New Roman" w:cs="Times New Roman"/>
          <w:kern w:val="0"/>
          <w:sz w:val="20"/>
          <w:szCs w:val="20"/>
          <w14:ligatures w14:val="none"/>
        </w:rPr>
      </w:pPr>
    </w:p>
    <w:p w14:paraId="4FA301ED" w14:textId="033934E5" w:rsidR="00CC7F01" w:rsidRPr="00B27B9D" w:rsidRDefault="00CC7F01" w:rsidP="00CC7F01">
      <w:pPr>
        <w:tabs>
          <w:tab w:val="left" w:pos="1620"/>
        </w:tabs>
        <w:spacing w:after="0" w:line="240" w:lineRule="auto"/>
        <w:rPr>
          <w:rFonts w:ascii="Times New Roman" w:eastAsia="Times New Roman" w:hAnsi="Times New Roman" w:cs="Times New Roman"/>
          <w:kern w:val="0"/>
          <w:sz w:val="32"/>
          <w:szCs w:val="32"/>
          <w14:ligatures w14:val="none"/>
        </w:rPr>
      </w:pPr>
      <w:r w:rsidRPr="00B27B9D">
        <w:rPr>
          <w:rFonts w:ascii="Times New Roman" w:eastAsia="Times New Roman" w:hAnsi="Times New Roman" w:cs="Times New Roman"/>
          <w:kern w:val="0"/>
          <w:sz w:val="24"/>
          <w:szCs w:val="24"/>
          <w14:ligatures w14:val="none"/>
        </w:rPr>
        <w:t>Mokyklos direktoriui</w:t>
      </w:r>
    </w:p>
    <w:p w14:paraId="3B8DAECD" w14:textId="77777777" w:rsidR="00CC7F01" w:rsidRPr="00B27B9D" w:rsidRDefault="00CC7F01" w:rsidP="00CC7F01">
      <w:pPr>
        <w:spacing w:after="0" w:line="240" w:lineRule="auto"/>
        <w:rPr>
          <w:rFonts w:ascii="Times New Roman" w:eastAsia="Times New Roman" w:hAnsi="Times New Roman" w:cs="Times New Roman"/>
          <w:kern w:val="0"/>
          <w:sz w:val="24"/>
          <w:szCs w:val="24"/>
          <w14:ligatures w14:val="none"/>
        </w:rPr>
      </w:pPr>
    </w:p>
    <w:p w14:paraId="4577AFCF" w14:textId="77777777" w:rsidR="00CC7F01" w:rsidRPr="00B27B9D" w:rsidRDefault="00CC7F01" w:rsidP="00CC7F01">
      <w:pPr>
        <w:spacing w:after="0" w:line="240" w:lineRule="auto"/>
        <w:rPr>
          <w:rFonts w:ascii="Times New Roman" w:eastAsia="Times New Roman" w:hAnsi="Times New Roman" w:cs="Times New Roman"/>
          <w:kern w:val="0"/>
          <w:sz w:val="24"/>
          <w:szCs w:val="24"/>
          <w14:ligatures w14:val="none"/>
        </w:rPr>
      </w:pPr>
    </w:p>
    <w:p w14:paraId="1BA08107" w14:textId="77777777" w:rsidR="00CC7F01" w:rsidRPr="00B27B9D" w:rsidRDefault="00CC7F01" w:rsidP="00CC7F01">
      <w:pPr>
        <w:spacing w:after="0" w:line="240" w:lineRule="auto"/>
        <w:jc w:val="center"/>
        <w:rPr>
          <w:rFonts w:ascii="Times New Roman" w:eastAsia="Times New Roman" w:hAnsi="Times New Roman" w:cs="Times New Roman"/>
          <w:b/>
          <w:bCs/>
          <w:kern w:val="0"/>
          <w:sz w:val="24"/>
          <w:szCs w:val="24"/>
          <w14:ligatures w14:val="none"/>
        </w:rPr>
      </w:pPr>
      <w:r w:rsidRPr="00B27B9D">
        <w:rPr>
          <w:rFonts w:ascii="Times New Roman" w:eastAsia="Times New Roman" w:hAnsi="Times New Roman" w:cs="Times New Roman"/>
          <w:b/>
          <w:bCs/>
          <w:kern w:val="0"/>
          <w:sz w:val="24"/>
          <w:szCs w:val="24"/>
          <w14:ligatures w14:val="none"/>
        </w:rPr>
        <w:t>PRAŠYMAS</w:t>
      </w:r>
    </w:p>
    <w:p w14:paraId="7782A170" w14:textId="77777777" w:rsidR="00CC7F01" w:rsidRPr="00B27B9D" w:rsidRDefault="00CC7F01" w:rsidP="00CC7F01">
      <w:pPr>
        <w:spacing w:after="0" w:line="240" w:lineRule="auto"/>
        <w:jc w:val="center"/>
        <w:rPr>
          <w:rFonts w:ascii="Times New Roman" w:eastAsia="Times New Roman" w:hAnsi="Times New Roman" w:cs="Times New Roman"/>
          <w:b/>
          <w:bCs/>
          <w:kern w:val="0"/>
          <w:sz w:val="24"/>
          <w:szCs w:val="24"/>
          <w14:ligatures w14:val="none"/>
        </w:rPr>
      </w:pPr>
      <w:r w:rsidRPr="00B27B9D">
        <w:rPr>
          <w:rFonts w:ascii="Times New Roman" w:eastAsia="Times New Roman" w:hAnsi="Times New Roman" w:cs="Times New Roman"/>
          <w:b/>
          <w:bCs/>
          <w:kern w:val="0"/>
          <w:sz w:val="24"/>
          <w:szCs w:val="24"/>
          <w14:ligatures w14:val="none"/>
        </w:rPr>
        <w:t>DĖL MOKINIŲ VEŽIMO TĖVŲ (GLOBĖJŲ, RŪPINTOJŲ) PRIVAČIU</w:t>
      </w:r>
    </w:p>
    <w:p w14:paraId="697832DB" w14:textId="77777777" w:rsidR="00CC7F01" w:rsidRPr="00B27B9D" w:rsidRDefault="00CC7F01" w:rsidP="00CC7F01">
      <w:pPr>
        <w:spacing w:after="0" w:line="240" w:lineRule="auto"/>
        <w:jc w:val="center"/>
        <w:rPr>
          <w:rFonts w:ascii="Times New Roman" w:eastAsia="Times New Roman" w:hAnsi="Times New Roman" w:cs="Times New Roman"/>
          <w:b/>
          <w:bCs/>
          <w:kern w:val="0"/>
          <w:sz w:val="24"/>
          <w:szCs w:val="24"/>
          <w14:ligatures w14:val="none"/>
        </w:rPr>
      </w:pPr>
      <w:r w:rsidRPr="00B27B9D">
        <w:rPr>
          <w:rFonts w:ascii="Times New Roman" w:eastAsia="Times New Roman" w:hAnsi="Times New Roman" w:cs="Times New Roman"/>
          <w:b/>
          <w:bCs/>
          <w:kern w:val="0"/>
          <w:sz w:val="24"/>
          <w:szCs w:val="24"/>
          <w14:ligatures w14:val="none"/>
        </w:rPr>
        <w:t>TRANSPORTU IŠLAIDŲ KOMPENSAVIMO</w:t>
      </w:r>
    </w:p>
    <w:p w14:paraId="4343EE6C" w14:textId="77777777" w:rsidR="00CC7F01" w:rsidRPr="00B27B9D" w:rsidRDefault="00CC7F01" w:rsidP="00CC7F01">
      <w:pPr>
        <w:spacing w:after="0" w:line="240" w:lineRule="auto"/>
        <w:rPr>
          <w:rFonts w:ascii="Times New Roman" w:eastAsia="Times New Roman" w:hAnsi="Times New Roman" w:cs="Times New Roman"/>
          <w:kern w:val="0"/>
          <w:sz w:val="24"/>
          <w:szCs w:val="20"/>
          <w14:ligatures w14:val="none"/>
        </w:rPr>
      </w:pPr>
    </w:p>
    <w:p w14:paraId="201E9089" w14:textId="77777777" w:rsidR="00CC7F01" w:rsidRPr="00B27B9D" w:rsidRDefault="00CC7F01" w:rsidP="00CC7F01">
      <w:pPr>
        <w:spacing w:after="0" w:line="240" w:lineRule="auto"/>
        <w:jc w:val="center"/>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20 ___ m. ______________mėn. ____ d.</w:t>
      </w:r>
    </w:p>
    <w:p w14:paraId="4F9B8F71" w14:textId="15444627" w:rsidR="00CC7F01" w:rsidRPr="00B27B9D" w:rsidRDefault="00CC7F01" w:rsidP="00C109C5">
      <w:pPr>
        <w:spacing w:after="0" w:line="240" w:lineRule="auto"/>
        <w:rPr>
          <w:rFonts w:ascii="Times New Roman" w:eastAsia="Times New Roman" w:hAnsi="Times New Roman" w:cs="Times New Roman"/>
          <w:kern w:val="0"/>
          <w:sz w:val="24"/>
          <w:szCs w:val="24"/>
          <w14:ligatures w14:val="none"/>
        </w:rPr>
      </w:pPr>
    </w:p>
    <w:p w14:paraId="1DDABA52" w14:textId="77777777" w:rsidR="00CC7F01" w:rsidRPr="00B27B9D" w:rsidRDefault="00CC7F01" w:rsidP="00CC7F01">
      <w:pPr>
        <w:spacing w:after="0" w:line="240" w:lineRule="auto"/>
        <w:rPr>
          <w:rFonts w:ascii="Times New Roman" w:eastAsia="Times New Roman" w:hAnsi="Times New Roman" w:cs="Times New Roman"/>
          <w:kern w:val="0"/>
          <w:sz w:val="24"/>
          <w:szCs w:val="24"/>
          <w14:ligatures w14:val="none"/>
        </w:rPr>
      </w:pPr>
    </w:p>
    <w:p w14:paraId="6B2A8E37" w14:textId="77777777" w:rsidR="00CC7F01" w:rsidRPr="00B27B9D" w:rsidRDefault="00CC7F01" w:rsidP="00B27B9D">
      <w:pPr>
        <w:tabs>
          <w:tab w:val="left" w:pos="709"/>
        </w:tabs>
        <w:spacing w:after="0" w:line="240" w:lineRule="auto"/>
        <w:ind w:firstLine="720"/>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Prašau kompensuoti vežimo į _________________________________________ išlaidas.</w:t>
      </w:r>
    </w:p>
    <w:p w14:paraId="5A9EB72F" w14:textId="77777777" w:rsidR="00CC7F01" w:rsidRPr="00B27B9D" w:rsidRDefault="00CC7F01" w:rsidP="00B27B9D">
      <w:pPr>
        <w:tabs>
          <w:tab w:val="left" w:pos="709"/>
          <w:tab w:val="left" w:pos="3705"/>
        </w:tabs>
        <w:spacing w:after="0" w:line="240" w:lineRule="auto"/>
        <w:ind w:firstLine="3705"/>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0"/>
          <w:szCs w:val="20"/>
          <w14:ligatures w14:val="none"/>
        </w:rPr>
        <w:t>(mokyklos pavadinimas)</w:t>
      </w:r>
    </w:p>
    <w:p w14:paraId="15E672CC"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 w:val="20"/>
          <w:szCs w:val="20"/>
          <w14:ligatures w14:val="none"/>
        </w:rPr>
      </w:pPr>
    </w:p>
    <w:tbl>
      <w:tblPr>
        <w:tblW w:w="9628" w:type="dxa"/>
        <w:tblCellMar>
          <w:left w:w="10" w:type="dxa"/>
          <w:right w:w="10" w:type="dxa"/>
        </w:tblCellMar>
        <w:tblLook w:val="04A0" w:firstRow="1" w:lastRow="0" w:firstColumn="1" w:lastColumn="0" w:noHBand="0" w:noVBand="1"/>
      </w:tblPr>
      <w:tblGrid>
        <w:gridCol w:w="704"/>
        <w:gridCol w:w="3544"/>
        <w:gridCol w:w="2835"/>
        <w:gridCol w:w="2545"/>
      </w:tblGrid>
      <w:tr w:rsidR="00CC7F01" w:rsidRPr="00B27B9D" w14:paraId="31C87510" w14:textId="77777777" w:rsidTr="0091795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C517" w14:textId="77777777" w:rsidR="00CC7F01" w:rsidRPr="00B27B9D" w:rsidRDefault="00CC7F01" w:rsidP="00B27B9D">
            <w:pPr>
              <w:tabs>
                <w:tab w:val="left" w:pos="709"/>
                <w:tab w:val="left" w:pos="3705"/>
              </w:tabs>
              <w:spacing w:after="0" w:line="240" w:lineRule="auto"/>
              <w:jc w:val="center"/>
              <w:rPr>
                <w:rFonts w:ascii="Times New Roman" w:eastAsia="Times New Roman" w:hAnsi="Times New Roman" w:cs="Times New Roman"/>
                <w:kern w:val="0"/>
                <w:szCs w:val="24"/>
                <w:lang w:eastAsia="lt-LT"/>
                <w14:ligatures w14:val="none"/>
              </w:rPr>
            </w:pPr>
            <w:r w:rsidRPr="00B27B9D">
              <w:rPr>
                <w:rFonts w:ascii="Times New Roman" w:eastAsia="Times New Roman" w:hAnsi="Times New Roman" w:cs="Times New Roman"/>
                <w:kern w:val="0"/>
                <w:szCs w:val="24"/>
                <w:lang w:eastAsia="lt-LT"/>
                <w14:ligatures w14:val="none"/>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BDA0C" w14:textId="77777777" w:rsidR="00CC7F01" w:rsidRPr="00B27B9D" w:rsidRDefault="00CC7F01" w:rsidP="00B27B9D">
            <w:pPr>
              <w:tabs>
                <w:tab w:val="left" w:pos="709"/>
                <w:tab w:val="left" w:pos="3705"/>
              </w:tabs>
              <w:spacing w:after="0" w:line="240" w:lineRule="auto"/>
              <w:jc w:val="center"/>
              <w:rPr>
                <w:rFonts w:ascii="Times New Roman" w:eastAsia="Times New Roman" w:hAnsi="Times New Roman" w:cs="Times New Roman"/>
                <w:kern w:val="0"/>
                <w:szCs w:val="24"/>
                <w:lang w:eastAsia="lt-LT"/>
                <w14:ligatures w14:val="none"/>
              </w:rPr>
            </w:pPr>
            <w:r w:rsidRPr="00B27B9D">
              <w:rPr>
                <w:rFonts w:ascii="Times New Roman" w:eastAsia="Times New Roman" w:hAnsi="Times New Roman" w:cs="Times New Roman"/>
                <w:kern w:val="0"/>
                <w:szCs w:val="24"/>
                <w:lang w:eastAsia="lt-LT"/>
                <w14:ligatures w14:val="none"/>
              </w:rPr>
              <w:t>Mokinio vardas, pavardė</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8DE46" w14:textId="77777777" w:rsidR="00CC7F01" w:rsidRPr="00B27B9D" w:rsidRDefault="00CC7F01" w:rsidP="00B27B9D">
            <w:pPr>
              <w:tabs>
                <w:tab w:val="left" w:pos="709"/>
                <w:tab w:val="left" w:pos="3705"/>
              </w:tabs>
              <w:spacing w:after="0" w:line="240" w:lineRule="auto"/>
              <w:jc w:val="center"/>
              <w:rPr>
                <w:rFonts w:ascii="Times New Roman" w:eastAsia="Times New Roman" w:hAnsi="Times New Roman" w:cs="Times New Roman"/>
                <w:kern w:val="0"/>
                <w:szCs w:val="24"/>
                <w:lang w:eastAsia="lt-LT"/>
                <w14:ligatures w14:val="none"/>
              </w:rPr>
            </w:pPr>
            <w:r w:rsidRPr="00B27B9D">
              <w:rPr>
                <w:rFonts w:ascii="Times New Roman" w:eastAsia="Times New Roman" w:hAnsi="Times New Roman" w:cs="Times New Roman"/>
                <w:kern w:val="0"/>
                <w:szCs w:val="24"/>
                <w:lang w:eastAsia="lt-LT"/>
                <w14:ligatures w14:val="none"/>
              </w:rPr>
              <w:t>Adresas</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3C3BA" w14:textId="77777777" w:rsidR="00CC7F01" w:rsidRPr="00B27B9D" w:rsidRDefault="00CC7F01" w:rsidP="00B27B9D">
            <w:pPr>
              <w:tabs>
                <w:tab w:val="left" w:pos="709"/>
                <w:tab w:val="left" w:pos="3705"/>
              </w:tabs>
              <w:spacing w:after="0" w:line="240" w:lineRule="auto"/>
              <w:jc w:val="center"/>
              <w:rPr>
                <w:rFonts w:ascii="Times New Roman" w:eastAsia="Times New Roman" w:hAnsi="Times New Roman" w:cs="Times New Roman"/>
                <w:kern w:val="0"/>
                <w:szCs w:val="24"/>
                <w:lang w:eastAsia="lt-LT"/>
                <w14:ligatures w14:val="none"/>
              </w:rPr>
            </w:pPr>
            <w:r w:rsidRPr="00B27B9D">
              <w:rPr>
                <w:rFonts w:ascii="Times New Roman" w:eastAsia="Times New Roman" w:hAnsi="Times New Roman" w:cs="Times New Roman"/>
                <w:kern w:val="0"/>
                <w:szCs w:val="24"/>
                <w:lang w:eastAsia="lt-LT"/>
                <w14:ligatures w14:val="none"/>
              </w:rPr>
              <w:t>Atstumas nuo namų iki mokyklos ir nuo mokyklos iki namų (km)</w:t>
            </w:r>
          </w:p>
        </w:tc>
      </w:tr>
      <w:tr w:rsidR="00CC7F01" w:rsidRPr="00B27B9D" w14:paraId="54A75D5C" w14:textId="77777777" w:rsidTr="0091795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FAD04"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r w:rsidRPr="00B27B9D">
              <w:rPr>
                <w:rFonts w:ascii="Times New Roman" w:eastAsia="Times New Roman" w:hAnsi="Times New Roman" w:cs="Times New Roman"/>
                <w:kern w:val="0"/>
                <w:szCs w:val="24"/>
                <w:lang w:eastAsia="lt-LT"/>
                <w14:ligatures w14:val="none"/>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7A3A"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6BBA4"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961BD"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r>
      <w:tr w:rsidR="00CC7F01" w:rsidRPr="00B27B9D" w14:paraId="121C49AA" w14:textId="77777777" w:rsidTr="0091795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57A20"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r w:rsidRPr="00B27B9D">
              <w:rPr>
                <w:rFonts w:ascii="Times New Roman" w:eastAsia="Times New Roman" w:hAnsi="Times New Roman" w:cs="Times New Roman"/>
                <w:kern w:val="0"/>
                <w:szCs w:val="24"/>
                <w:lang w:eastAsia="lt-LT"/>
                <w14:ligatures w14:val="none"/>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AE016"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38A41"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BA66B"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r>
      <w:tr w:rsidR="00CC7F01" w:rsidRPr="00B27B9D" w14:paraId="53F3BD57" w14:textId="77777777" w:rsidTr="0091795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2BCB9"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EE75D"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EB2AD"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97328"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Cs w:val="24"/>
                <w:lang w:eastAsia="lt-LT"/>
                <w14:ligatures w14:val="none"/>
              </w:rPr>
            </w:pPr>
          </w:p>
        </w:tc>
      </w:tr>
    </w:tbl>
    <w:p w14:paraId="48B39D74" w14:textId="77777777" w:rsidR="00CC7F01" w:rsidRPr="00B27B9D" w:rsidRDefault="00CC7F01" w:rsidP="00B27B9D">
      <w:pPr>
        <w:tabs>
          <w:tab w:val="left" w:pos="709"/>
          <w:tab w:val="left" w:pos="3705"/>
        </w:tabs>
        <w:spacing w:after="0" w:line="240" w:lineRule="auto"/>
        <w:rPr>
          <w:rFonts w:ascii="Times New Roman" w:eastAsia="Times New Roman" w:hAnsi="Times New Roman" w:cs="Times New Roman"/>
          <w:kern w:val="0"/>
          <w:sz w:val="24"/>
          <w:szCs w:val="24"/>
          <w14:ligatures w14:val="none"/>
        </w:rPr>
      </w:pPr>
    </w:p>
    <w:p w14:paraId="2DAC45BB" w14:textId="77777777" w:rsidR="00CC7F01" w:rsidRPr="00B27B9D" w:rsidRDefault="00CC7F01" w:rsidP="00B27B9D">
      <w:pPr>
        <w:tabs>
          <w:tab w:val="left" w:pos="709"/>
        </w:tabs>
        <w:spacing w:after="0" w:line="240" w:lineRule="auto"/>
        <w:ind w:firstLine="682"/>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Mokiniai bus vežami ______________________________________________ automobiliu.</w:t>
      </w:r>
    </w:p>
    <w:p w14:paraId="44FBE190" w14:textId="77777777" w:rsidR="00CC7F01" w:rsidRPr="000850F0" w:rsidRDefault="00CC7F01" w:rsidP="000850F0">
      <w:pPr>
        <w:tabs>
          <w:tab w:val="left" w:pos="709"/>
          <w:tab w:val="left" w:pos="2985"/>
        </w:tabs>
        <w:spacing w:after="0" w:line="240" w:lineRule="auto"/>
        <w:ind w:firstLine="3544"/>
        <w:rPr>
          <w:rFonts w:ascii="Times New Roman" w:eastAsia="Times New Roman" w:hAnsi="Times New Roman" w:cs="Times New Roman"/>
          <w:kern w:val="0"/>
          <w:sz w:val="32"/>
          <w:szCs w:val="24"/>
          <w:vertAlign w:val="superscript"/>
          <w14:ligatures w14:val="none"/>
        </w:rPr>
      </w:pPr>
      <w:r w:rsidRPr="000850F0">
        <w:rPr>
          <w:rFonts w:ascii="Times New Roman" w:eastAsia="Times New Roman" w:hAnsi="Times New Roman" w:cs="Times New Roman"/>
          <w:kern w:val="0"/>
          <w:sz w:val="24"/>
          <w:szCs w:val="24"/>
          <w:vertAlign w:val="superscript"/>
          <w14:ligatures w14:val="none"/>
        </w:rPr>
        <w:t>(transporto priemonės savininko (valdytojo) vardas, pavardė)</w:t>
      </w:r>
    </w:p>
    <w:p w14:paraId="0E0927DC" w14:textId="77777777" w:rsidR="00CC7F01" w:rsidRPr="00B27B9D" w:rsidRDefault="00CC7F01" w:rsidP="00B27B9D">
      <w:pPr>
        <w:tabs>
          <w:tab w:val="left" w:pos="709"/>
          <w:tab w:val="left" w:pos="2985"/>
        </w:tabs>
        <w:spacing w:after="0" w:line="240" w:lineRule="auto"/>
        <w:rPr>
          <w:rFonts w:ascii="Times New Roman" w:eastAsia="Times New Roman" w:hAnsi="Times New Roman" w:cs="Times New Roman"/>
          <w:kern w:val="0"/>
          <w:sz w:val="24"/>
          <w:szCs w:val="24"/>
          <w14:ligatures w14:val="none"/>
        </w:rPr>
      </w:pPr>
    </w:p>
    <w:p w14:paraId="104ACE89" w14:textId="77777777" w:rsidR="00CC7F01" w:rsidRPr="00B27B9D" w:rsidRDefault="00CC7F01" w:rsidP="00B27B9D">
      <w:pPr>
        <w:tabs>
          <w:tab w:val="left" w:pos="709"/>
          <w:tab w:val="left" w:pos="2985"/>
        </w:tabs>
        <w:spacing w:after="0" w:line="240" w:lineRule="auto"/>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_______________________________________________________________________________</w:t>
      </w:r>
    </w:p>
    <w:p w14:paraId="20E2064F" w14:textId="77777777" w:rsidR="00CC7F01" w:rsidRPr="000850F0" w:rsidRDefault="00CC7F01" w:rsidP="000850F0">
      <w:pPr>
        <w:tabs>
          <w:tab w:val="left" w:pos="709"/>
          <w:tab w:val="left" w:pos="2985"/>
        </w:tabs>
        <w:spacing w:after="0" w:line="240" w:lineRule="auto"/>
        <w:ind w:firstLine="3119"/>
        <w:rPr>
          <w:rFonts w:ascii="Times New Roman" w:eastAsia="Times New Roman" w:hAnsi="Times New Roman" w:cs="Times New Roman"/>
          <w:kern w:val="0"/>
          <w:sz w:val="32"/>
          <w:szCs w:val="24"/>
          <w:vertAlign w:val="superscript"/>
          <w14:ligatures w14:val="none"/>
        </w:rPr>
      </w:pPr>
      <w:r w:rsidRPr="000850F0">
        <w:rPr>
          <w:rFonts w:ascii="Times New Roman" w:eastAsia="Times New Roman" w:hAnsi="Times New Roman" w:cs="Times New Roman"/>
          <w:kern w:val="0"/>
          <w:sz w:val="24"/>
          <w:szCs w:val="24"/>
          <w:vertAlign w:val="superscript"/>
          <w14:ligatures w14:val="none"/>
        </w:rPr>
        <w:t>(transporto priemonės markė ir valstybinis numeris)</w:t>
      </w:r>
    </w:p>
    <w:p w14:paraId="1A18C271" w14:textId="77777777" w:rsidR="00CC7F01" w:rsidRPr="00B27B9D" w:rsidRDefault="00CC7F01" w:rsidP="00B27B9D">
      <w:pPr>
        <w:tabs>
          <w:tab w:val="left" w:pos="709"/>
          <w:tab w:val="left" w:pos="2985"/>
        </w:tabs>
        <w:spacing w:after="0" w:line="240" w:lineRule="auto"/>
        <w:rPr>
          <w:rFonts w:ascii="Times New Roman" w:eastAsia="Times New Roman" w:hAnsi="Times New Roman" w:cs="Times New Roman"/>
          <w:kern w:val="0"/>
          <w:sz w:val="24"/>
          <w:szCs w:val="24"/>
          <w14:ligatures w14:val="none"/>
        </w:rPr>
      </w:pPr>
    </w:p>
    <w:p w14:paraId="42E8364D" w14:textId="77777777" w:rsidR="00CC7F01" w:rsidRPr="00B27B9D" w:rsidRDefault="00CC7F01" w:rsidP="00B27B9D">
      <w:pPr>
        <w:tabs>
          <w:tab w:val="left" w:pos="709"/>
          <w:tab w:val="left" w:pos="2985"/>
        </w:tabs>
        <w:spacing w:after="0" w:line="240" w:lineRule="auto"/>
        <w:ind w:firstLine="682"/>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Kompensaciją prašau pervesti į sąskaitą _________________________________________</w:t>
      </w:r>
    </w:p>
    <w:p w14:paraId="61780C3A" w14:textId="77777777" w:rsidR="00CC7F01" w:rsidRPr="00B27B9D" w:rsidRDefault="00CC7F01" w:rsidP="00B27B9D">
      <w:pPr>
        <w:tabs>
          <w:tab w:val="left" w:pos="709"/>
          <w:tab w:val="left" w:pos="2985"/>
        </w:tabs>
        <w:spacing w:after="0" w:line="240" w:lineRule="auto"/>
        <w:rPr>
          <w:rFonts w:ascii="Times New Roman" w:eastAsia="Times New Roman" w:hAnsi="Times New Roman" w:cs="Times New Roman"/>
          <w:kern w:val="0"/>
          <w:sz w:val="24"/>
          <w:szCs w:val="24"/>
          <w14:ligatures w14:val="none"/>
        </w:rPr>
      </w:pPr>
    </w:p>
    <w:p w14:paraId="5579E842" w14:textId="77777777" w:rsidR="00CC7F01" w:rsidRPr="00B27B9D" w:rsidRDefault="00CC7F01" w:rsidP="00B27B9D">
      <w:pPr>
        <w:tabs>
          <w:tab w:val="left" w:pos="709"/>
          <w:tab w:val="left" w:pos="2985"/>
        </w:tabs>
        <w:spacing w:after="0" w:line="240" w:lineRule="auto"/>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_______________________________________________________________________________</w:t>
      </w:r>
    </w:p>
    <w:p w14:paraId="40D007FD" w14:textId="77777777" w:rsidR="00CC7F01" w:rsidRPr="000850F0" w:rsidRDefault="00CC7F01" w:rsidP="000850F0">
      <w:pPr>
        <w:tabs>
          <w:tab w:val="left" w:pos="709"/>
          <w:tab w:val="left" w:pos="2985"/>
        </w:tabs>
        <w:spacing w:after="0" w:line="240" w:lineRule="auto"/>
        <w:ind w:firstLine="3544"/>
        <w:rPr>
          <w:rFonts w:ascii="Times New Roman" w:eastAsia="Times New Roman" w:hAnsi="Times New Roman" w:cs="Times New Roman"/>
          <w:kern w:val="0"/>
          <w:sz w:val="32"/>
          <w:szCs w:val="24"/>
          <w:vertAlign w:val="superscript"/>
          <w14:ligatures w14:val="none"/>
        </w:rPr>
      </w:pPr>
      <w:r w:rsidRPr="000850F0">
        <w:rPr>
          <w:rFonts w:ascii="Times New Roman" w:eastAsia="Times New Roman" w:hAnsi="Times New Roman" w:cs="Times New Roman"/>
          <w:kern w:val="0"/>
          <w:sz w:val="24"/>
          <w:szCs w:val="24"/>
          <w:vertAlign w:val="superscript"/>
          <w14:ligatures w14:val="none"/>
        </w:rPr>
        <w:t>(sąskaitos numeris, bankas, banko kodas)</w:t>
      </w:r>
    </w:p>
    <w:p w14:paraId="07CF50DA" w14:textId="77777777" w:rsidR="00CC7F01" w:rsidRPr="00B27B9D" w:rsidRDefault="00CC7F01" w:rsidP="00B27B9D">
      <w:pPr>
        <w:tabs>
          <w:tab w:val="left" w:pos="709"/>
          <w:tab w:val="left" w:pos="2985"/>
        </w:tabs>
        <w:spacing w:after="0" w:line="240" w:lineRule="auto"/>
        <w:rPr>
          <w:rFonts w:ascii="Times New Roman" w:eastAsia="Times New Roman" w:hAnsi="Times New Roman" w:cs="Times New Roman"/>
          <w:kern w:val="0"/>
          <w:sz w:val="20"/>
          <w:szCs w:val="20"/>
          <w14:ligatures w14:val="none"/>
        </w:rPr>
      </w:pPr>
    </w:p>
    <w:p w14:paraId="375D69CD" w14:textId="77777777" w:rsidR="00CC7F01" w:rsidRPr="00B27B9D" w:rsidRDefault="00CC7F01" w:rsidP="00B27B9D">
      <w:pPr>
        <w:tabs>
          <w:tab w:val="left" w:pos="709"/>
          <w:tab w:val="left" w:pos="2985"/>
        </w:tabs>
        <w:spacing w:after="0" w:line="240" w:lineRule="auto"/>
        <w:ind w:firstLine="689"/>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4"/>
          <w14:ligatures w14:val="none"/>
        </w:rPr>
        <w:t>Įsipareigoju, pasikeitus šiame prašyme nurodytiems duomenims, nedelsdamas apie tai informuoti.</w:t>
      </w:r>
    </w:p>
    <w:p w14:paraId="15B0B691" w14:textId="77777777" w:rsidR="00CC7F01" w:rsidRPr="00B27B9D" w:rsidRDefault="00CC7F01" w:rsidP="00B27B9D">
      <w:pPr>
        <w:tabs>
          <w:tab w:val="left" w:pos="709"/>
          <w:tab w:val="left" w:pos="2985"/>
        </w:tabs>
        <w:spacing w:after="0" w:line="240" w:lineRule="auto"/>
        <w:rPr>
          <w:rFonts w:ascii="Times New Roman" w:eastAsia="Times New Roman" w:hAnsi="Times New Roman" w:cs="Times New Roman"/>
          <w:kern w:val="0"/>
          <w:sz w:val="24"/>
          <w:szCs w:val="24"/>
          <w14:ligatures w14:val="none"/>
        </w:rPr>
      </w:pPr>
    </w:p>
    <w:p w14:paraId="37588B07" w14:textId="77777777" w:rsidR="00CC7F01" w:rsidRPr="00B27B9D" w:rsidRDefault="00CC7F01" w:rsidP="00B27B9D">
      <w:pPr>
        <w:tabs>
          <w:tab w:val="left" w:pos="709"/>
          <w:tab w:val="left" w:pos="2985"/>
        </w:tabs>
        <w:spacing w:after="0" w:line="240" w:lineRule="auto"/>
        <w:ind w:firstLine="720"/>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PRIDEDAMA:</w:t>
      </w:r>
    </w:p>
    <w:p w14:paraId="5ADA67C7" w14:textId="56161298" w:rsidR="00CC7F01" w:rsidRPr="00B27B9D" w:rsidRDefault="00CC7F01" w:rsidP="00B27B9D">
      <w:pPr>
        <w:pStyle w:val="Sraopastraipa"/>
        <w:numPr>
          <w:ilvl w:val="0"/>
          <w:numId w:val="16"/>
        </w:numPr>
        <w:tabs>
          <w:tab w:val="left" w:pos="709"/>
          <w:tab w:val="left" w:pos="2985"/>
        </w:tabs>
        <w:suppressAutoHyphens/>
        <w:spacing w:after="0" w:line="240" w:lineRule="auto"/>
        <w:textAlignment w:val="baseline"/>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Transporto priemonės registracijos liudijimas (nuosavybės teise ar kita teise valdomas ir</w:t>
      </w:r>
    </w:p>
    <w:p w14:paraId="551627C5" w14:textId="77777777" w:rsidR="00B27B9D" w:rsidRDefault="00CC7F01" w:rsidP="00B27B9D">
      <w:pPr>
        <w:tabs>
          <w:tab w:val="left" w:pos="709"/>
          <w:tab w:val="left" w:pos="2985"/>
        </w:tabs>
        <w:spacing w:after="0" w:line="240" w:lineRule="auto"/>
        <w:ind w:firstLine="709"/>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naudojamas fizinio asmens automobilis).</w:t>
      </w:r>
    </w:p>
    <w:p w14:paraId="3E93CAD0" w14:textId="77777777" w:rsidR="00B27B9D" w:rsidRDefault="00CC7F01" w:rsidP="00B27B9D">
      <w:pPr>
        <w:pStyle w:val="Sraopastraipa"/>
        <w:numPr>
          <w:ilvl w:val="0"/>
          <w:numId w:val="16"/>
        </w:numPr>
        <w:tabs>
          <w:tab w:val="left" w:pos="709"/>
          <w:tab w:val="left" w:pos="2985"/>
        </w:tabs>
        <w:spacing w:after="0" w:line="240" w:lineRule="auto"/>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Privalomosios transporto priemonės techninės apžiūros rezultatų ataskaita.</w:t>
      </w:r>
    </w:p>
    <w:p w14:paraId="4CF5CD01" w14:textId="75A463C1" w:rsidR="00CC7F01" w:rsidRDefault="00CC7F01" w:rsidP="00B27B9D">
      <w:pPr>
        <w:pStyle w:val="Sraopastraipa"/>
        <w:numPr>
          <w:ilvl w:val="0"/>
          <w:numId w:val="16"/>
        </w:numPr>
        <w:tabs>
          <w:tab w:val="left" w:pos="709"/>
          <w:tab w:val="left" w:pos="2985"/>
        </w:tabs>
        <w:spacing w:after="0" w:line="240" w:lineRule="auto"/>
        <w:rPr>
          <w:rFonts w:ascii="Times New Roman" w:eastAsia="Times New Roman" w:hAnsi="Times New Roman" w:cs="Times New Roman"/>
          <w:kern w:val="0"/>
          <w:sz w:val="24"/>
          <w:szCs w:val="24"/>
          <w14:ligatures w14:val="none"/>
        </w:rPr>
      </w:pPr>
      <w:r w:rsidRPr="00B27B9D">
        <w:rPr>
          <w:rFonts w:ascii="Times New Roman" w:eastAsia="Times New Roman" w:hAnsi="Times New Roman" w:cs="Times New Roman"/>
          <w:kern w:val="0"/>
          <w:sz w:val="24"/>
          <w:szCs w:val="24"/>
          <w14:ligatures w14:val="none"/>
        </w:rPr>
        <w:t>Transporto priemonių valdytojų civilinės atsakomybės privalomojo draudimo liudijimas.</w:t>
      </w:r>
    </w:p>
    <w:p w14:paraId="79429239" w14:textId="77777777" w:rsidR="00B27B9D" w:rsidRPr="00B27B9D" w:rsidRDefault="00B27B9D" w:rsidP="00B27B9D">
      <w:pPr>
        <w:tabs>
          <w:tab w:val="left" w:pos="709"/>
          <w:tab w:val="left" w:pos="2985"/>
        </w:tabs>
        <w:spacing w:after="0" w:line="240" w:lineRule="auto"/>
        <w:rPr>
          <w:rFonts w:ascii="Times New Roman" w:eastAsia="Times New Roman" w:hAnsi="Times New Roman" w:cs="Times New Roman"/>
          <w:kern w:val="0"/>
          <w:sz w:val="24"/>
          <w:szCs w:val="24"/>
          <w14:ligatures w14:val="none"/>
        </w:rPr>
      </w:pPr>
    </w:p>
    <w:p w14:paraId="0CC66D84" w14:textId="77777777" w:rsidR="00CC7F01" w:rsidRPr="00B27B9D" w:rsidRDefault="00CC7F01" w:rsidP="00B27B9D">
      <w:pPr>
        <w:tabs>
          <w:tab w:val="left" w:pos="709"/>
        </w:tabs>
        <w:spacing w:after="0" w:line="240" w:lineRule="auto"/>
        <w:ind w:left="720"/>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_______________                                                       __________________________</w:t>
      </w:r>
    </w:p>
    <w:p w14:paraId="06C68952" w14:textId="67946AEA" w:rsidR="00AC607A" w:rsidRPr="00B27B9D" w:rsidRDefault="00CC7F01" w:rsidP="00B27B9D">
      <w:pPr>
        <w:tabs>
          <w:tab w:val="left" w:pos="709"/>
          <w:tab w:val="center" w:pos="7513"/>
        </w:tabs>
        <w:spacing w:after="0" w:line="240" w:lineRule="auto"/>
        <w:ind w:firstLine="1276"/>
        <w:rPr>
          <w:rFonts w:ascii="Times New Roman" w:eastAsia="Times New Roman" w:hAnsi="Times New Roman" w:cs="Times New Roman"/>
          <w:color w:val="000000"/>
          <w:kern w:val="0"/>
          <w:sz w:val="24"/>
          <w:szCs w:val="20"/>
          <w14:ligatures w14:val="none"/>
        </w:rPr>
      </w:pPr>
      <w:r w:rsidRPr="00B27B9D">
        <w:rPr>
          <w:rFonts w:ascii="Times New Roman" w:eastAsia="Times New Roman" w:hAnsi="Times New Roman" w:cs="Times New Roman"/>
          <w:kern w:val="0"/>
          <w:sz w:val="24"/>
          <w:szCs w:val="24"/>
          <w:vertAlign w:val="superscript"/>
          <w14:ligatures w14:val="none"/>
        </w:rPr>
        <w:t>(parašas)</w:t>
      </w:r>
      <w:r w:rsidRPr="00B27B9D">
        <w:rPr>
          <w:rFonts w:ascii="Times New Roman" w:eastAsia="Times New Roman" w:hAnsi="Times New Roman" w:cs="Times New Roman"/>
          <w:kern w:val="0"/>
          <w:sz w:val="20"/>
          <w:szCs w:val="20"/>
          <w14:ligatures w14:val="none"/>
        </w:rPr>
        <w:tab/>
      </w:r>
      <w:r w:rsidRPr="00B27B9D">
        <w:rPr>
          <w:rFonts w:ascii="Times New Roman" w:eastAsia="Times New Roman" w:hAnsi="Times New Roman" w:cs="Times New Roman"/>
          <w:kern w:val="0"/>
          <w:sz w:val="24"/>
          <w:szCs w:val="24"/>
          <w:vertAlign w:val="superscript"/>
          <w14:ligatures w14:val="none"/>
        </w:rPr>
        <w:t>(vardas, pavardė)</w:t>
      </w:r>
    </w:p>
    <w:p w14:paraId="42A8D46E" w14:textId="4508FB44" w:rsidR="000850F0" w:rsidRDefault="000850F0">
      <w:pPr>
        <w:rPr>
          <w:rFonts w:ascii="Times New Roman" w:eastAsia="Times New Roman" w:hAnsi="Times New Roman" w:cs="Times New Roman"/>
          <w:bCs/>
          <w:color w:val="000000"/>
          <w:kern w:val="0"/>
          <w:sz w:val="24"/>
          <w:szCs w:val="24"/>
          <w:lang w:eastAsia="lt-LT"/>
          <w14:ligatures w14:val="none"/>
        </w:rPr>
      </w:pPr>
      <w:r>
        <w:rPr>
          <w:rFonts w:ascii="Times New Roman" w:eastAsia="Times New Roman" w:hAnsi="Times New Roman" w:cs="Times New Roman"/>
          <w:bCs/>
          <w:color w:val="000000"/>
          <w:kern w:val="0"/>
          <w:sz w:val="24"/>
          <w:szCs w:val="24"/>
          <w:lang w:eastAsia="lt-LT"/>
          <w14:ligatures w14:val="none"/>
        </w:rPr>
        <w:br w:type="page"/>
      </w:r>
    </w:p>
    <w:p w14:paraId="5E88866E" w14:textId="7F3C3F0A" w:rsidR="00CD2578" w:rsidRPr="00B27B9D" w:rsidRDefault="00CD2578" w:rsidP="000850F0">
      <w:pPr>
        <w:widowControl w:val="0"/>
        <w:spacing w:after="0" w:line="240" w:lineRule="auto"/>
        <w:ind w:left="4536"/>
        <w:rPr>
          <w:rFonts w:ascii="Times New Roman" w:eastAsia="Times New Roman" w:hAnsi="Times New Roman" w:cs="Times New Roman"/>
          <w:bCs/>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lastRenderedPageBreak/>
        <w:t>Šalčininkų rajono mokinių pavėžėjimo organizavimo ir kelionės išlaidų kompensavimo tvarkos aprašo</w:t>
      </w:r>
    </w:p>
    <w:p w14:paraId="369A0347" w14:textId="7866BA85" w:rsidR="00CD2578" w:rsidRPr="00B27B9D" w:rsidRDefault="00CD2578" w:rsidP="000850F0">
      <w:pPr>
        <w:spacing w:after="0" w:line="240" w:lineRule="auto"/>
        <w:ind w:left="4536"/>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3 priedas</w:t>
      </w:r>
    </w:p>
    <w:p w14:paraId="089F9A18" w14:textId="77777777" w:rsidR="00CD2578" w:rsidRPr="00B27B9D" w:rsidRDefault="00CD2578" w:rsidP="00CD2578">
      <w:pPr>
        <w:spacing w:after="0" w:line="240" w:lineRule="auto"/>
        <w:jc w:val="center"/>
        <w:rPr>
          <w:rFonts w:ascii="Times New Roman" w:eastAsia="Times New Roman" w:hAnsi="Times New Roman" w:cs="Times New Roman"/>
          <w:kern w:val="0"/>
          <w:sz w:val="24"/>
          <w:szCs w:val="20"/>
          <w14:ligatures w14:val="none"/>
        </w:rPr>
      </w:pPr>
    </w:p>
    <w:p w14:paraId="6DE73E44" w14:textId="77777777" w:rsidR="00CD2578" w:rsidRPr="00B27B9D" w:rsidRDefault="00CD2578" w:rsidP="00CD2578">
      <w:pPr>
        <w:spacing w:after="0" w:line="240" w:lineRule="auto"/>
        <w:jc w:val="center"/>
        <w:rPr>
          <w:rFonts w:ascii="Times New Roman" w:eastAsia="Times New Roman" w:hAnsi="Times New Roman" w:cs="Times New Roman"/>
          <w:kern w:val="0"/>
          <w:sz w:val="24"/>
          <w:szCs w:val="20"/>
          <w14:ligatures w14:val="none"/>
        </w:rPr>
      </w:pPr>
    </w:p>
    <w:p w14:paraId="72638992" w14:textId="77777777" w:rsidR="008C495E" w:rsidRPr="00B27B9D" w:rsidRDefault="008C495E" w:rsidP="008C495E">
      <w:pPr>
        <w:tabs>
          <w:tab w:val="left" w:pos="7548"/>
        </w:tabs>
        <w:spacing w:after="0" w:line="240" w:lineRule="auto"/>
        <w:ind w:right="480"/>
        <w:jc w:val="center"/>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b/>
          <w:color w:val="000000"/>
          <w:kern w:val="0"/>
          <w:sz w:val="24"/>
          <w:szCs w:val="24"/>
          <w14:ligatures w14:val="none"/>
        </w:rPr>
        <w:t>MOKINIŲ PAVĖŽĖJIMO TĖVŲ (GLOBĖJŲ, RŪPINTOJŲ), PRIVAČIU TRANSPORTU SUTARTIS</w:t>
      </w:r>
    </w:p>
    <w:p w14:paraId="42CDB2A6" w14:textId="77777777" w:rsidR="00CD2578" w:rsidRPr="00B27B9D" w:rsidRDefault="00CD2578" w:rsidP="00CD2578">
      <w:pPr>
        <w:spacing w:after="0" w:line="240" w:lineRule="auto"/>
        <w:jc w:val="center"/>
        <w:rPr>
          <w:rFonts w:ascii="Times New Roman" w:eastAsia="Times New Roman" w:hAnsi="Times New Roman" w:cs="Times New Roman"/>
          <w:kern w:val="0"/>
          <w:sz w:val="24"/>
          <w:szCs w:val="20"/>
          <w14:ligatures w14:val="none"/>
        </w:rPr>
      </w:pPr>
    </w:p>
    <w:p w14:paraId="684B74C7" w14:textId="77777777" w:rsidR="00CD2578" w:rsidRPr="00B27B9D" w:rsidRDefault="00CD2578" w:rsidP="00CD2578">
      <w:pPr>
        <w:spacing w:after="0" w:line="240" w:lineRule="auto"/>
        <w:jc w:val="center"/>
        <w:rPr>
          <w:rFonts w:ascii="Times New Roman" w:eastAsia="Times New Roman" w:hAnsi="Times New Roman" w:cs="Times New Roman"/>
          <w:kern w:val="0"/>
          <w:sz w:val="24"/>
          <w:szCs w:val="20"/>
          <w:lang w:eastAsia="lt-LT"/>
          <w14:ligatures w14:val="none"/>
        </w:rPr>
      </w:pPr>
      <w:r w:rsidRPr="00B27B9D">
        <w:rPr>
          <w:rFonts w:ascii="Times New Roman" w:eastAsia="Times New Roman" w:hAnsi="Times New Roman" w:cs="Times New Roman"/>
          <w:kern w:val="0"/>
          <w:sz w:val="24"/>
          <w:szCs w:val="20"/>
          <w:lang w:eastAsia="lt-LT"/>
          <w14:ligatures w14:val="none"/>
        </w:rPr>
        <w:t>___________________________</w:t>
      </w:r>
    </w:p>
    <w:p w14:paraId="31CBD467" w14:textId="77777777" w:rsidR="00CD2578" w:rsidRPr="000850F0" w:rsidRDefault="00CD2578" w:rsidP="00CD2578">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0850F0">
        <w:rPr>
          <w:rFonts w:ascii="Times New Roman" w:eastAsia="Times New Roman" w:hAnsi="Times New Roman" w:cs="Times New Roman"/>
          <w:kern w:val="0"/>
          <w:sz w:val="24"/>
          <w:szCs w:val="24"/>
          <w:vertAlign w:val="superscript"/>
          <w:lang w:eastAsia="lt-LT"/>
          <w14:ligatures w14:val="none"/>
        </w:rPr>
        <w:t>(data ir numeris)</w:t>
      </w:r>
    </w:p>
    <w:p w14:paraId="73A052A6" w14:textId="77777777" w:rsidR="00CD2578" w:rsidRPr="00B27B9D" w:rsidRDefault="00CD2578" w:rsidP="00CD2578">
      <w:pPr>
        <w:spacing w:after="0" w:line="240" w:lineRule="auto"/>
        <w:jc w:val="center"/>
        <w:rPr>
          <w:rFonts w:ascii="Times New Roman" w:eastAsia="Times New Roman" w:hAnsi="Times New Roman" w:cs="Times New Roman"/>
          <w:kern w:val="0"/>
          <w:sz w:val="24"/>
          <w:szCs w:val="20"/>
          <w:lang w:eastAsia="lt-LT"/>
          <w14:ligatures w14:val="none"/>
        </w:rPr>
      </w:pPr>
      <w:r w:rsidRPr="00B27B9D">
        <w:rPr>
          <w:rFonts w:ascii="Times New Roman" w:eastAsia="Times New Roman" w:hAnsi="Times New Roman" w:cs="Times New Roman"/>
          <w:kern w:val="0"/>
          <w:sz w:val="24"/>
          <w:szCs w:val="20"/>
          <w:lang w:eastAsia="lt-LT"/>
          <w14:ligatures w14:val="none"/>
        </w:rPr>
        <w:t>___________________________</w:t>
      </w:r>
    </w:p>
    <w:p w14:paraId="688FA556" w14:textId="77777777" w:rsidR="00CD2578" w:rsidRPr="000850F0" w:rsidRDefault="00CD2578" w:rsidP="00CD2578">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0850F0">
        <w:rPr>
          <w:rFonts w:ascii="Times New Roman" w:eastAsia="Times New Roman" w:hAnsi="Times New Roman" w:cs="Times New Roman"/>
          <w:kern w:val="0"/>
          <w:sz w:val="24"/>
          <w:szCs w:val="24"/>
          <w:vertAlign w:val="superscript"/>
          <w:lang w:eastAsia="lt-LT"/>
          <w14:ligatures w14:val="none"/>
        </w:rPr>
        <w:t>(sudarymo vieta)</w:t>
      </w:r>
    </w:p>
    <w:p w14:paraId="69C6B7F8" w14:textId="77777777" w:rsidR="00CD2578" w:rsidRPr="00B27B9D" w:rsidRDefault="00CD2578" w:rsidP="000850F0">
      <w:pPr>
        <w:tabs>
          <w:tab w:val="left" w:pos="709"/>
        </w:tabs>
        <w:spacing w:after="0" w:line="240" w:lineRule="auto"/>
        <w:ind w:firstLine="709"/>
        <w:jc w:val="center"/>
        <w:rPr>
          <w:rFonts w:ascii="Times New Roman" w:eastAsia="Times New Roman" w:hAnsi="Times New Roman" w:cs="Times New Roman"/>
          <w:kern w:val="0"/>
          <w:sz w:val="24"/>
          <w:szCs w:val="24"/>
          <w14:ligatures w14:val="none"/>
        </w:rPr>
      </w:pPr>
    </w:p>
    <w:p w14:paraId="078C9C3C" w14:textId="44E9AFC3" w:rsidR="00CD2578" w:rsidRPr="00B27B9D" w:rsidRDefault="00CD2578" w:rsidP="000850F0">
      <w:pPr>
        <w:tabs>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 xml:space="preserve">_______________________________ (toliau –  Mokykla), atstovaujama </w:t>
      </w:r>
      <w:r w:rsidRPr="00B27B9D">
        <w:rPr>
          <w:rFonts w:ascii="Times New Roman" w:eastAsia="Times New Roman" w:hAnsi="Times New Roman" w:cs="Times New Roman"/>
          <w:i/>
          <w:kern w:val="0"/>
          <w:sz w:val="24"/>
          <w:szCs w:val="20"/>
          <w:lang w:eastAsia="lt-LT"/>
          <w14:ligatures w14:val="none"/>
        </w:rPr>
        <w:t>(atstovo</w:t>
      </w:r>
      <w:r w:rsidRPr="00B27B9D">
        <w:rPr>
          <w:rFonts w:ascii="Times New Roman" w:eastAsia="Times New Roman" w:hAnsi="Times New Roman" w:cs="Times New Roman"/>
          <w:kern w:val="0"/>
          <w:sz w:val="24"/>
          <w:szCs w:val="20"/>
          <w:lang w:eastAsia="lt-LT"/>
          <w14:ligatures w14:val="none"/>
        </w:rPr>
        <w:t xml:space="preserve"> </w:t>
      </w:r>
      <w:r w:rsidRPr="00B27B9D">
        <w:rPr>
          <w:rFonts w:ascii="Times New Roman" w:eastAsia="Times New Roman" w:hAnsi="Times New Roman" w:cs="Times New Roman"/>
          <w:i/>
          <w:iCs/>
          <w:kern w:val="0"/>
          <w:sz w:val="24"/>
          <w:szCs w:val="20"/>
          <w:lang w:eastAsia="lt-LT"/>
          <w14:ligatures w14:val="none"/>
        </w:rPr>
        <w:t>pareigos, vardas ir pavardė</w:t>
      </w:r>
      <w:r w:rsidRPr="00B27B9D">
        <w:rPr>
          <w:rFonts w:ascii="Times New Roman" w:eastAsia="Times New Roman" w:hAnsi="Times New Roman" w:cs="Times New Roman"/>
          <w:kern w:val="0"/>
          <w:sz w:val="24"/>
          <w:szCs w:val="20"/>
          <w:lang w:eastAsia="lt-LT"/>
          <w14:ligatures w14:val="none"/>
        </w:rPr>
        <w:t xml:space="preserve">), veikiančio (-ios) pagal </w:t>
      </w:r>
      <w:r w:rsidRPr="00B27B9D">
        <w:rPr>
          <w:rFonts w:ascii="Times New Roman" w:eastAsia="Times New Roman" w:hAnsi="Times New Roman" w:cs="Times New Roman"/>
          <w:i/>
          <w:kern w:val="0"/>
          <w:sz w:val="24"/>
          <w:szCs w:val="20"/>
          <w:lang w:eastAsia="lt-LT"/>
          <w14:ligatures w14:val="none"/>
        </w:rPr>
        <w:t xml:space="preserve">(dokumentas, kurio pagrindu veikia asmuo) </w:t>
      </w:r>
      <w:r w:rsidRPr="00B27B9D">
        <w:rPr>
          <w:rFonts w:ascii="Times New Roman" w:eastAsia="Times New Roman" w:hAnsi="Times New Roman" w:cs="Times New Roman"/>
          <w:kern w:val="0"/>
          <w:sz w:val="24"/>
          <w:szCs w:val="20"/>
          <w14:ligatures w14:val="none"/>
        </w:rPr>
        <w:t xml:space="preserve"> ir </w:t>
      </w:r>
      <w:r w:rsidRPr="00B27B9D">
        <w:rPr>
          <w:rFonts w:ascii="Times New Roman" w:eastAsia="Times New Roman" w:hAnsi="Times New Roman" w:cs="Times New Roman"/>
          <w:b/>
          <w:bCs/>
          <w:kern w:val="0"/>
          <w:sz w:val="24"/>
          <w:szCs w:val="20"/>
          <w14:ligatures w14:val="none"/>
        </w:rPr>
        <w:t>(</w:t>
      </w:r>
      <w:r w:rsidRPr="00B27B9D">
        <w:rPr>
          <w:rFonts w:ascii="Times New Roman" w:eastAsia="Times New Roman" w:hAnsi="Times New Roman" w:cs="Times New Roman"/>
          <w:b/>
          <w:bCs/>
          <w:i/>
          <w:iCs/>
          <w:kern w:val="0"/>
          <w:sz w:val="24"/>
          <w:szCs w:val="20"/>
          <w14:ligatures w14:val="none"/>
        </w:rPr>
        <w:t>vardas ir pavardė</w:t>
      </w:r>
      <w:r w:rsidRPr="00B27B9D">
        <w:rPr>
          <w:rFonts w:ascii="Times New Roman" w:eastAsia="Times New Roman" w:hAnsi="Times New Roman" w:cs="Times New Roman"/>
          <w:b/>
          <w:bCs/>
          <w:kern w:val="0"/>
          <w:sz w:val="24"/>
          <w:szCs w:val="20"/>
          <w14:ligatures w14:val="none"/>
        </w:rPr>
        <w:t>)</w:t>
      </w:r>
      <w:r w:rsidRPr="00B27B9D">
        <w:rPr>
          <w:rFonts w:ascii="Times New Roman" w:eastAsia="Times New Roman" w:hAnsi="Times New Roman" w:cs="Times New Roman"/>
          <w:kern w:val="0"/>
          <w:sz w:val="24"/>
          <w:szCs w:val="20"/>
          <w14:ligatures w14:val="none"/>
        </w:rPr>
        <w:t xml:space="preserve"> (toliau – Vykdytojas), toliau kartu vadinami Šalimis, o kiekvienas atskirai – Šalimi, vadovaudamiesi Mokinių pavėžėjimo organizavimo ir kelionės išlaidų kompensavimo tvarkos aprašu, patvirtintu Šalčininkų rajono savivaldybės (toliau – Savivaldybė) tarybos _______ m.________- d. sprendimu Nr. ______„Dėl Mokinių pavėžėjimo organizavimo ir kelionės išlaidų kompensavimo tvarkos aprašo patvirtinimo“, sudarė šią Mokinių pavėžėjimo sutartį (toliau – Sutartis).</w:t>
      </w:r>
    </w:p>
    <w:p w14:paraId="385255EE" w14:textId="77777777" w:rsidR="00CD2578" w:rsidRPr="00B27B9D" w:rsidRDefault="00CD2578" w:rsidP="000850F0">
      <w:pPr>
        <w:tabs>
          <w:tab w:val="left" w:pos="709"/>
        </w:tabs>
        <w:spacing w:after="0" w:line="240" w:lineRule="auto"/>
        <w:ind w:firstLine="709"/>
        <w:jc w:val="both"/>
        <w:rPr>
          <w:rFonts w:ascii="Times New Roman" w:eastAsia="Times New Roman" w:hAnsi="Times New Roman" w:cs="Times New Roman"/>
          <w:kern w:val="0"/>
          <w:sz w:val="24"/>
          <w:szCs w:val="20"/>
          <w14:ligatures w14:val="none"/>
        </w:rPr>
      </w:pPr>
    </w:p>
    <w:p w14:paraId="49B764C6" w14:textId="77777777" w:rsidR="00CD2578" w:rsidRPr="00B27B9D" w:rsidRDefault="00CD2578" w:rsidP="000850F0">
      <w:pPr>
        <w:keepNext/>
        <w:tabs>
          <w:tab w:val="left" w:pos="709"/>
        </w:tabs>
        <w:spacing w:after="0" w:line="240" w:lineRule="auto"/>
        <w:jc w:val="center"/>
        <w:rPr>
          <w:rFonts w:ascii="Times New Roman" w:eastAsia="Times New Roman" w:hAnsi="Times New Roman" w:cs="Times New Roman"/>
          <w:b/>
          <w:bCs/>
          <w:caps/>
          <w:kern w:val="0"/>
          <w:sz w:val="24"/>
          <w:szCs w:val="20"/>
          <w14:ligatures w14:val="none"/>
        </w:rPr>
      </w:pPr>
      <w:r w:rsidRPr="00B27B9D">
        <w:rPr>
          <w:rFonts w:ascii="Times New Roman" w:eastAsia="Times New Roman" w:hAnsi="Times New Roman" w:cs="Times New Roman"/>
          <w:b/>
          <w:bCs/>
          <w:caps/>
          <w:kern w:val="0"/>
          <w:sz w:val="24"/>
          <w:szCs w:val="20"/>
          <w14:ligatures w14:val="none"/>
        </w:rPr>
        <w:t>I. SUTARTIES OBJEKTAS</w:t>
      </w:r>
    </w:p>
    <w:p w14:paraId="1BA1ED8D" w14:textId="77777777" w:rsidR="00CD2578" w:rsidRPr="00B27B9D" w:rsidRDefault="00CD2578" w:rsidP="000850F0">
      <w:pPr>
        <w:tabs>
          <w:tab w:val="left" w:pos="709"/>
        </w:tabs>
        <w:spacing w:after="0" w:line="240" w:lineRule="auto"/>
        <w:ind w:firstLine="709"/>
        <w:rPr>
          <w:rFonts w:ascii="Times New Roman" w:eastAsia="Times New Roman" w:hAnsi="Times New Roman" w:cs="Times New Roman"/>
          <w:kern w:val="0"/>
          <w:sz w:val="24"/>
          <w:szCs w:val="20"/>
          <w14:ligatures w14:val="none"/>
        </w:rPr>
      </w:pPr>
    </w:p>
    <w:p w14:paraId="2E230A19" w14:textId="40D3A886" w:rsidR="00CD2578" w:rsidRPr="00B27B9D" w:rsidRDefault="00CD2578" w:rsidP="000850F0">
      <w:pPr>
        <w:tabs>
          <w:tab w:val="left" w:pos="0"/>
          <w:tab w:val="left" w:pos="709"/>
          <w:tab w:val="left" w:pos="993"/>
        </w:tabs>
        <w:suppressAutoHyphens/>
        <w:spacing w:after="0" w:line="240" w:lineRule="auto"/>
        <w:ind w:firstLine="709"/>
        <w:jc w:val="both"/>
        <w:textAlignment w:val="baseline"/>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1.</w:t>
      </w:r>
      <w:r w:rsidRPr="00B27B9D">
        <w:rPr>
          <w:rFonts w:ascii="Times New Roman" w:eastAsia="Times New Roman" w:hAnsi="Times New Roman" w:cs="Times New Roman"/>
          <w:kern w:val="0"/>
          <w:sz w:val="24"/>
          <w:szCs w:val="20"/>
          <w14:ligatures w14:val="none"/>
        </w:rPr>
        <w:tab/>
        <w:t>Mokinių, kurie dėl sveikatos būklės negali važiuoti mokykliniu, vietinio</w:t>
      </w:r>
      <w:r w:rsidR="00232F71" w:rsidRPr="00B27B9D">
        <w:rPr>
          <w:rFonts w:ascii="Times New Roman" w:eastAsia="Times New Roman" w:hAnsi="Times New Roman" w:cs="Times New Roman"/>
          <w:kern w:val="0"/>
          <w:sz w:val="24"/>
          <w:szCs w:val="20"/>
          <w14:ligatures w14:val="none"/>
        </w:rPr>
        <w:t xml:space="preserve"> </w:t>
      </w:r>
      <w:r w:rsidRPr="00B27B9D">
        <w:rPr>
          <w:rFonts w:ascii="Times New Roman" w:eastAsia="Times New Roman" w:hAnsi="Times New Roman" w:cs="Times New Roman"/>
          <w:kern w:val="0"/>
          <w:sz w:val="24"/>
          <w:szCs w:val="20"/>
          <w14:ligatures w14:val="none"/>
        </w:rPr>
        <w:t>ir tolimojo reguliaraus susisiekimo autobusais ar kitu transportu, arba gyvenantys kaimuose ir miesteliuose, kurių nėra galimybės atvežti ir parvežti atgal vietinio</w:t>
      </w:r>
      <w:r w:rsidR="00232F71" w:rsidRPr="00B27B9D">
        <w:rPr>
          <w:rFonts w:ascii="Times New Roman" w:eastAsia="Times New Roman" w:hAnsi="Times New Roman" w:cs="Times New Roman"/>
          <w:kern w:val="0"/>
          <w:sz w:val="24"/>
          <w:szCs w:val="20"/>
          <w14:ligatures w14:val="none"/>
        </w:rPr>
        <w:t xml:space="preserve"> </w:t>
      </w:r>
      <w:bookmarkStart w:id="3" w:name="_Hlk213834676"/>
      <w:r w:rsidR="00D644AE" w:rsidRPr="00B27B9D">
        <w:rPr>
          <w:rFonts w:ascii="Times New Roman" w:eastAsia="Times New Roman" w:hAnsi="Times New Roman" w:cs="Times New Roman"/>
          <w:kern w:val="0"/>
          <w:sz w:val="24"/>
          <w:szCs w:val="20"/>
          <w14:ligatures w14:val="none"/>
        </w:rPr>
        <w:t>priemiestinio</w:t>
      </w:r>
      <w:bookmarkEnd w:id="3"/>
      <w:r w:rsidR="00D644AE" w:rsidRPr="00B27B9D">
        <w:rPr>
          <w:rFonts w:ascii="Times New Roman" w:eastAsia="Times New Roman" w:hAnsi="Times New Roman" w:cs="Times New Roman"/>
          <w:kern w:val="0"/>
          <w:sz w:val="24"/>
          <w:szCs w:val="20"/>
          <w14:ligatures w14:val="none"/>
        </w:rPr>
        <w:t xml:space="preserve"> </w:t>
      </w:r>
      <w:r w:rsidRPr="00B27B9D">
        <w:rPr>
          <w:rFonts w:ascii="Times New Roman" w:eastAsia="Times New Roman" w:hAnsi="Times New Roman" w:cs="Times New Roman"/>
          <w:kern w:val="0"/>
          <w:sz w:val="24"/>
          <w:szCs w:val="20"/>
          <w14:ligatures w14:val="none"/>
        </w:rPr>
        <w:t>tolimojo reguliaraus susisiekimo, mokykliniais autobusais dėl maršrutų stokos ar netinkamo važiavimo tvarkaraščio, (toliau – mokiniai) nuvežimas į mokyklą ir parvežimas į namus Vykdytojo transportu ir patirtų transporto kuro sąnaudų kompensavimas.</w:t>
      </w:r>
    </w:p>
    <w:p w14:paraId="11472CB0" w14:textId="77777777" w:rsidR="00CD2578" w:rsidRPr="00B27B9D" w:rsidRDefault="00CD2578" w:rsidP="000850F0">
      <w:pPr>
        <w:tabs>
          <w:tab w:val="left" w:pos="0"/>
          <w:tab w:val="left" w:pos="709"/>
          <w:tab w:val="left" w:pos="993"/>
        </w:tabs>
        <w:suppressAutoHyphens/>
        <w:spacing w:after="0" w:line="240" w:lineRule="auto"/>
        <w:ind w:firstLine="709"/>
        <w:jc w:val="both"/>
        <w:textAlignment w:val="baseline"/>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2.</w:t>
      </w:r>
      <w:r w:rsidRPr="00B27B9D">
        <w:rPr>
          <w:rFonts w:ascii="Times New Roman" w:eastAsia="Times New Roman" w:hAnsi="Times New Roman" w:cs="Times New Roman"/>
          <w:kern w:val="0"/>
          <w:sz w:val="24"/>
          <w:szCs w:val="20"/>
          <w14:ligatures w14:val="none"/>
        </w:rPr>
        <w:tab/>
        <w:t xml:space="preserve">Vykdytojas maršrutu </w:t>
      </w:r>
      <w:r w:rsidRPr="00B27B9D">
        <w:rPr>
          <w:rFonts w:ascii="Times New Roman" w:eastAsia="Times New Roman" w:hAnsi="Times New Roman" w:cs="Times New Roman"/>
          <w:i/>
          <w:iCs/>
          <w:kern w:val="0"/>
          <w:sz w:val="24"/>
          <w:szCs w:val="20"/>
          <w14:ligatures w14:val="none"/>
        </w:rPr>
        <w:t>(maršruto pavadinimas nuo iki)</w:t>
      </w:r>
      <w:r w:rsidRPr="00B27B9D">
        <w:rPr>
          <w:rFonts w:ascii="Times New Roman" w:eastAsia="Times New Roman" w:hAnsi="Times New Roman" w:cs="Times New Roman"/>
          <w:kern w:val="0"/>
          <w:sz w:val="24"/>
          <w:szCs w:val="20"/>
          <w14:ligatures w14:val="none"/>
        </w:rPr>
        <w:t xml:space="preserve"> veža </w:t>
      </w:r>
      <w:r w:rsidRPr="00B27B9D">
        <w:rPr>
          <w:rFonts w:ascii="Times New Roman" w:eastAsia="Times New Roman" w:hAnsi="Times New Roman" w:cs="Times New Roman"/>
          <w:i/>
          <w:iCs/>
          <w:kern w:val="0"/>
          <w:sz w:val="24"/>
          <w:szCs w:val="20"/>
          <w14:ligatures w14:val="none"/>
        </w:rPr>
        <w:t>(mokinių vardai, pavardės)</w:t>
      </w:r>
      <w:r w:rsidRPr="00B27B9D">
        <w:rPr>
          <w:rFonts w:ascii="Times New Roman" w:eastAsia="Times New Roman" w:hAnsi="Times New Roman" w:cs="Times New Roman"/>
          <w:kern w:val="0"/>
          <w:sz w:val="24"/>
          <w:szCs w:val="20"/>
          <w14:ligatures w14:val="none"/>
        </w:rPr>
        <w:t xml:space="preserve"> į mokyklą ir parveža į jų namus. Maršruto ilgis </w:t>
      </w:r>
      <w:r w:rsidRPr="00B27B9D">
        <w:rPr>
          <w:rFonts w:ascii="Times New Roman" w:eastAsia="Times New Roman" w:hAnsi="Times New Roman" w:cs="Times New Roman"/>
          <w:i/>
          <w:iCs/>
          <w:kern w:val="0"/>
          <w:sz w:val="24"/>
          <w:szCs w:val="20"/>
          <w14:ligatures w14:val="none"/>
        </w:rPr>
        <w:t>(kilometrais į vieną pusę)</w:t>
      </w:r>
      <w:r w:rsidRPr="00B27B9D">
        <w:rPr>
          <w:rFonts w:ascii="Times New Roman" w:eastAsia="Times New Roman" w:hAnsi="Times New Roman" w:cs="Times New Roman"/>
          <w:kern w:val="0"/>
          <w:sz w:val="24"/>
          <w:szCs w:val="20"/>
          <w14:ligatures w14:val="none"/>
        </w:rPr>
        <w:t xml:space="preserve"> kilometrai.</w:t>
      </w:r>
    </w:p>
    <w:p w14:paraId="728A19FA"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p>
    <w:p w14:paraId="371374F2" w14:textId="77777777" w:rsidR="00CD2578" w:rsidRPr="00B27B9D" w:rsidRDefault="00CD2578" w:rsidP="000850F0">
      <w:pPr>
        <w:tabs>
          <w:tab w:val="left" w:pos="709"/>
        </w:tabs>
        <w:spacing w:after="0" w:line="240" w:lineRule="auto"/>
        <w:jc w:val="center"/>
        <w:rPr>
          <w:rFonts w:ascii="Times New Roman" w:eastAsia="Times New Roman" w:hAnsi="Times New Roman" w:cs="Times New Roman"/>
          <w:b/>
          <w:bCs/>
          <w:kern w:val="0"/>
          <w:sz w:val="24"/>
          <w:szCs w:val="20"/>
          <w14:ligatures w14:val="none"/>
        </w:rPr>
      </w:pPr>
      <w:r w:rsidRPr="00B27B9D">
        <w:rPr>
          <w:rFonts w:ascii="Times New Roman" w:eastAsia="Times New Roman" w:hAnsi="Times New Roman" w:cs="Times New Roman"/>
          <w:b/>
          <w:bCs/>
          <w:kern w:val="0"/>
          <w:sz w:val="24"/>
          <w:szCs w:val="20"/>
          <w14:ligatures w14:val="none"/>
        </w:rPr>
        <w:t>II. ŠALIŲ TEISĖS IR PAREIGOS</w:t>
      </w:r>
    </w:p>
    <w:p w14:paraId="007A3BC3" w14:textId="77777777" w:rsidR="00CD2578" w:rsidRPr="00B27B9D" w:rsidRDefault="00CD2578" w:rsidP="000850F0">
      <w:pPr>
        <w:tabs>
          <w:tab w:val="left" w:pos="0"/>
          <w:tab w:val="left" w:pos="709"/>
        </w:tabs>
        <w:spacing w:after="0" w:line="240" w:lineRule="auto"/>
        <w:ind w:firstLine="709"/>
        <w:rPr>
          <w:rFonts w:ascii="Times New Roman" w:eastAsia="Times New Roman" w:hAnsi="Times New Roman" w:cs="Times New Roman"/>
          <w:b/>
          <w:bCs/>
          <w:kern w:val="0"/>
          <w:sz w:val="24"/>
          <w:szCs w:val="20"/>
          <w14:ligatures w14:val="none"/>
        </w:rPr>
      </w:pPr>
    </w:p>
    <w:p w14:paraId="6C536521" w14:textId="7BA5B795"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3. Mokykla įsipareigoja:</w:t>
      </w:r>
    </w:p>
    <w:p w14:paraId="0CF7FE09" w14:textId="5C591921" w:rsidR="00473A2C"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3.1. kompensuoti Vykdytojui, kuris Aprašo nustatyta tvarka paveža mokinius nuosavu transportu</w:t>
      </w:r>
      <w:r w:rsidR="00473A2C" w:rsidRPr="00B27B9D">
        <w:rPr>
          <w:rFonts w:ascii="Times New Roman" w:eastAsia="Times New Roman" w:hAnsi="Times New Roman" w:cs="Times New Roman"/>
          <w:kern w:val="0"/>
          <w:sz w:val="24"/>
          <w:szCs w:val="20"/>
          <w14:ligatures w14:val="none"/>
        </w:rPr>
        <w:t xml:space="preserve">. </w:t>
      </w:r>
      <w:r w:rsidR="00473A2C" w:rsidRPr="00B27B9D">
        <w:rPr>
          <w:rFonts w:ascii="Times New Roman" w:eastAsia="Times New Roman" w:hAnsi="Times New Roman" w:cs="Times New Roman"/>
          <w:iCs/>
          <w:color w:val="000000"/>
          <w:kern w:val="0"/>
          <w:sz w:val="24"/>
          <w:szCs w:val="24"/>
          <w14:ligatures w14:val="none"/>
        </w:rPr>
        <w:t xml:space="preserve">Kompensuojama suma už mokinio (-ių) pavėžėjimą į mokyklą ir atgal apskaičiuojama pagal Šalčininkų rajono savivaldybės tarybos sprendimu nustatytą vieno kilometro kelionės išlaidų kompensavimo dydį ir mokinio mokykloje lankytų dienų skaičių </w:t>
      </w:r>
      <w:r w:rsidR="00473A2C" w:rsidRPr="00B27B9D">
        <w:rPr>
          <w:rFonts w:ascii="Times New Roman" w:eastAsia="Times New Roman" w:hAnsi="Times New Roman" w:cs="Times New Roman"/>
          <w:kern w:val="0"/>
          <w:sz w:val="24"/>
          <w:szCs w:val="20"/>
          <w14:ligatures w14:val="none"/>
        </w:rPr>
        <w:t xml:space="preserve">pagal pateiktus užpildytus kelionės lapus (Aprašo </w:t>
      </w:r>
      <w:r w:rsidR="007964A6">
        <w:rPr>
          <w:rFonts w:ascii="Times New Roman" w:eastAsia="Times New Roman" w:hAnsi="Times New Roman" w:cs="Times New Roman"/>
          <w:kern w:val="0"/>
          <w:sz w:val="24"/>
          <w:szCs w:val="20"/>
          <w14:ligatures w14:val="none"/>
        </w:rPr>
        <w:t>4</w:t>
      </w:r>
      <w:r w:rsidR="00473A2C" w:rsidRPr="00B27B9D">
        <w:rPr>
          <w:rFonts w:ascii="Times New Roman" w:eastAsia="Times New Roman" w:hAnsi="Times New Roman" w:cs="Times New Roman"/>
          <w:kern w:val="0"/>
          <w:sz w:val="24"/>
          <w:szCs w:val="20"/>
          <w14:ligatures w14:val="none"/>
        </w:rPr>
        <w:t xml:space="preserve"> priedas)</w:t>
      </w:r>
    </w:p>
    <w:p w14:paraId="122947C4" w14:textId="004FCD8D"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4. Mokykla turi teisę:</w:t>
      </w:r>
    </w:p>
    <w:p w14:paraId="54B2E2B3"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4.1. reikalauti, kad Vykdytojas teiktų Sutarties vykdymui reikalingus duomenis ir dokumentus;</w:t>
      </w:r>
    </w:p>
    <w:p w14:paraId="6DAFC537"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4.2. kontroliuoti Sutarties vykdymą;</w:t>
      </w:r>
    </w:p>
    <w:p w14:paraId="0B2DC72B"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4.3. paaiškėjus, kad Vykdytojas nevykdo sutartinių įsipareigojimų ir/ar juos vykdo netinkamai, sustabdyti Sutarties vykdymą arba nutraukti šią Sutartį;</w:t>
      </w:r>
    </w:p>
    <w:p w14:paraId="763E7D95" w14:textId="78D26594"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4.4. paaiškėjus aplinkybei, kad Vykdytojas nevykdė pareigos vežti mokinius ir nepatyrė transporto kuro sąnaudų, reikalauti grąžinti nepagrįstai gautą kompensaciją. Vykdytojui negrąžinus gautos kompensacijos, Mokykla turi teisę lėšų sumą išieškoti teisės aktų nustatyta tvarka.</w:t>
      </w:r>
    </w:p>
    <w:p w14:paraId="5664A979"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5. Vykdytojas įsipareigoja:</w:t>
      </w:r>
    </w:p>
    <w:p w14:paraId="6EC679F8"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lastRenderedPageBreak/>
        <w:t>5.1. vykdyti mokinių nuvežimą į mokyklą ir pavežimą į namus nuosavu transportu;</w:t>
      </w:r>
    </w:p>
    <w:p w14:paraId="4F421854"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5.2. teikti Sutarties vykdymui reikalingus duomenis ir dokumentus bei užtikrinti jų teisingumą;</w:t>
      </w:r>
    </w:p>
    <w:p w14:paraId="35AC2476"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5.3. vežti mokinius tik techniškai tvarkinga transporto priemone;</w:t>
      </w:r>
    </w:p>
    <w:p w14:paraId="27FF8375"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5.4. užtikrinti vežamų mokinių saugumą;</w:t>
      </w:r>
    </w:p>
    <w:p w14:paraId="1062E903" w14:textId="25DD339B"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5.5. atsiskaityti už mokinių pavėžėjimą iki 10 dienos pateikiant Mokyklai užpildytą kelionės lapą (3 priedas) už praėjusį mėnesį.</w:t>
      </w:r>
    </w:p>
    <w:p w14:paraId="3D91D2D6"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6. Vykdytojas turi teisę gauti kompensaciją už mokinių nuvežimą į mokyklą ir parvežimą į namus Aprašo nustatyta tvarka.</w:t>
      </w:r>
    </w:p>
    <w:p w14:paraId="1E521ECE" w14:textId="77777777" w:rsidR="00CD2578" w:rsidRPr="00B27B9D" w:rsidRDefault="00CD2578" w:rsidP="000850F0">
      <w:pPr>
        <w:tabs>
          <w:tab w:val="left" w:pos="0"/>
          <w:tab w:val="left" w:pos="709"/>
        </w:tabs>
        <w:spacing w:after="0" w:line="240" w:lineRule="auto"/>
        <w:ind w:firstLine="709"/>
        <w:rPr>
          <w:rFonts w:ascii="Times New Roman" w:eastAsia="Times New Roman" w:hAnsi="Times New Roman" w:cs="Times New Roman"/>
          <w:kern w:val="0"/>
          <w:sz w:val="24"/>
          <w:szCs w:val="20"/>
          <w14:ligatures w14:val="none"/>
        </w:rPr>
      </w:pPr>
    </w:p>
    <w:p w14:paraId="4F748E1D" w14:textId="77777777" w:rsidR="00CD2578" w:rsidRPr="00B27B9D" w:rsidRDefault="00CD2578" w:rsidP="000850F0">
      <w:pPr>
        <w:tabs>
          <w:tab w:val="left" w:pos="0"/>
          <w:tab w:val="left" w:pos="709"/>
        </w:tabs>
        <w:spacing w:after="0" w:line="240" w:lineRule="auto"/>
        <w:jc w:val="center"/>
        <w:rPr>
          <w:rFonts w:ascii="Times New Roman" w:eastAsia="Times New Roman" w:hAnsi="Times New Roman" w:cs="Times New Roman"/>
          <w:b/>
          <w:bCs/>
          <w:kern w:val="0"/>
          <w:sz w:val="24"/>
          <w:szCs w:val="20"/>
          <w14:ligatures w14:val="none"/>
        </w:rPr>
      </w:pPr>
      <w:r w:rsidRPr="00B27B9D">
        <w:rPr>
          <w:rFonts w:ascii="Times New Roman" w:eastAsia="Times New Roman" w:hAnsi="Times New Roman" w:cs="Times New Roman"/>
          <w:b/>
          <w:bCs/>
          <w:kern w:val="0"/>
          <w:sz w:val="24"/>
          <w:szCs w:val="20"/>
          <w14:ligatures w14:val="none"/>
        </w:rPr>
        <w:t>III. SUTARTIES GALIOJIMAS, KEITIMAS, NUTRAUKIMAS</w:t>
      </w:r>
    </w:p>
    <w:p w14:paraId="457CE11A" w14:textId="77777777" w:rsidR="00CD2578" w:rsidRPr="00B27B9D" w:rsidRDefault="00CD2578" w:rsidP="000850F0">
      <w:pPr>
        <w:tabs>
          <w:tab w:val="left" w:pos="0"/>
          <w:tab w:val="left" w:pos="709"/>
        </w:tabs>
        <w:spacing w:after="0" w:line="240" w:lineRule="auto"/>
        <w:ind w:left="2880" w:firstLine="709"/>
        <w:rPr>
          <w:rFonts w:ascii="Times New Roman" w:eastAsia="Times New Roman" w:hAnsi="Times New Roman" w:cs="Times New Roman"/>
          <w:b/>
          <w:bCs/>
          <w:kern w:val="0"/>
          <w:sz w:val="24"/>
          <w:szCs w:val="20"/>
          <w14:ligatures w14:val="none"/>
        </w:rPr>
      </w:pPr>
    </w:p>
    <w:p w14:paraId="62D471DE"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7. Sutartis įsigalioja nuo jos pasirašymo dienos ir galioja iki visiško sutartinių įsipareigojimų įvykdymo.</w:t>
      </w:r>
    </w:p>
    <w:p w14:paraId="0B21402C"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8. Sutartis gali būti pakeista šalių susitarimu, jei viena Sutarties šalis raštu nurodydama pakeitimo pagrindą, pasiūlo kitai Sutarties šaliai pakeisti Sutartį, o kita šalis sutinka tai padaryti.</w:t>
      </w:r>
    </w:p>
    <w:p w14:paraId="15A78864"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9. Sutartis gali būti nutraukta raštišku šalių susitarimu.</w:t>
      </w:r>
    </w:p>
    <w:p w14:paraId="572824D7" w14:textId="5B7D5B4B"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10. Mokykla gali nutraukti sutartį, jeigu Vykdytojas nevykdo arba netinkamai vykdo sutartinius įsipareigojimus, apie tokį sutarties nutraukimą raštu pranešdamas Vykdytojui prieš 30 (trisdešimt) kalendorinių dienų.</w:t>
      </w:r>
    </w:p>
    <w:p w14:paraId="3A1A3501" w14:textId="0B502312"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11. Vykdytojas gali nutraukti šią Sutartį prieš terminą, apie tokį Sutarties nutraukimą raštu  pranešdamas Mokyklai prieš 30 (trisdešimt) kalendorinių dienų.</w:t>
      </w:r>
    </w:p>
    <w:p w14:paraId="1A704C98" w14:textId="77777777" w:rsidR="00CD2578" w:rsidRPr="00B27B9D" w:rsidRDefault="00CD2578" w:rsidP="000850F0">
      <w:pPr>
        <w:tabs>
          <w:tab w:val="left" w:pos="0"/>
          <w:tab w:val="left" w:pos="709"/>
        </w:tabs>
        <w:spacing w:after="0" w:line="240" w:lineRule="auto"/>
        <w:ind w:firstLine="709"/>
        <w:rPr>
          <w:rFonts w:ascii="Times New Roman" w:eastAsia="Times New Roman" w:hAnsi="Times New Roman" w:cs="Times New Roman"/>
          <w:kern w:val="0"/>
          <w:sz w:val="24"/>
          <w:szCs w:val="20"/>
          <w14:ligatures w14:val="none"/>
        </w:rPr>
      </w:pPr>
    </w:p>
    <w:p w14:paraId="613725E7" w14:textId="77777777" w:rsidR="00CD2578" w:rsidRPr="00B27B9D" w:rsidRDefault="00CD2578" w:rsidP="000850F0">
      <w:pPr>
        <w:keepNext/>
        <w:tabs>
          <w:tab w:val="left" w:pos="709"/>
        </w:tabs>
        <w:spacing w:after="0" w:line="240" w:lineRule="auto"/>
        <w:jc w:val="center"/>
        <w:rPr>
          <w:rFonts w:ascii="Times New Roman" w:eastAsia="Times New Roman" w:hAnsi="Times New Roman" w:cs="Times New Roman"/>
          <w:b/>
          <w:bCs/>
          <w:caps/>
          <w:kern w:val="0"/>
          <w:sz w:val="24"/>
          <w:szCs w:val="20"/>
          <w14:ligatures w14:val="none"/>
        </w:rPr>
      </w:pPr>
      <w:r w:rsidRPr="00B27B9D">
        <w:rPr>
          <w:rFonts w:ascii="Times New Roman" w:eastAsia="Times New Roman" w:hAnsi="Times New Roman" w:cs="Times New Roman"/>
          <w:b/>
          <w:bCs/>
          <w:caps/>
          <w:kern w:val="0"/>
          <w:sz w:val="24"/>
          <w:szCs w:val="20"/>
          <w14:ligatures w14:val="none"/>
        </w:rPr>
        <w:t>IV. ŠALIŲ ATSAKOMYBĖ</w:t>
      </w:r>
    </w:p>
    <w:p w14:paraId="1BB60216" w14:textId="77777777" w:rsidR="00CD2578" w:rsidRPr="00B27B9D" w:rsidRDefault="00CD2578" w:rsidP="000850F0">
      <w:pPr>
        <w:tabs>
          <w:tab w:val="left" w:pos="0"/>
          <w:tab w:val="left" w:pos="709"/>
        </w:tabs>
        <w:spacing w:after="0" w:line="240" w:lineRule="auto"/>
        <w:ind w:firstLine="709"/>
        <w:rPr>
          <w:rFonts w:ascii="Times New Roman" w:eastAsia="Times New Roman" w:hAnsi="Times New Roman" w:cs="Times New Roman"/>
          <w:kern w:val="0"/>
          <w:sz w:val="24"/>
          <w:szCs w:val="20"/>
          <w14:ligatures w14:val="none"/>
        </w:rPr>
      </w:pPr>
    </w:p>
    <w:p w14:paraId="307AC070"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12. Už sutartinių įsipareigojimų nevykdymą šalys atsako Lietuvos Respublikos įstatymų nustatyta tvarka.</w:t>
      </w:r>
    </w:p>
    <w:p w14:paraId="7035563C"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13. Ginčai tarp šalių sprendžiami derybų būdu, o nesusitarus – įstatymų nustatyta tvarka.</w:t>
      </w:r>
    </w:p>
    <w:p w14:paraId="493A3BED" w14:textId="77777777" w:rsidR="00CD2578" w:rsidRPr="00B27B9D" w:rsidRDefault="00CD2578" w:rsidP="000850F0">
      <w:pPr>
        <w:keepNext/>
        <w:tabs>
          <w:tab w:val="left" w:pos="0"/>
          <w:tab w:val="left" w:pos="709"/>
        </w:tabs>
        <w:spacing w:after="0" w:line="240" w:lineRule="auto"/>
        <w:ind w:firstLine="709"/>
        <w:rPr>
          <w:rFonts w:ascii="Times New Roman" w:eastAsia="Times New Roman" w:hAnsi="Times New Roman" w:cs="Times New Roman"/>
          <w:b/>
          <w:bCs/>
          <w:caps/>
          <w:kern w:val="0"/>
          <w:sz w:val="24"/>
          <w:szCs w:val="20"/>
          <w14:ligatures w14:val="none"/>
        </w:rPr>
      </w:pPr>
    </w:p>
    <w:p w14:paraId="5A19BDF3" w14:textId="77777777" w:rsidR="00CD2578" w:rsidRPr="00B27B9D" w:rsidRDefault="00CD2578" w:rsidP="000850F0">
      <w:pPr>
        <w:keepNext/>
        <w:tabs>
          <w:tab w:val="left" w:pos="0"/>
          <w:tab w:val="left" w:pos="709"/>
        </w:tabs>
        <w:spacing w:after="0" w:line="240" w:lineRule="auto"/>
        <w:jc w:val="center"/>
        <w:rPr>
          <w:rFonts w:ascii="Times New Roman" w:eastAsia="Times New Roman" w:hAnsi="Times New Roman" w:cs="Times New Roman"/>
          <w:b/>
          <w:bCs/>
          <w:caps/>
          <w:kern w:val="0"/>
          <w:sz w:val="24"/>
          <w:szCs w:val="20"/>
          <w14:ligatures w14:val="none"/>
        </w:rPr>
      </w:pPr>
      <w:r w:rsidRPr="00B27B9D">
        <w:rPr>
          <w:rFonts w:ascii="Times New Roman" w:eastAsia="Times New Roman" w:hAnsi="Times New Roman" w:cs="Times New Roman"/>
          <w:b/>
          <w:bCs/>
          <w:caps/>
          <w:kern w:val="0"/>
          <w:sz w:val="24"/>
          <w:szCs w:val="20"/>
          <w14:ligatures w14:val="none"/>
        </w:rPr>
        <w:t>V. KITOS SĄLYGOS</w:t>
      </w:r>
    </w:p>
    <w:p w14:paraId="2898FEBA"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p>
    <w:p w14:paraId="1070EB2F" w14:textId="77777777" w:rsidR="00CD2578" w:rsidRPr="00B27B9D" w:rsidRDefault="00CD2578" w:rsidP="000850F0">
      <w:pPr>
        <w:tabs>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 xml:space="preserve">14. Visi Sutartyje neaptarti klausimai yra sprendžiami vadovaujantis Lietuvos Respublikos teisės aktais. </w:t>
      </w:r>
    </w:p>
    <w:p w14:paraId="56FB13BC"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15. Visi šios Sutarties pakeitimai, papildymai turi būti sudaryti raštu, patvirtinti šalių atstovų parašais ir yra neatskiriama šios Sutarties dalis.</w:t>
      </w:r>
    </w:p>
    <w:p w14:paraId="7930ECD5" w14:textId="77777777" w:rsidR="00CD2578" w:rsidRPr="00B27B9D" w:rsidRDefault="00CD2578" w:rsidP="000850F0">
      <w:pPr>
        <w:tabs>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16. Sutartis sudaroma dviem vienodą teisinę galią turinčiais egzemplioriais – po vieną kiekvienai šaliai.</w:t>
      </w:r>
    </w:p>
    <w:p w14:paraId="64FAA9E7" w14:textId="77777777" w:rsidR="00CD2578" w:rsidRPr="00B27B9D" w:rsidRDefault="00CD2578" w:rsidP="000850F0">
      <w:pPr>
        <w:tabs>
          <w:tab w:val="left" w:pos="0"/>
          <w:tab w:val="left" w:pos="709"/>
        </w:tabs>
        <w:spacing w:after="0" w:line="240" w:lineRule="auto"/>
        <w:ind w:firstLine="709"/>
        <w:jc w:val="both"/>
        <w:rPr>
          <w:rFonts w:ascii="Times New Roman" w:eastAsia="Times New Roman" w:hAnsi="Times New Roman" w:cs="Times New Roman"/>
          <w:kern w:val="0"/>
          <w:sz w:val="24"/>
          <w:szCs w:val="20"/>
          <w14:ligatures w14:val="none"/>
        </w:rPr>
      </w:pPr>
    </w:p>
    <w:p w14:paraId="66AF9441" w14:textId="77777777" w:rsidR="002C6146" w:rsidRPr="00B27B9D" w:rsidRDefault="002C6146" w:rsidP="000850F0">
      <w:pPr>
        <w:tabs>
          <w:tab w:val="left" w:pos="709"/>
        </w:tabs>
        <w:spacing w:after="0" w:line="240" w:lineRule="auto"/>
        <w:jc w:val="center"/>
        <w:rPr>
          <w:rFonts w:ascii="Times New Roman" w:eastAsia="Times New Roman" w:hAnsi="Times New Roman" w:cs="Times New Roman"/>
          <w:b/>
          <w:color w:val="000000"/>
          <w:kern w:val="0"/>
          <w:sz w:val="24"/>
          <w:szCs w:val="24"/>
          <w14:ligatures w14:val="none"/>
        </w:rPr>
      </w:pPr>
      <w:r w:rsidRPr="00B27B9D">
        <w:rPr>
          <w:rFonts w:ascii="Times New Roman" w:eastAsia="Times New Roman" w:hAnsi="Times New Roman" w:cs="Times New Roman"/>
          <w:b/>
          <w:color w:val="000000"/>
          <w:kern w:val="0"/>
          <w:sz w:val="24"/>
          <w:szCs w:val="24"/>
          <w14:ligatures w14:val="none"/>
        </w:rPr>
        <w:t>VI. ŠALIŲ PARAŠAI IR REKVIZITAI</w:t>
      </w:r>
    </w:p>
    <w:p w14:paraId="78D76929" w14:textId="77777777" w:rsidR="002C6146" w:rsidRPr="00B27B9D" w:rsidRDefault="002C6146" w:rsidP="000850F0">
      <w:pPr>
        <w:tabs>
          <w:tab w:val="left" w:pos="709"/>
        </w:tabs>
        <w:spacing w:after="0" w:line="240" w:lineRule="auto"/>
        <w:ind w:left="360" w:firstLine="709"/>
        <w:jc w:val="both"/>
        <w:rPr>
          <w:rFonts w:ascii="Times New Roman" w:eastAsia="Times New Roman" w:hAnsi="Times New Roman" w:cs="Times New Roman"/>
          <w:b/>
          <w:color w:val="000000"/>
          <w:kern w:val="0"/>
          <w:sz w:val="24"/>
          <w:szCs w:val="24"/>
          <w14:ligatures w14:val="none"/>
        </w:rPr>
      </w:pPr>
    </w:p>
    <w:p w14:paraId="7AEA4B24" w14:textId="77777777" w:rsidR="002C6146" w:rsidRPr="00B27B9D" w:rsidRDefault="002C6146" w:rsidP="000850F0">
      <w:pPr>
        <w:tabs>
          <w:tab w:val="left" w:pos="709"/>
        </w:tabs>
        <w:spacing w:after="0" w:line="240" w:lineRule="auto"/>
        <w:ind w:left="360" w:firstLine="709"/>
        <w:jc w:val="both"/>
        <w:rPr>
          <w:rFonts w:ascii="Times New Roman" w:eastAsia="Times New Roman" w:hAnsi="Times New Roman" w:cs="Times New Roman"/>
          <w:b/>
          <w:color w:val="000000"/>
          <w:kern w:val="0"/>
          <w:sz w:val="24"/>
          <w:szCs w:val="24"/>
          <w14:ligatures w14:val="none"/>
        </w:rPr>
      </w:pPr>
    </w:p>
    <w:tbl>
      <w:tblPr>
        <w:tblW w:w="9498" w:type="dxa"/>
        <w:tblInd w:w="-142" w:type="dxa"/>
        <w:tblLook w:val="04A0" w:firstRow="1" w:lastRow="0" w:firstColumn="1" w:lastColumn="0" w:noHBand="0" w:noVBand="1"/>
      </w:tblPr>
      <w:tblGrid>
        <w:gridCol w:w="4254"/>
        <w:gridCol w:w="5244"/>
      </w:tblGrid>
      <w:tr w:rsidR="002C6146" w:rsidRPr="00B27B9D" w14:paraId="21B4E2B1" w14:textId="77777777" w:rsidTr="000850F0">
        <w:tc>
          <w:tcPr>
            <w:tcW w:w="4254" w:type="dxa"/>
            <w:hideMark/>
          </w:tcPr>
          <w:p w14:paraId="0951B106" w14:textId="77777777" w:rsidR="002C6146" w:rsidRPr="00B27B9D" w:rsidRDefault="002C6146" w:rsidP="000850F0">
            <w:pPr>
              <w:tabs>
                <w:tab w:val="left" w:pos="709"/>
              </w:tabs>
              <w:spacing w:after="0" w:line="240" w:lineRule="auto"/>
              <w:rPr>
                <w:rFonts w:ascii="Times New Roman" w:eastAsia="Times New Roman" w:hAnsi="Times New Roman" w:cs="Times New Roman"/>
                <w:b/>
                <w:bCs/>
                <w:color w:val="000000"/>
                <w:kern w:val="0"/>
                <w:sz w:val="24"/>
                <w:szCs w:val="24"/>
                <w14:ligatures w14:val="none"/>
              </w:rPr>
            </w:pPr>
            <w:r w:rsidRPr="00B27B9D">
              <w:rPr>
                <w:rFonts w:ascii="Times New Roman" w:eastAsia="Times New Roman" w:hAnsi="Times New Roman" w:cs="Times New Roman"/>
                <w:b/>
                <w:bCs/>
                <w:color w:val="000000"/>
                <w:kern w:val="0"/>
                <w:sz w:val="24"/>
                <w:szCs w:val="24"/>
                <w14:ligatures w14:val="none"/>
              </w:rPr>
              <w:t>UŽSAKOVAS</w:t>
            </w:r>
          </w:p>
        </w:tc>
        <w:tc>
          <w:tcPr>
            <w:tcW w:w="5244" w:type="dxa"/>
            <w:hideMark/>
          </w:tcPr>
          <w:p w14:paraId="1E00D9EC" w14:textId="77777777" w:rsidR="002C6146" w:rsidRPr="00B27B9D" w:rsidRDefault="002C6146" w:rsidP="000850F0">
            <w:pPr>
              <w:tabs>
                <w:tab w:val="left" w:pos="709"/>
              </w:tabs>
              <w:spacing w:after="0" w:line="240" w:lineRule="auto"/>
              <w:rPr>
                <w:rFonts w:ascii="Times New Roman" w:eastAsia="Times New Roman" w:hAnsi="Times New Roman" w:cs="Times New Roman"/>
                <w:b/>
                <w:bCs/>
                <w:color w:val="000000"/>
                <w:kern w:val="0"/>
                <w:sz w:val="24"/>
                <w:szCs w:val="24"/>
                <w14:ligatures w14:val="none"/>
              </w:rPr>
            </w:pPr>
            <w:r w:rsidRPr="00B27B9D">
              <w:rPr>
                <w:rFonts w:ascii="Times New Roman" w:eastAsia="Times New Roman" w:hAnsi="Times New Roman" w:cs="Times New Roman"/>
                <w:b/>
                <w:bCs/>
                <w:color w:val="000000"/>
                <w:kern w:val="0"/>
                <w:sz w:val="24"/>
                <w:szCs w:val="24"/>
                <w14:ligatures w14:val="none"/>
              </w:rPr>
              <w:t>VEŽĖJAS</w:t>
            </w:r>
          </w:p>
        </w:tc>
      </w:tr>
      <w:tr w:rsidR="002C6146" w:rsidRPr="00B27B9D" w14:paraId="06427F73" w14:textId="77777777" w:rsidTr="000850F0">
        <w:tc>
          <w:tcPr>
            <w:tcW w:w="4254" w:type="dxa"/>
            <w:hideMark/>
          </w:tcPr>
          <w:p w14:paraId="33695D5E"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 xml:space="preserve">Įstaigos pavadinimas </w:t>
            </w:r>
          </w:p>
          <w:p w14:paraId="6C2FBA69"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Kodas</w:t>
            </w:r>
          </w:p>
          <w:p w14:paraId="7E0F311F"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Adresas</w:t>
            </w:r>
          </w:p>
          <w:p w14:paraId="27DC7085"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 xml:space="preserve">Tel. </w:t>
            </w:r>
          </w:p>
          <w:p w14:paraId="4ED55457"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 xml:space="preserve">El. p. </w:t>
            </w:r>
          </w:p>
        </w:tc>
        <w:tc>
          <w:tcPr>
            <w:tcW w:w="5244" w:type="dxa"/>
            <w:hideMark/>
          </w:tcPr>
          <w:p w14:paraId="69116605" w14:textId="77777777" w:rsidR="002C6146" w:rsidRPr="00B27B9D" w:rsidRDefault="002C6146" w:rsidP="000850F0">
            <w:pPr>
              <w:tabs>
                <w:tab w:val="left" w:pos="709"/>
              </w:tabs>
              <w:spacing w:after="0" w:line="240" w:lineRule="auto"/>
              <w:rPr>
                <w:rFonts w:ascii="Times New Roman" w:eastAsia="Times New Roman" w:hAnsi="Times New Roman" w:cs="Times New Roman"/>
                <w:strike/>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Vardas Pavardė</w:t>
            </w:r>
          </w:p>
          <w:p w14:paraId="5B83B48B"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Asmens kodas</w:t>
            </w:r>
          </w:p>
          <w:p w14:paraId="66B21375"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Paso (asmens tapatybės kortelės) Nr.</w:t>
            </w:r>
          </w:p>
          <w:p w14:paraId="58A15CF9" w14:textId="77777777" w:rsidR="002C6146" w:rsidRPr="00B27B9D" w:rsidRDefault="002C6146" w:rsidP="000850F0">
            <w:pPr>
              <w:tabs>
                <w:tab w:val="left" w:pos="709"/>
              </w:tabs>
              <w:spacing w:after="0" w:line="240" w:lineRule="auto"/>
              <w:rPr>
                <w:rFonts w:ascii="Times New Roman" w:eastAsia="Times New Roman" w:hAnsi="Times New Roman" w:cs="Times New Roman"/>
                <w:i/>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išdavimo data</w:t>
            </w:r>
          </w:p>
          <w:p w14:paraId="4178A4C2"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Adresas</w:t>
            </w:r>
          </w:p>
          <w:p w14:paraId="4C557A52"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Tel.</w:t>
            </w:r>
          </w:p>
        </w:tc>
      </w:tr>
      <w:tr w:rsidR="002C6146" w:rsidRPr="00B27B9D" w14:paraId="6238DF69" w14:textId="77777777" w:rsidTr="000850F0">
        <w:tc>
          <w:tcPr>
            <w:tcW w:w="4254" w:type="dxa"/>
            <w:hideMark/>
          </w:tcPr>
          <w:p w14:paraId="40200238"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A. s. Nr.</w:t>
            </w:r>
          </w:p>
          <w:p w14:paraId="2701F4F6"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 xml:space="preserve">Bankas </w:t>
            </w:r>
          </w:p>
          <w:p w14:paraId="111F5A4F"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Banko kodas</w:t>
            </w:r>
          </w:p>
        </w:tc>
        <w:tc>
          <w:tcPr>
            <w:tcW w:w="5244" w:type="dxa"/>
            <w:hideMark/>
          </w:tcPr>
          <w:p w14:paraId="7AD85379"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 xml:space="preserve">El. p. </w:t>
            </w:r>
          </w:p>
          <w:p w14:paraId="580753CC"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A. s. Nr.</w:t>
            </w:r>
          </w:p>
          <w:p w14:paraId="2C26A947"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Bankas</w:t>
            </w:r>
          </w:p>
        </w:tc>
      </w:tr>
      <w:tr w:rsidR="002C6146" w:rsidRPr="00B27B9D" w14:paraId="080CC00D" w14:textId="77777777" w:rsidTr="000850F0">
        <w:tc>
          <w:tcPr>
            <w:tcW w:w="4254" w:type="dxa"/>
            <w:hideMark/>
          </w:tcPr>
          <w:p w14:paraId="3ADF9816"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Įregistruota Juridinių asmenų registre</w:t>
            </w:r>
          </w:p>
        </w:tc>
        <w:tc>
          <w:tcPr>
            <w:tcW w:w="5244" w:type="dxa"/>
            <w:hideMark/>
          </w:tcPr>
          <w:p w14:paraId="2EDA4EC6"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Banko kodas</w:t>
            </w:r>
          </w:p>
        </w:tc>
      </w:tr>
      <w:tr w:rsidR="002C6146" w:rsidRPr="00B27B9D" w14:paraId="1DEB96E0" w14:textId="77777777" w:rsidTr="000850F0">
        <w:tc>
          <w:tcPr>
            <w:tcW w:w="4254" w:type="dxa"/>
          </w:tcPr>
          <w:p w14:paraId="6C305616"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p>
          <w:p w14:paraId="15638002"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Direktorius (-ė)</w:t>
            </w:r>
          </w:p>
        </w:tc>
        <w:tc>
          <w:tcPr>
            <w:tcW w:w="5244" w:type="dxa"/>
          </w:tcPr>
          <w:p w14:paraId="25328380"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p>
        </w:tc>
      </w:tr>
      <w:tr w:rsidR="002C6146" w:rsidRPr="00B27B9D" w14:paraId="7448E962" w14:textId="77777777" w:rsidTr="000850F0">
        <w:tc>
          <w:tcPr>
            <w:tcW w:w="4254" w:type="dxa"/>
          </w:tcPr>
          <w:p w14:paraId="7207CCE3"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p>
        </w:tc>
        <w:tc>
          <w:tcPr>
            <w:tcW w:w="5244" w:type="dxa"/>
          </w:tcPr>
          <w:p w14:paraId="304C258A"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p>
        </w:tc>
      </w:tr>
      <w:tr w:rsidR="002C6146" w:rsidRPr="00B27B9D" w14:paraId="5A5176A3" w14:textId="77777777" w:rsidTr="000850F0">
        <w:tc>
          <w:tcPr>
            <w:tcW w:w="4254" w:type="dxa"/>
          </w:tcPr>
          <w:p w14:paraId="2C2E5508"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 xml:space="preserve">______________________________ </w:t>
            </w:r>
          </w:p>
          <w:p w14:paraId="0880D446"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14:ligatures w14:val="none"/>
              </w:rPr>
            </w:pPr>
            <w:r w:rsidRPr="00B27B9D">
              <w:rPr>
                <w:rFonts w:ascii="Times New Roman" w:eastAsia="Times New Roman" w:hAnsi="Times New Roman" w:cs="Times New Roman"/>
                <w:color w:val="000000"/>
                <w:kern w:val="0"/>
                <w14:ligatures w14:val="none"/>
              </w:rPr>
              <w:t>(Vardas ir pavardė)</w:t>
            </w:r>
          </w:p>
          <w:p w14:paraId="515C3607"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p>
        </w:tc>
        <w:tc>
          <w:tcPr>
            <w:tcW w:w="5244" w:type="dxa"/>
          </w:tcPr>
          <w:p w14:paraId="59919803"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 xml:space="preserve">_____________________________________ </w:t>
            </w:r>
          </w:p>
          <w:p w14:paraId="41819364"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14:ligatures w14:val="none"/>
              </w:rPr>
            </w:pPr>
            <w:r w:rsidRPr="00B27B9D">
              <w:rPr>
                <w:rFonts w:ascii="Times New Roman" w:eastAsia="Times New Roman" w:hAnsi="Times New Roman" w:cs="Times New Roman"/>
                <w:color w:val="000000"/>
                <w:kern w:val="0"/>
                <w14:ligatures w14:val="none"/>
              </w:rPr>
              <w:t>(Vardas ir pavardė)</w:t>
            </w:r>
          </w:p>
          <w:p w14:paraId="2300372D" w14:textId="77777777" w:rsidR="002C6146" w:rsidRPr="00B27B9D" w:rsidRDefault="002C6146" w:rsidP="000850F0">
            <w:pPr>
              <w:tabs>
                <w:tab w:val="left" w:pos="709"/>
              </w:tabs>
              <w:spacing w:after="0" w:line="240" w:lineRule="auto"/>
              <w:rPr>
                <w:rFonts w:ascii="Times New Roman" w:eastAsia="Times New Roman" w:hAnsi="Times New Roman" w:cs="Times New Roman"/>
                <w:color w:val="000000"/>
                <w:kern w:val="0"/>
                <w:sz w:val="24"/>
                <w:szCs w:val="24"/>
                <w14:ligatures w14:val="none"/>
              </w:rPr>
            </w:pPr>
          </w:p>
        </w:tc>
      </w:tr>
    </w:tbl>
    <w:p w14:paraId="02413B63" w14:textId="1CA3356E" w:rsidR="002C6146" w:rsidRPr="00B27B9D" w:rsidRDefault="002C6146" w:rsidP="000850F0">
      <w:pPr>
        <w:tabs>
          <w:tab w:val="left" w:pos="709"/>
          <w:tab w:val="center" w:pos="4819"/>
        </w:tabs>
        <w:spacing w:after="0" w:line="240" w:lineRule="auto"/>
        <w:rPr>
          <w:rFonts w:ascii="Times New Roman" w:eastAsia="Times New Roman" w:hAnsi="Times New Roman" w:cs="Times New Roman"/>
          <w:color w:val="000000"/>
          <w:kern w:val="0"/>
          <w:sz w:val="24"/>
          <w:szCs w:val="24"/>
          <w14:ligatures w14:val="none"/>
        </w:rPr>
      </w:pPr>
      <w:r w:rsidRPr="00B27B9D">
        <w:rPr>
          <w:rFonts w:ascii="Times New Roman" w:eastAsia="Times New Roman" w:hAnsi="Times New Roman" w:cs="Times New Roman"/>
          <w:color w:val="000000"/>
          <w:kern w:val="0"/>
          <w:sz w:val="24"/>
          <w:szCs w:val="24"/>
          <w14:ligatures w14:val="none"/>
        </w:rPr>
        <w:t>______________________________</w:t>
      </w:r>
      <w:r w:rsidRPr="00B27B9D">
        <w:rPr>
          <w:rFonts w:ascii="Times New Roman" w:eastAsia="Times New Roman" w:hAnsi="Times New Roman" w:cs="Times New Roman"/>
          <w:color w:val="000000"/>
          <w:kern w:val="0"/>
          <w:sz w:val="24"/>
          <w:szCs w:val="24"/>
          <w14:ligatures w14:val="none"/>
        </w:rPr>
        <w:tab/>
        <w:t xml:space="preserve">          ____________________________________</w:t>
      </w:r>
    </w:p>
    <w:p w14:paraId="1B8FF539" w14:textId="77777777" w:rsidR="002C6146" w:rsidRPr="00B27B9D" w:rsidRDefault="002C6146" w:rsidP="002A25C2">
      <w:pPr>
        <w:tabs>
          <w:tab w:val="left" w:pos="709"/>
          <w:tab w:val="left" w:pos="4253"/>
        </w:tabs>
        <w:spacing w:after="0" w:line="240" w:lineRule="auto"/>
        <w:rPr>
          <w:rFonts w:ascii="Times New Roman" w:eastAsia="Times New Roman" w:hAnsi="Times New Roman" w:cs="Times New Roman"/>
          <w:color w:val="000000"/>
          <w:kern w:val="0"/>
          <w14:ligatures w14:val="none"/>
        </w:rPr>
      </w:pPr>
      <w:r w:rsidRPr="00B27B9D">
        <w:rPr>
          <w:rFonts w:ascii="Times New Roman" w:eastAsia="Times New Roman" w:hAnsi="Times New Roman" w:cs="Times New Roman"/>
          <w:color w:val="000000"/>
          <w:kern w:val="0"/>
          <w14:ligatures w14:val="none"/>
        </w:rPr>
        <w:t>(Parašas)</w:t>
      </w:r>
      <w:r w:rsidRPr="00B27B9D">
        <w:rPr>
          <w:rFonts w:ascii="Times New Roman" w:eastAsia="Times New Roman" w:hAnsi="Times New Roman" w:cs="Times New Roman"/>
          <w:color w:val="000000"/>
          <w:kern w:val="0"/>
          <w:sz w:val="24"/>
          <w:szCs w:val="24"/>
          <w14:ligatures w14:val="none"/>
        </w:rPr>
        <w:t xml:space="preserve"> </w:t>
      </w:r>
      <w:r w:rsidRPr="00B27B9D">
        <w:rPr>
          <w:rFonts w:ascii="Times New Roman" w:eastAsia="Times New Roman" w:hAnsi="Times New Roman" w:cs="Times New Roman"/>
          <w:color w:val="000000"/>
          <w:kern w:val="0"/>
          <w:sz w:val="24"/>
          <w:szCs w:val="24"/>
          <w14:ligatures w14:val="none"/>
        </w:rPr>
        <w:tab/>
      </w:r>
      <w:r w:rsidRPr="00B27B9D">
        <w:rPr>
          <w:rFonts w:ascii="Times New Roman" w:eastAsia="Times New Roman" w:hAnsi="Times New Roman" w:cs="Times New Roman"/>
          <w:color w:val="000000"/>
          <w:kern w:val="0"/>
          <w14:ligatures w14:val="none"/>
        </w:rPr>
        <w:t>(Parašas)</w:t>
      </w:r>
    </w:p>
    <w:p w14:paraId="508F9B16" w14:textId="77777777" w:rsidR="002A25C2" w:rsidRDefault="002A25C2" w:rsidP="000850F0">
      <w:pPr>
        <w:tabs>
          <w:tab w:val="left" w:pos="709"/>
          <w:tab w:val="left" w:pos="7548"/>
        </w:tabs>
        <w:spacing w:after="0" w:line="240" w:lineRule="auto"/>
        <w:ind w:right="2160" w:firstLine="709"/>
        <w:rPr>
          <w:rFonts w:ascii="Times New Roman" w:eastAsia="Times New Roman" w:hAnsi="Times New Roman" w:cs="Times New Roman"/>
          <w:color w:val="000000"/>
          <w:kern w:val="0"/>
          <w:sz w:val="24"/>
          <w:szCs w:val="24"/>
          <w14:ligatures w14:val="none"/>
        </w:rPr>
      </w:pPr>
    </w:p>
    <w:p w14:paraId="7CBF3E48" w14:textId="1D3D37BA" w:rsidR="002C6146" w:rsidRPr="00B27B9D" w:rsidRDefault="002C6146" w:rsidP="000850F0">
      <w:pPr>
        <w:tabs>
          <w:tab w:val="left" w:pos="709"/>
          <w:tab w:val="left" w:pos="7548"/>
        </w:tabs>
        <w:spacing w:after="0" w:line="240" w:lineRule="auto"/>
        <w:ind w:right="2160" w:firstLine="709"/>
        <w:rPr>
          <w:rFonts w:ascii="Times New Roman" w:eastAsia="Times New Roman" w:hAnsi="Times New Roman" w:cs="Times New Roman"/>
          <w:color w:val="000000"/>
          <w:kern w:val="0"/>
          <w:sz w:val="24"/>
          <w:szCs w:val="20"/>
          <w14:ligatures w14:val="none"/>
        </w:rPr>
      </w:pPr>
      <w:r w:rsidRPr="00B27B9D">
        <w:rPr>
          <w:rFonts w:ascii="Times New Roman" w:eastAsia="Times New Roman" w:hAnsi="Times New Roman" w:cs="Times New Roman"/>
          <w:color w:val="000000"/>
          <w:kern w:val="0"/>
          <w:sz w:val="24"/>
          <w:szCs w:val="24"/>
          <w14:ligatures w14:val="none"/>
        </w:rPr>
        <w:t>A. V.</w:t>
      </w:r>
    </w:p>
    <w:p w14:paraId="78A7DAEF" w14:textId="77777777" w:rsidR="002C6146" w:rsidRPr="00B27B9D" w:rsidRDefault="002C6146" w:rsidP="000850F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7FC65463" w14:textId="77777777" w:rsidR="000B049C" w:rsidRPr="00B27B9D" w:rsidRDefault="000B049C" w:rsidP="000B049C">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0013B7AB" w14:textId="77777777" w:rsidR="000850F0" w:rsidRDefault="000850F0">
      <w:pPr>
        <w:rPr>
          <w:rFonts w:ascii="Times New Roman" w:eastAsia="Times New Roman" w:hAnsi="Times New Roman" w:cs="Times New Roman"/>
          <w:bCs/>
          <w:color w:val="000000"/>
          <w:kern w:val="0"/>
          <w:sz w:val="24"/>
          <w:szCs w:val="24"/>
          <w:lang w:eastAsia="lt-LT"/>
          <w14:ligatures w14:val="none"/>
        </w:rPr>
      </w:pPr>
      <w:r>
        <w:rPr>
          <w:rFonts w:ascii="Times New Roman" w:eastAsia="Times New Roman" w:hAnsi="Times New Roman" w:cs="Times New Roman"/>
          <w:bCs/>
          <w:color w:val="000000"/>
          <w:kern w:val="0"/>
          <w:sz w:val="24"/>
          <w:szCs w:val="24"/>
          <w:lang w:eastAsia="lt-LT"/>
          <w14:ligatures w14:val="none"/>
        </w:rPr>
        <w:br w:type="page"/>
      </w:r>
    </w:p>
    <w:p w14:paraId="42DE6E44" w14:textId="78B3EE3D" w:rsidR="00B95B41" w:rsidRPr="00B27B9D" w:rsidRDefault="00B95B41" w:rsidP="000B049C">
      <w:pPr>
        <w:widowControl w:val="0"/>
        <w:spacing w:after="0" w:line="240" w:lineRule="auto"/>
        <w:ind w:left="4536"/>
        <w:rPr>
          <w:rFonts w:ascii="Times New Roman" w:eastAsia="Times New Roman" w:hAnsi="Times New Roman" w:cs="Times New Roman"/>
          <w:bCs/>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lastRenderedPageBreak/>
        <w:t>Šalčininkų rajono mokinių pavėžėjimo organizavimo ir kelionės išlaidų kompensavimo</w:t>
      </w:r>
      <w:r w:rsidR="000850F0">
        <w:rPr>
          <w:rFonts w:ascii="Times New Roman" w:eastAsia="Times New Roman" w:hAnsi="Times New Roman" w:cs="Times New Roman"/>
          <w:bCs/>
          <w:color w:val="000000"/>
          <w:kern w:val="0"/>
          <w:sz w:val="24"/>
          <w:szCs w:val="24"/>
          <w:lang w:eastAsia="lt-LT"/>
          <w14:ligatures w14:val="none"/>
        </w:rPr>
        <w:t xml:space="preserve"> </w:t>
      </w:r>
      <w:r w:rsidRPr="00B27B9D">
        <w:rPr>
          <w:rFonts w:ascii="Times New Roman" w:eastAsia="Times New Roman" w:hAnsi="Times New Roman" w:cs="Times New Roman"/>
          <w:bCs/>
          <w:color w:val="000000"/>
          <w:kern w:val="0"/>
          <w:sz w:val="24"/>
          <w:szCs w:val="24"/>
          <w:lang w:eastAsia="lt-LT"/>
          <w14:ligatures w14:val="none"/>
        </w:rPr>
        <w:t>tvarkos aprašo</w:t>
      </w:r>
    </w:p>
    <w:p w14:paraId="6A38F141" w14:textId="0F79D2CC" w:rsidR="00B95B41" w:rsidRPr="00B27B9D" w:rsidRDefault="00B95B41" w:rsidP="000850F0">
      <w:pPr>
        <w:tabs>
          <w:tab w:val="left" w:pos="3402"/>
        </w:tabs>
        <w:spacing w:after="0" w:line="240" w:lineRule="auto"/>
        <w:ind w:left="4536"/>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4 priedas</w:t>
      </w:r>
    </w:p>
    <w:p w14:paraId="583DBEE8" w14:textId="77777777" w:rsidR="00E266F9" w:rsidRPr="00B27B9D" w:rsidRDefault="00E266F9" w:rsidP="00E266F9">
      <w:pPr>
        <w:tabs>
          <w:tab w:val="left" w:pos="3180"/>
        </w:tabs>
        <w:spacing w:after="0" w:line="240" w:lineRule="auto"/>
        <w:ind w:firstLine="3180"/>
        <w:jc w:val="both"/>
        <w:rPr>
          <w:rFonts w:ascii="Times New Roman" w:eastAsia="Times New Roman" w:hAnsi="Times New Roman" w:cs="Times New Roman"/>
          <w:b/>
          <w:bCs/>
          <w:kern w:val="0"/>
          <w:sz w:val="24"/>
          <w:szCs w:val="20"/>
          <w14:ligatures w14:val="none"/>
        </w:rPr>
      </w:pPr>
    </w:p>
    <w:p w14:paraId="750B38F6" w14:textId="4A952F20" w:rsidR="00E266F9" w:rsidRPr="00B27B9D" w:rsidRDefault="00E266F9" w:rsidP="000850F0">
      <w:pPr>
        <w:tabs>
          <w:tab w:val="left" w:pos="3180"/>
        </w:tabs>
        <w:spacing w:after="0" w:line="240" w:lineRule="auto"/>
        <w:jc w:val="center"/>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b/>
          <w:bCs/>
          <w:kern w:val="0"/>
          <w:sz w:val="24"/>
          <w:szCs w:val="20"/>
          <w14:ligatures w14:val="none"/>
        </w:rPr>
        <w:t>(Pildymo formos pavyzdys)</w:t>
      </w:r>
    </w:p>
    <w:p w14:paraId="5C744F18" w14:textId="77777777" w:rsidR="00E266F9" w:rsidRPr="00B27B9D" w:rsidRDefault="00E266F9" w:rsidP="00B95B41">
      <w:pPr>
        <w:spacing w:after="0" w:line="240" w:lineRule="auto"/>
        <w:rPr>
          <w:rFonts w:ascii="Times New Roman" w:eastAsia="Times New Roman" w:hAnsi="Times New Roman" w:cs="Times New Roman"/>
          <w:kern w:val="0"/>
          <w:sz w:val="24"/>
          <w:szCs w:val="20"/>
          <w14:ligatures w14:val="none"/>
        </w:rPr>
      </w:pPr>
    </w:p>
    <w:p w14:paraId="4BFC7184"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p>
    <w:p w14:paraId="2E9BA953" w14:textId="77777777" w:rsidR="00B95B41"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 xml:space="preserve">Kelionės lapas Nr. </w:t>
      </w:r>
    </w:p>
    <w:p w14:paraId="1A44777A" w14:textId="0572E8F4" w:rsidR="000850F0" w:rsidRPr="000850F0" w:rsidRDefault="000850F0" w:rsidP="000850F0">
      <w:pPr>
        <w:tabs>
          <w:tab w:val="left" w:pos="0"/>
          <w:tab w:val="left" w:pos="3402"/>
          <w:tab w:val="right" w:pos="6096"/>
        </w:tabs>
        <w:spacing w:after="0" w:line="240" w:lineRule="auto"/>
        <w:rPr>
          <w:rFonts w:ascii="Times New Roman" w:eastAsia="Times New Roman" w:hAnsi="Times New Roman" w:cs="Times New Roman"/>
          <w:kern w:val="0"/>
          <w:sz w:val="24"/>
          <w:szCs w:val="20"/>
          <w:u w:val="single"/>
          <w14:ligatures w14:val="none"/>
        </w:rPr>
      </w:pPr>
      <w:r>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u w:val="single"/>
          <w14:ligatures w14:val="none"/>
        </w:rPr>
        <w:tab/>
      </w:r>
    </w:p>
    <w:p w14:paraId="24BBB3DD" w14:textId="77777777" w:rsidR="00B95B41" w:rsidRPr="00B27B9D" w:rsidRDefault="00B95B41" w:rsidP="000850F0">
      <w:pPr>
        <w:tabs>
          <w:tab w:val="left" w:pos="0"/>
        </w:tabs>
        <w:spacing w:after="0" w:line="240" w:lineRule="auto"/>
        <w:jc w:val="center"/>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(data)</w:t>
      </w:r>
    </w:p>
    <w:p w14:paraId="4FEFEF8A"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p>
    <w:p w14:paraId="42C55B32" w14:textId="4FBF96CB"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Automobilis _____________________ Valst. Nr. _________________</w:t>
      </w:r>
    </w:p>
    <w:p w14:paraId="284873BE"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p>
    <w:p w14:paraId="7E8D0D0C"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Vairuotojas  ___________________________________</w:t>
      </w:r>
    </w:p>
    <w:p w14:paraId="043A7B13"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p>
    <w:p w14:paraId="5290492A" w14:textId="5F13455C"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Maršrutas     ___________________________________ Maršruto ilgis</w:t>
      </w:r>
      <w:r w:rsidR="000850F0">
        <w:rPr>
          <w:rFonts w:ascii="Times New Roman" w:eastAsia="Times New Roman" w:hAnsi="Times New Roman" w:cs="Times New Roman"/>
          <w:kern w:val="0"/>
          <w:sz w:val="24"/>
          <w:szCs w:val="20"/>
          <w14:ligatures w14:val="none"/>
        </w:rPr>
        <w:t xml:space="preserve"> </w:t>
      </w:r>
      <w:r w:rsidRPr="00B27B9D">
        <w:rPr>
          <w:rFonts w:ascii="Times New Roman" w:eastAsia="Times New Roman" w:hAnsi="Times New Roman" w:cs="Times New Roman"/>
          <w:kern w:val="0"/>
          <w:sz w:val="24"/>
          <w:szCs w:val="20"/>
          <w14:ligatures w14:val="none"/>
        </w:rPr>
        <w:t>______</w:t>
      </w:r>
      <w:r w:rsidR="000850F0">
        <w:rPr>
          <w:rFonts w:ascii="Times New Roman" w:eastAsia="Times New Roman" w:hAnsi="Times New Roman" w:cs="Times New Roman"/>
          <w:kern w:val="0"/>
          <w:sz w:val="24"/>
          <w:szCs w:val="20"/>
          <w14:ligatures w14:val="none"/>
        </w:rPr>
        <w:t xml:space="preserve"> </w:t>
      </w:r>
      <w:r w:rsidRPr="00B27B9D">
        <w:rPr>
          <w:rFonts w:ascii="Times New Roman" w:eastAsia="Times New Roman" w:hAnsi="Times New Roman" w:cs="Times New Roman"/>
          <w:kern w:val="0"/>
          <w:sz w:val="24"/>
          <w:szCs w:val="20"/>
          <w14:ligatures w14:val="none"/>
        </w:rPr>
        <w:t>km</w:t>
      </w:r>
    </w:p>
    <w:p w14:paraId="0453B21E"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p>
    <w:p w14:paraId="19E4E4EB"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Kuro rūšis    ______________________</w:t>
      </w:r>
    </w:p>
    <w:p w14:paraId="7D2ED1CD"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p>
    <w:p w14:paraId="08339BCA"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Išvažiuojant automobilis techniškai tvarkingas     Vairuotojas    _________________</w:t>
      </w:r>
    </w:p>
    <w:p w14:paraId="3EEC40AA"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p>
    <w:p w14:paraId="0879A103"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Grįžus automobilis techniškai tvarkingas              Vairuotojas    _________________</w:t>
      </w:r>
    </w:p>
    <w:p w14:paraId="3D22AF1B" w14:textId="77777777" w:rsidR="00B95B41" w:rsidRPr="00B27B9D" w:rsidRDefault="00B95B41" w:rsidP="00B95B41">
      <w:pPr>
        <w:tabs>
          <w:tab w:val="left" w:pos="0"/>
        </w:tabs>
        <w:spacing w:after="0" w:line="240" w:lineRule="auto"/>
        <w:rPr>
          <w:rFonts w:ascii="Times New Roman" w:eastAsia="Times New Roman" w:hAnsi="Times New Roman" w:cs="Times New Roman"/>
          <w:kern w:val="0"/>
          <w:sz w:val="24"/>
          <w:szCs w:val="20"/>
          <w14:ligatures w14:val="none"/>
        </w:rPr>
      </w:pPr>
    </w:p>
    <w:tbl>
      <w:tblPr>
        <w:tblW w:w="9628" w:type="dxa"/>
        <w:tblCellMar>
          <w:left w:w="10" w:type="dxa"/>
          <w:right w:w="10" w:type="dxa"/>
        </w:tblCellMar>
        <w:tblLook w:val="04A0" w:firstRow="1" w:lastRow="0" w:firstColumn="1" w:lastColumn="0" w:noHBand="0" w:noVBand="1"/>
      </w:tblPr>
      <w:tblGrid>
        <w:gridCol w:w="556"/>
        <w:gridCol w:w="1220"/>
        <w:gridCol w:w="4668"/>
        <w:gridCol w:w="1414"/>
        <w:gridCol w:w="1770"/>
      </w:tblGrid>
      <w:tr w:rsidR="00B95B41" w:rsidRPr="00B27B9D" w14:paraId="5D37B965"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46F6E"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Eil. Nr.</w:t>
            </w: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3B9E3" w14:textId="77777777" w:rsidR="00B95B41" w:rsidRPr="00B27B9D" w:rsidRDefault="00B95B41" w:rsidP="00917956">
            <w:pPr>
              <w:tabs>
                <w:tab w:val="left" w:pos="0"/>
              </w:tabs>
              <w:spacing w:after="0" w:line="240" w:lineRule="auto"/>
              <w:jc w:val="center"/>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Data</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EF4BC" w14:textId="77777777" w:rsidR="00B95B41" w:rsidRPr="00B27B9D" w:rsidRDefault="00B95B41" w:rsidP="00917956">
            <w:pPr>
              <w:tabs>
                <w:tab w:val="left" w:pos="0"/>
              </w:tabs>
              <w:spacing w:after="0" w:line="240" w:lineRule="auto"/>
              <w:ind w:firstLine="1984"/>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Maršrutas</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F9DC6" w14:textId="77777777" w:rsidR="00B95B41" w:rsidRPr="00B27B9D" w:rsidRDefault="00B95B41" w:rsidP="00917956">
            <w:pPr>
              <w:tabs>
                <w:tab w:val="left" w:pos="0"/>
              </w:tabs>
              <w:spacing w:after="0" w:line="240" w:lineRule="auto"/>
              <w:jc w:val="center"/>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Nuvažiuota kilometrų</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487B9" w14:textId="77777777" w:rsidR="00B95B41" w:rsidRPr="00B27B9D" w:rsidRDefault="00B95B41" w:rsidP="00917956">
            <w:pPr>
              <w:tabs>
                <w:tab w:val="left" w:pos="0"/>
              </w:tabs>
              <w:spacing w:after="0" w:line="240" w:lineRule="auto"/>
              <w:jc w:val="center"/>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Parašas</w:t>
            </w:r>
          </w:p>
        </w:tc>
      </w:tr>
      <w:tr w:rsidR="00B95B41" w:rsidRPr="00B27B9D" w14:paraId="0DC399B0"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34D4"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7A6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F0BD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63C40"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25AD6"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0E2873C5"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BB58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FC58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A6CF8"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32928"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EACC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0D14021A"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DF5B4"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7C985"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A9F9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997D5"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2ABC1"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745D0A0C"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6401"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65BE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1333E"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7A884"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8A55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04D09456"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754B6"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9A8C1"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BB76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7A23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7E45C"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21040684"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764E8"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704E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4E07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45CD8"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AB0F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06AD310B"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AC96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E1B6A"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E698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44154"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B1E10"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01CEBFF1"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F35C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E273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789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26D53"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905C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05911905"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6399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B78A6"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0445C"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B3EE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9410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1C787145"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97603"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1167A"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80170"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C0B9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57AE5"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20E52F8A"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E21E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6AF51"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0BCE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C8560"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56D0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231DC3F2"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D943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C5FC6"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2D53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A9838"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E4BC5"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36100DDC"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2ECA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DEFC0"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3893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3F578"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CEB6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2043E823"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08E4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F466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DE7D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402F1"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1973E"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4E25B851"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D4C8C"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E7BCA"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FC18E"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1683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8A52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3CE08F16"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D6C4"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7E0CA"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77915"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CC9F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D9A9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74BCCC85"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E1EF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72A73"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43826"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D064"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943D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02924C86"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F11B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755A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D95A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3D58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47BE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74253031"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E710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38DF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9F47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4CB8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1DB40"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6C86B7ED"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6B113"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407AE"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79FFC"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1777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0DFC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104B646C"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AF3F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EF22C"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D63D7"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117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7AED8"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5928F509"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2F71"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0E255"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7C06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C197D"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987F"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75E36540"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D3D41"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3981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9984"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758E2"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9C0B9"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r w:rsidR="00B95B41" w:rsidRPr="00B27B9D" w14:paraId="730F2151"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0459B"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B20CE"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63BFA"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7C80E"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27995" w14:textId="77777777" w:rsidR="00B95B41" w:rsidRPr="00B27B9D" w:rsidRDefault="00B95B41" w:rsidP="00917956">
            <w:pPr>
              <w:tabs>
                <w:tab w:val="left" w:pos="0"/>
              </w:tabs>
              <w:spacing w:after="0" w:line="240" w:lineRule="auto"/>
              <w:rPr>
                <w:rFonts w:ascii="Times New Roman" w:eastAsia="Times New Roman" w:hAnsi="Times New Roman" w:cs="Times New Roman"/>
                <w:kern w:val="0"/>
                <w:sz w:val="24"/>
                <w:szCs w:val="20"/>
                <w14:ligatures w14:val="none"/>
              </w:rPr>
            </w:pPr>
          </w:p>
        </w:tc>
      </w:tr>
    </w:tbl>
    <w:p w14:paraId="4044C8ED" w14:textId="77777777" w:rsidR="000850F0" w:rsidRDefault="000850F0">
      <w:pPr>
        <w:rPr>
          <w:rFonts w:ascii="Times New Roman" w:eastAsia="Times New Roman" w:hAnsi="Times New Roman" w:cs="Times New Roman"/>
          <w:bCs/>
          <w:color w:val="000000"/>
          <w:kern w:val="0"/>
          <w:sz w:val="24"/>
          <w:szCs w:val="24"/>
          <w:lang w:eastAsia="lt-LT"/>
          <w14:ligatures w14:val="none"/>
        </w:rPr>
      </w:pPr>
      <w:r>
        <w:rPr>
          <w:rFonts w:ascii="Times New Roman" w:eastAsia="Times New Roman" w:hAnsi="Times New Roman" w:cs="Times New Roman"/>
          <w:bCs/>
          <w:color w:val="000000"/>
          <w:kern w:val="0"/>
          <w:sz w:val="24"/>
          <w:szCs w:val="24"/>
          <w:lang w:eastAsia="lt-LT"/>
          <w14:ligatures w14:val="none"/>
        </w:rPr>
        <w:br w:type="page"/>
      </w:r>
    </w:p>
    <w:p w14:paraId="689BD698" w14:textId="4F3F08E3" w:rsidR="00B95B41" w:rsidRPr="00B27B9D" w:rsidRDefault="00B95B41" w:rsidP="000850F0">
      <w:pPr>
        <w:widowControl w:val="0"/>
        <w:spacing w:after="0" w:line="240" w:lineRule="auto"/>
        <w:ind w:left="4820"/>
        <w:rPr>
          <w:rFonts w:ascii="Times New Roman" w:eastAsia="Times New Roman" w:hAnsi="Times New Roman" w:cs="Times New Roman"/>
          <w:bCs/>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lastRenderedPageBreak/>
        <w:t>Šalčininkų rajono mokinių pavėžėjimo organizavimo ir kelionės išlaidų kompensavimo   tvarkos aprašo</w:t>
      </w:r>
    </w:p>
    <w:p w14:paraId="3D847310" w14:textId="29DD0B7C" w:rsidR="00B95B41" w:rsidRPr="00B27B9D" w:rsidRDefault="00B95B41" w:rsidP="000850F0">
      <w:pPr>
        <w:spacing w:after="0" w:line="240" w:lineRule="auto"/>
        <w:ind w:left="4820"/>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5 priedas</w:t>
      </w:r>
    </w:p>
    <w:p w14:paraId="46ACBF0B" w14:textId="77777777" w:rsidR="00B95B41" w:rsidRPr="00B27B9D" w:rsidRDefault="00B95B41" w:rsidP="00B95B41">
      <w:pPr>
        <w:spacing w:after="0" w:line="240" w:lineRule="auto"/>
        <w:jc w:val="center"/>
        <w:rPr>
          <w:rFonts w:ascii="Times New Roman" w:eastAsia="Times New Roman" w:hAnsi="Times New Roman" w:cs="Times New Roman"/>
          <w:kern w:val="0"/>
          <w:sz w:val="24"/>
          <w:szCs w:val="20"/>
          <w14:ligatures w14:val="none"/>
        </w:rPr>
      </w:pPr>
    </w:p>
    <w:p w14:paraId="6C29E77A" w14:textId="77777777" w:rsidR="00B95B41" w:rsidRPr="00B27B9D" w:rsidRDefault="00B95B41" w:rsidP="00B95B41">
      <w:pPr>
        <w:tabs>
          <w:tab w:val="left" w:pos="3180"/>
        </w:tabs>
        <w:spacing w:after="0" w:line="240" w:lineRule="auto"/>
        <w:ind w:firstLine="3180"/>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b/>
          <w:bCs/>
          <w:kern w:val="0"/>
          <w:sz w:val="24"/>
          <w:szCs w:val="20"/>
          <w14:ligatures w14:val="none"/>
        </w:rPr>
        <w:t>(Pildymo formos pavyzdys)</w:t>
      </w:r>
    </w:p>
    <w:p w14:paraId="1EA23566" w14:textId="77777777" w:rsidR="00B95B41" w:rsidRPr="00B27B9D" w:rsidRDefault="00B95B41" w:rsidP="00B95B41">
      <w:pPr>
        <w:spacing w:after="0" w:line="240" w:lineRule="auto"/>
        <w:jc w:val="both"/>
        <w:rPr>
          <w:rFonts w:ascii="Times New Roman" w:eastAsia="Times New Roman" w:hAnsi="Times New Roman" w:cs="Times New Roman"/>
          <w:kern w:val="0"/>
          <w:sz w:val="24"/>
          <w:szCs w:val="20"/>
          <w14:ligatures w14:val="none"/>
        </w:rPr>
      </w:pPr>
    </w:p>
    <w:p w14:paraId="4FE74A1E" w14:textId="77777777" w:rsidR="00B95B41" w:rsidRPr="00B27B9D" w:rsidRDefault="00B95B41" w:rsidP="00B95B41">
      <w:pPr>
        <w:tabs>
          <w:tab w:val="left" w:pos="2400"/>
        </w:tabs>
        <w:spacing w:after="0" w:line="240" w:lineRule="auto"/>
        <w:ind w:firstLine="2046"/>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________________________________________</w:t>
      </w:r>
    </w:p>
    <w:p w14:paraId="77134659" w14:textId="77777777" w:rsidR="00B95B41" w:rsidRPr="00B27B9D" w:rsidRDefault="00B95B41" w:rsidP="00B95B41">
      <w:pPr>
        <w:tabs>
          <w:tab w:val="left" w:pos="3330"/>
        </w:tabs>
        <w:spacing w:after="0" w:line="240" w:lineRule="auto"/>
        <w:ind w:firstLine="3640"/>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0"/>
          <w:szCs w:val="20"/>
          <w14:ligatures w14:val="none"/>
        </w:rPr>
        <w:t>(įstaigos pavadinimas)</w:t>
      </w:r>
    </w:p>
    <w:p w14:paraId="397EC24A" w14:textId="77777777" w:rsidR="00B95B41" w:rsidRPr="00B27B9D" w:rsidRDefault="00B95B41" w:rsidP="00B95B41">
      <w:pPr>
        <w:tabs>
          <w:tab w:val="left" w:pos="3330"/>
        </w:tabs>
        <w:spacing w:after="0" w:line="240" w:lineRule="auto"/>
        <w:jc w:val="both"/>
        <w:rPr>
          <w:rFonts w:ascii="Times New Roman" w:eastAsia="Times New Roman" w:hAnsi="Times New Roman" w:cs="Times New Roman"/>
          <w:kern w:val="0"/>
          <w:sz w:val="20"/>
          <w:szCs w:val="20"/>
          <w14:ligatures w14:val="none"/>
        </w:rPr>
      </w:pPr>
    </w:p>
    <w:p w14:paraId="4EF05165" w14:textId="77777777" w:rsidR="00B95B41" w:rsidRPr="00B27B9D" w:rsidRDefault="00B95B41" w:rsidP="00B95B41">
      <w:pPr>
        <w:tabs>
          <w:tab w:val="left" w:pos="3330"/>
        </w:tabs>
        <w:spacing w:after="0" w:line="240" w:lineRule="auto"/>
        <w:ind w:firstLine="1431"/>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b/>
          <w:bCs/>
          <w:kern w:val="0"/>
          <w:sz w:val="24"/>
          <w:szCs w:val="24"/>
          <w14:ligatures w14:val="none"/>
        </w:rPr>
        <w:t>MOKYKLINIO AUTOBUSO MARŠRUTAI IR GRAFIKAI</w:t>
      </w:r>
    </w:p>
    <w:p w14:paraId="746F7897" w14:textId="77777777" w:rsidR="00B95B41" w:rsidRPr="00B27B9D" w:rsidRDefault="00B95B41" w:rsidP="00B95B41">
      <w:pPr>
        <w:spacing w:after="0" w:line="240" w:lineRule="auto"/>
        <w:jc w:val="both"/>
        <w:rPr>
          <w:rFonts w:ascii="Times New Roman" w:eastAsia="Times New Roman" w:hAnsi="Times New Roman" w:cs="Times New Roman"/>
          <w:b/>
          <w:bCs/>
          <w:kern w:val="0"/>
          <w:sz w:val="24"/>
          <w:szCs w:val="24"/>
          <w14:ligatures w14:val="none"/>
        </w:rPr>
      </w:pPr>
    </w:p>
    <w:p w14:paraId="73721E15" w14:textId="77777777" w:rsidR="00B95B41" w:rsidRPr="00B27B9D" w:rsidRDefault="00B95B41" w:rsidP="00B95B41">
      <w:pPr>
        <w:spacing w:after="0" w:line="240" w:lineRule="auto"/>
        <w:jc w:val="both"/>
        <w:rPr>
          <w:rFonts w:ascii="Times New Roman" w:eastAsia="Times New Roman" w:hAnsi="Times New Roman" w:cs="Times New Roman"/>
          <w:kern w:val="0"/>
          <w:sz w:val="24"/>
          <w:szCs w:val="20"/>
          <w14:ligatures w14:val="none"/>
        </w:rPr>
      </w:pPr>
    </w:p>
    <w:tbl>
      <w:tblPr>
        <w:tblW w:w="9628" w:type="dxa"/>
        <w:tblCellMar>
          <w:left w:w="10" w:type="dxa"/>
          <w:right w:w="10" w:type="dxa"/>
        </w:tblCellMar>
        <w:tblLook w:val="04A0" w:firstRow="1" w:lastRow="0" w:firstColumn="1" w:lastColumn="0" w:noHBand="0" w:noVBand="1"/>
      </w:tblPr>
      <w:tblGrid>
        <w:gridCol w:w="556"/>
        <w:gridCol w:w="1424"/>
        <w:gridCol w:w="2693"/>
        <w:gridCol w:w="1134"/>
        <w:gridCol w:w="2693"/>
        <w:gridCol w:w="1128"/>
      </w:tblGrid>
      <w:tr w:rsidR="00B95B41" w:rsidRPr="00B27B9D" w14:paraId="3C7B2AC0"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8F4C0"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Eil. Nr.</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263F6"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Mokyklinio autobuso markė, valstybinis numeris, vairuotojas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191BB"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Maršruto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0AA13"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Laikas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94709"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Mokinių įlaipinimo / išlaipinimo vietos pavadinimas</w:t>
            </w: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6FD96"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Mokinių skaičius</w:t>
            </w:r>
          </w:p>
        </w:tc>
      </w:tr>
      <w:tr w:rsidR="00B95B41" w:rsidRPr="00B27B9D" w14:paraId="684FAB43"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3D79F"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3E0BA"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123FA"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DF094"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357E5"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FEF65"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r>
      <w:tr w:rsidR="00B95B41" w:rsidRPr="00B27B9D" w14:paraId="2BE43CC8"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A24AC"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DB393"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EE71D"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54622"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07732"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981C5"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r>
      <w:tr w:rsidR="00B95B41" w:rsidRPr="00B27B9D" w14:paraId="42E02929"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C92CE"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8D3FD"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93ACC"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16C30"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06399"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9CFA8"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r>
      <w:tr w:rsidR="00B95B41" w:rsidRPr="00B27B9D" w14:paraId="4C091BD9"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7EE86"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66258"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7B7BE"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0AB79"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F0451"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57C94"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r>
      <w:tr w:rsidR="00B95B41" w:rsidRPr="00B27B9D" w14:paraId="400F8BB0" w14:textId="77777777" w:rsidTr="0091795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E24D5"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7C06B"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D95D3"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98808"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8694"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BB65A" w14:textId="77777777" w:rsidR="00B95B41" w:rsidRPr="00B27B9D" w:rsidRDefault="00B95B41" w:rsidP="00917956">
            <w:pPr>
              <w:spacing w:after="0" w:line="240" w:lineRule="auto"/>
              <w:jc w:val="both"/>
              <w:rPr>
                <w:rFonts w:ascii="Times New Roman" w:eastAsia="Times New Roman" w:hAnsi="Times New Roman" w:cs="Times New Roman"/>
                <w:kern w:val="0"/>
                <w:sz w:val="24"/>
                <w:szCs w:val="20"/>
                <w14:ligatures w14:val="none"/>
              </w:rPr>
            </w:pPr>
          </w:p>
        </w:tc>
      </w:tr>
    </w:tbl>
    <w:p w14:paraId="2F6EB57B" w14:textId="77777777" w:rsidR="00B95B41" w:rsidRPr="00B27B9D" w:rsidRDefault="00B95B41" w:rsidP="00B95B41">
      <w:pPr>
        <w:spacing w:after="0" w:line="240" w:lineRule="auto"/>
        <w:jc w:val="both"/>
        <w:rPr>
          <w:rFonts w:ascii="Times New Roman" w:eastAsia="Times New Roman" w:hAnsi="Times New Roman" w:cs="Times New Roman"/>
          <w:kern w:val="0"/>
          <w:sz w:val="24"/>
          <w:szCs w:val="20"/>
          <w14:ligatures w14:val="none"/>
        </w:rPr>
      </w:pPr>
    </w:p>
    <w:p w14:paraId="453501A8" w14:textId="77777777" w:rsidR="00B95B41" w:rsidRPr="00B27B9D" w:rsidRDefault="00B95B41" w:rsidP="00B95B41">
      <w:pPr>
        <w:spacing w:after="0" w:line="240" w:lineRule="auto"/>
        <w:jc w:val="both"/>
        <w:rPr>
          <w:rFonts w:ascii="Times New Roman" w:eastAsia="Times New Roman" w:hAnsi="Times New Roman" w:cs="Times New Roman"/>
          <w:kern w:val="0"/>
          <w:sz w:val="24"/>
          <w:szCs w:val="20"/>
          <w14:ligatures w14:val="none"/>
        </w:rPr>
      </w:pPr>
    </w:p>
    <w:p w14:paraId="1D8D58EF" w14:textId="77777777" w:rsidR="00B95B41" w:rsidRPr="00B27B9D" w:rsidRDefault="00B95B41" w:rsidP="00B95B41">
      <w:pPr>
        <w:spacing w:after="0" w:line="240" w:lineRule="auto"/>
        <w:jc w:val="both"/>
        <w:rPr>
          <w:rFonts w:ascii="Times New Roman" w:eastAsia="Times New Roman" w:hAnsi="Times New Roman" w:cs="Times New Roman"/>
          <w:kern w:val="0"/>
          <w:sz w:val="24"/>
          <w:szCs w:val="20"/>
          <w14:ligatures w14:val="none"/>
        </w:rPr>
      </w:pPr>
    </w:p>
    <w:p w14:paraId="52998690" w14:textId="77777777" w:rsidR="00B95B41" w:rsidRPr="00B27B9D" w:rsidRDefault="00B95B41" w:rsidP="00B95B41">
      <w:pPr>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 xml:space="preserve">Ugdymo įstaigos vadovas    </w:t>
      </w:r>
    </w:p>
    <w:p w14:paraId="66CC35ED" w14:textId="5439D0E3" w:rsidR="00B95B41" w:rsidRPr="00B27B9D" w:rsidRDefault="00B95B41" w:rsidP="00E52753">
      <w:pPr>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 xml:space="preserve">A. V. </w:t>
      </w:r>
      <w:r w:rsidR="00E52753" w:rsidRPr="00B27B9D">
        <w:rPr>
          <w:rFonts w:ascii="Times New Roman" w:eastAsia="Times New Roman" w:hAnsi="Times New Roman" w:cs="Times New Roman"/>
          <w:kern w:val="0"/>
          <w:sz w:val="24"/>
          <w:szCs w:val="20"/>
          <w14:ligatures w14:val="none"/>
        </w:rPr>
        <w:t xml:space="preserve">                                                             </w:t>
      </w:r>
      <w:r w:rsidRPr="00B27B9D">
        <w:rPr>
          <w:rFonts w:ascii="Times New Roman" w:eastAsia="Times New Roman" w:hAnsi="Times New Roman" w:cs="Times New Roman"/>
          <w:kern w:val="0"/>
          <w:sz w:val="24"/>
          <w:szCs w:val="20"/>
          <w14:ligatures w14:val="none"/>
        </w:rPr>
        <w:t xml:space="preserve"> </w:t>
      </w:r>
      <w:r w:rsidRPr="00B27B9D">
        <w:rPr>
          <w:rFonts w:ascii="Times New Roman" w:eastAsia="Times New Roman" w:hAnsi="Times New Roman" w:cs="Times New Roman"/>
          <w:kern w:val="0"/>
          <w:sz w:val="20"/>
          <w:szCs w:val="20"/>
          <w14:ligatures w14:val="none"/>
        </w:rPr>
        <w:t xml:space="preserve">(parašas)                        </w:t>
      </w:r>
      <w:r w:rsidR="00E52753" w:rsidRPr="00B27B9D">
        <w:rPr>
          <w:rFonts w:ascii="Times New Roman" w:eastAsia="Times New Roman" w:hAnsi="Times New Roman" w:cs="Times New Roman"/>
          <w:kern w:val="0"/>
          <w:sz w:val="20"/>
          <w:szCs w:val="20"/>
          <w14:ligatures w14:val="none"/>
        </w:rPr>
        <w:t xml:space="preserve">                                  </w:t>
      </w:r>
      <w:r w:rsidRPr="00B27B9D">
        <w:rPr>
          <w:rFonts w:ascii="Times New Roman" w:eastAsia="Times New Roman" w:hAnsi="Times New Roman" w:cs="Times New Roman"/>
          <w:kern w:val="0"/>
          <w:sz w:val="20"/>
          <w:szCs w:val="20"/>
          <w14:ligatures w14:val="none"/>
        </w:rPr>
        <w:t xml:space="preserve">   (vardas, pavardė)</w:t>
      </w:r>
    </w:p>
    <w:p w14:paraId="78AA0EFC" w14:textId="77777777" w:rsidR="00B95B41" w:rsidRPr="00B27B9D" w:rsidRDefault="00B95B41" w:rsidP="00506CA0">
      <w:pPr>
        <w:rPr>
          <w:rFonts w:ascii="Times New Roman" w:hAnsi="Times New Roman" w:cs="Times New Roman"/>
        </w:rPr>
      </w:pPr>
    </w:p>
    <w:p w14:paraId="4132998D" w14:textId="77777777" w:rsidR="006901F8" w:rsidRPr="00B27B9D" w:rsidRDefault="006901F8" w:rsidP="00506CA0">
      <w:pPr>
        <w:rPr>
          <w:rFonts w:ascii="Times New Roman" w:hAnsi="Times New Roman" w:cs="Times New Roman"/>
        </w:rPr>
      </w:pPr>
    </w:p>
    <w:p w14:paraId="349204E6" w14:textId="77777777" w:rsidR="006901F8" w:rsidRPr="00B27B9D" w:rsidRDefault="006901F8" w:rsidP="00506CA0">
      <w:pPr>
        <w:rPr>
          <w:rFonts w:ascii="Times New Roman" w:hAnsi="Times New Roman" w:cs="Times New Roman"/>
        </w:rPr>
      </w:pPr>
    </w:p>
    <w:p w14:paraId="0FFFCFF9" w14:textId="77777777" w:rsidR="006901F8" w:rsidRPr="00B27B9D" w:rsidRDefault="006901F8" w:rsidP="00506CA0">
      <w:pPr>
        <w:rPr>
          <w:rFonts w:ascii="Times New Roman" w:hAnsi="Times New Roman" w:cs="Times New Roman"/>
        </w:rPr>
      </w:pPr>
    </w:p>
    <w:p w14:paraId="2AF9719A" w14:textId="77777777" w:rsidR="00E76BB0" w:rsidRPr="00B27B9D" w:rsidRDefault="00E76BB0" w:rsidP="00E76BB0">
      <w:pPr>
        <w:widowControl w:val="0"/>
        <w:spacing w:after="0" w:line="240" w:lineRule="auto"/>
        <w:rPr>
          <w:rFonts w:ascii="Times New Roman" w:hAnsi="Times New Roman" w:cs="Times New Roman"/>
        </w:rPr>
      </w:pPr>
      <w:bookmarkStart w:id="4" w:name="_Hlk213334744"/>
    </w:p>
    <w:p w14:paraId="0205DEB0" w14:textId="77777777" w:rsidR="00E76BB0" w:rsidRPr="00B27B9D" w:rsidRDefault="00E76BB0" w:rsidP="00E76BB0">
      <w:pPr>
        <w:widowControl w:val="0"/>
        <w:spacing w:after="0" w:line="240" w:lineRule="auto"/>
        <w:rPr>
          <w:rFonts w:ascii="Times New Roman" w:hAnsi="Times New Roman" w:cs="Times New Roman"/>
        </w:rPr>
      </w:pPr>
    </w:p>
    <w:p w14:paraId="4CB7A031" w14:textId="77777777" w:rsidR="00591958" w:rsidRPr="00B27B9D" w:rsidRDefault="00E76BB0"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t xml:space="preserve">                                                                   </w:t>
      </w:r>
    </w:p>
    <w:p w14:paraId="1CD1A07A"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57057D7F"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58F83A20"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71A92E51"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213EB589"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59629C0C"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7D35AE17"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23588B0F"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01378304"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15C51132"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38EB1E81"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63649AF5"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01F9B42F"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0F667014" w14:textId="77777777" w:rsidR="00591958" w:rsidRPr="00B27B9D" w:rsidRDefault="00591958"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pPr>
    </w:p>
    <w:p w14:paraId="25A88A8A" w14:textId="77777777" w:rsidR="001B57DF" w:rsidRPr="00B27B9D" w:rsidRDefault="001B57DF" w:rsidP="00E76BB0">
      <w:pPr>
        <w:widowControl w:val="0"/>
        <w:spacing w:after="0" w:line="240" w:lineRule="auto"/>
        <w:rPr>
          <w:rFonts w:ascii="Times New Roman" w:eastAsia="Times New Roman" w:hAnsi="Times New Roman" w:cs="Times New Roman"/>
          <w:bCs/>
          <w:color w:val="000000"/>
          <w:kern w:val="0"/>
          <w:sz w:val="24"/>
          <w:szCs w:val="24"/>
          <w:lang w:eastAsia="lt-LT"/>
          <w14:ligatures w14:val="none"/>
        </w:rPr>
        <w:sectPr w:rsidR="001B57DF" w:rsidRPr="00B27B9D" w:rsidSect="00B27B9D">
          <w:pgSz w:w="11906" w:h="16838"/>
          <w:pgMar w:top="1134" w:right="567" w:bottom="1134" w:left="1701" w:header="567" w:footer="567" w:gutter="0"/>
          <w:cols w:space="1296"/>
          <w:docGrid w:linePitch="360"/>
        </w:sectPr>
      </w:pPr>
    </w:p>
    <w:p w14:paraId="50AADFD0" w14:textId="45EA354F" w:rsidR="00E76BB0" w:rsidRPr="00B27B9D" w:rsidRDefault="00591958" w:rsidP="001B57DF">
      <w:pPr>
        <w:widowControl w:val="0"/>
        <w:tabs>
          <w:tab w:val="left" w:pos="3969"/>
        </w:tabs>
        <w:spacing w:after="0" w:line="240" w:lineRule="auto"/>
        <w:rPr>
          <w:rFonts w:ascii="Times New Roman" w:eastAsia="Times New Roman" w:hAnsi="Times New Roman" w:cs="Times New Roman"/>
          <w:bCs/>
          <w:color w:val="000000"/>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lastRenderedPageBreak/>
        <w:t xml:space="preserve">                                                                  </w:t>
      </w:r>
      <w:r w:rsidR="001B57DF" w:rsidRPr="00B27B9D">
        <w:rPr>
          <w:rFonts w:ascii="Times New Roman" w:eastAsia="Times New Roman" w:hAnsi="Times New Roman" w:cs="Times New Roman"/>
          <w:bCs/>
          <w:color w:val="000000"/>
          <w:kern w:val="0"/>
          <w:sz w:val="24"/>
          <w:szCs w:val="24"/>
          <w:lang w:eastAsia="lt-LT"/>
          <w14:ligatures w14:val="none"/>
        </w:rPr>
        <w:t xml:space="preserve">                                                                               </w:t>
      </w:r>
      <w:r w:rsidR="00E76BB0" w:rsidRPr="00B27B9D">
        <w:rPr>
          <w:rFonts w:ascii="Times New Roman" w:eastAsia="Times New Roman" w:hAnsi="Times New Roman" w:cs="Times New Roman"/>
          <w:bCs/>
          <w:color w:val="000000"/>
          <w:kern w:val="0"/>
          <w:sz w:val="24"/>
          <w:szCs w:val="24"/>
          <w:lang w:eastAsia="lt-LT"/>
          <w14:ligatures w14:val="none"/>
        </w:rPr>
        <w:t xml:space="preserve"> </w:t>
      </w:r>
      <w:r w:rsidR="0057776A" w:rsidRPr="00B27B9D">
        <w:rPr>
          <w:rFonts w:ascii="Times New Roman" w:eastAsia="Times New Roman" w:hAnsi="Times New Roman" w:cs="Times New Roman"/>
          <w:bCs/>
          <w:color w:val="000000"/>
          <w:kern w:val="0"/>
          <w:sz w:val="24"/>
          <w:szCs w:val="24"/>
          <w:lang w:eastAsia="lt-LT"/>
          <w14:ligatures w14:val="none"/>
        </w:rPr>
        <w:t>Šalčininkų rajono mokinių pavėžėjimo organizavimo</w:t>
      </w:r>
    </w:p>
    <w:p w14:paraId="0619E1A8" w14:textId="0549B258" w:rsidR="0057776A" w:rsidRPr="00B27B9D" w:rsidRDefault="00E76BB0" w:rsidP="00E76BB0">
      <w:pPr>
        <w:widowControl w:val="0"/>
        <w:spacing w:after="0" w:line="240" w:lineRule="auto"/>
        <w:ind w:left="5103" w:hanging="5103"/>
        <w:rPr>
          <w:rFonts w:ascii="Times New Roman" w:eastAsia="Times New Roman" w:hAnsi="Times New Roman" w:cs="Times New Roman"/>
          <w:bCs/>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t xml:space="preserve">                                                                  </w:t>
      </w:r>
      <w:r w:rsidR="001B57DF" w:rsidRPr="00B27B9D">
        <w:rPr>
          <w:rFonts w:ascii="Times New Roman" w:eastAsia="Times New Roman" w:hAnsi="Times New Roman" w:cs="Times New Roman"/>
          <w:bCs/>
          <w:color w:val="000000"/>
          <w:kern w:val="0"/>
          <w:sz w:val="24"/>
          <w:szCs w:val="24"/>
          <w:lang w:eastAsia="lt-LT"/>
          <w14:ligatures w14:val="none"/>
        </w:rPr>
        <w:t xml:space="preserve">                                                                              </w:t>
      </w:r>
      <w:r w:rsidRPr="00B27B9D">
        <w:rPr>
          <w:rFonts w:ascii="Times New Roman" w:eastAsia="Times New Roman" w:hAnsi="Times New Roman" w:cs="Times New Roman"/>
          <w:bCs/>
          <w:color w:val="000000"/>
          <w:kern w:val="0"/>
          <w:sz w:val="24"/>
          <w:szCs w:val="24"/>
          <w:lang w:eastAsia="lt-LT"/>
          <w14:ligatures w14:val="none"/>
        </w:rPr>
        <w:t xml:space="preserve"> </w:t>
      </w:r>
      <w:r w:rsidR="0057776A" w:rsidRPr="00B27B9D">
        <w:rPr>
          <w:rFonts w:ascii="Times New Roman" w:eastAsia="Times New Roman" w:hAnsi="Times New Roman" w:cs="Times New Roman"/>
          <w:bCs/>
          <w:color w:val="000000"/>
          <w:kern w:val="0"/>
          <w:sz w:val="24"/>
          <w:szCs w:val="24"/>
          <w:lang w:eastAsia="lt-LT"/>
          <w14:ligatures w14:val="none"/>
        </w:rPr>
        <w:t xml:space="preserve"> ir kelionės išlaidų kompensavimo tvarkos aprašo</w:t>
      </w:r>
    </w:p>
    <w:p w14:paraId="29F29BC9" w14:textId="523D7AA0" w:rsidR="0057776A" w:rsidRPr="00B27B9D" w:rsidRDefault="0057776A" w:rsidP="0057776A">
      <w:pPr>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 xml:space="preserve">                                                          </w:t>
      </w:r>
      <w:r w:rsidR="00E76BB0" w:rsidRPr="00B27B9D">
        <w:rPr>
          <w:rFonts w:ascii="Times New Roman" w:eastAsia="Times New Roman" w:hAnsi="Times New Roman" w:cs="Times New Roman"/>
          <w:kern w:val="0"/>
          <w:sz w:val="24"/>
          <w:szCs w:val="20"/>
          <w14:ligatures w14:val="none"/>
        </w:rPr>
        <w:t xml:space="preserve">        </w:t>
      </w:r>
      <w:r w:rsidR="001B57DF" w:rsidRPr="00B27B9D">
        <w:rPr>
          <w:rFonts w:ascii="Times New Roman" w:eastAsia="Times New Roman" w:hAnsi="Times New Roman" w:cs="Times New Roman"/>
          <w:kern w:val="0"/>
          <w:sz w:val="24"/>
          <w:szCs w:val="20"/>
          <w14:ligatures w14:val="none"/>
        </w:rPr>
        <w:t xml:space="preserve">                                                                               </w:t>
      </w:r>
      <w:r w:rsidRPr="00B27B9D">
        <w:rPr>
          <w:rFonts w:ascii="Times New Roman" w:eastAsia="Times New Roman" w:hAnsi="Times New Roman" w:cs="Times New Roman"/>
          <w:kern w:val="0"/>
          <w:sz w:val="24"/>
          <w:szCs w:val="20"/>
          <w14:ligatures w14:val="none"/>
        </w:rPr>
        <w:t xml:space="preserve"> 6 priedas</w:t>
      </w:r>
    </w:p>
    <w:bookmarkEnd w:id="4"/>
    <w:p w14:paraId="2E48ED3D" w14:textId="511DFA58" w:rsidR="006901F8" w:rsidRPr="00B27B9D" w:rsidRDefault="006901F8" w:rsidP="006901F8">
      <w:pPr>
        <w:spacing w:after="0" w:line="240" w:lineRule="auto"/>
        <w:ind w:left="5103"/>
        <w:rPr>
          <w:rFonts w:ascii="Times New Roman" w:eastAsia="Times New Roman" w:hAnsi="Times New Roman" w:cs="Times New Roman"/>
          <w:kern w:val="0"/>
          <w:sz w:val="24"/>
          <w:szCs w:val="20"/>
          <w14:ligatures w14:val="none"/>
        </w:rPr>
      </w:pPr>
    </w:p>
    <w:p w14:paraId="6CC06FA7" w14:textId="7DEAC541" w:rsidR="006901F8" w:rsidRPr="00B27B9D" w:rsidRDefault="006901F8" w:rsidP="001B57DF">
      <w:pPr>
        <w:spacing w:after="0" w:line="240" w:lineRule="auto"/>
        <w:jc w:val="center"/>
        <w:rPr>
          <w:rFonts w:ascii="Times New Roman" w:eastAsia="Times New Roman" w:hAnsi="Times New Roman" w:cs="Times New Roman"/>
          <w:b/>
          <w:kern w:val="0"/>
          <w:sz w:val="24"/>
          <w:szCs w:val="24"/>
          <w14:ligatures w14:val="none"/>
        </w:rPr>
      </w:pPr>
      <w:r w:rsidRPr="00B27B9D">
        <w:rPr>
          <w:rFonts w:ascii="Times New Roman" w:eastAsia="Times New Roman" w:hAnsi="Times New Roman" w:cs="Times New Roman"/>
          <w:b/>
          <w:kern w:val="0"/>
          <w:sz w:val="24"/>
          <w:szCs w:val="24"/>
          <w14:ligatures w14:val="none"/>
        </w:rPr>
        <w:t>(Sąrašo formos pavyzdys)</w:t>
      </w:r>
    </w:p>
    <w:p w14:paraId="2D884F02" w14:textId="77777777" w:rsidR="006901F8" w:rsidRPr="00B27B9D" w:rsidRDefault="006901F8" w:rsidP="006901F8">
      <w:pPr>
        <w:spacing w:after="0" w:line="240" w:lineRule="auto"/>
        <w:rPr>
          <w:rFonts w:ascii="Times New Roman" w:eastAsia="Times New Roman" w:hAnsi="Times New Roman" w:cs="Times New Roman"/>
          <w:kern w:val="0"/>
          <w:sz w:val="24"/>
          <w:szCs w:val="20"/>
          <w14:ligatures w14:val="none"/>
        </w:rPr>
      </w:pPr>
    </w:p>
    <w:p w14:paraId="614BC495" w14:textId="77777777" w:rsidR="006901F8" w:rsidRPr="00B27B9D" w:rsidRDefault="006901F8" w:rsidP="006901F8">
      <w:pPr>
        <w:spacing w:after="0" w:line="240" w:lineRule="auto"/>
        <w:rPr>
          <w:rFonts w:ascii="Times New Roman" w:eastAsia="Times New Roman" w:hAnsi="Times New Roman" w:cs="Times New Roman"/>
          <w:kern w:val="0"/>
          <w:sz w:val="24"/>
          <w:szCs w:val="20"/>
          <w14:ligatures w14:val="none"/>
        </w:rPr>
      </w:pPr>
    </w:p>
    <w:p w14:paraId="3BAC4034" w14:textId="77777777" w:rsidR="00E76BB0" w:rsidRPr="00B27B9D" w:rsidRDefault="00E76BB0" w:rsidP="00E76BB0">
      <w:pPr>
        <w:widowControl w:val="0"/>
        <w:tabs>
          <w:tab w:val="left" w:leader="underscore" w:pos="10750"/>
        </w:tabs>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Šalčininkų rajono</w:t>
      </w:r>
      <w:r w:rsidRPr="00B27B9D">
        <w:rPr>
          <w:rFonts w:ascii="Times New Roman" w:eastAsia="Times New Roman" w:hAnsi="Times New Roman" w:cs="Times New Roman"/>
          <w:color w:val="000000"/>
          <w:kern w:val="0"/>
          <w:sz w:val="24"/>
          <w:szCs w:val="24"/>
          <w:lang w:eastAsia="lt-LT"/>
          <w14:ligatures w14:val="none"/>
        </w:rPr>
        <w:tab/>
      </w:r>
    </w:p>
    <w:p w14:paraId="5A27CE2D" w14:textId="77777777" w:rsidR="00E76BB0" w:rsidRPr="000850F0" w:rsidRDefault="00E76BB0" w:rsidP="00E76BB0">
      <w:pPr>
        <w:widowControl w:val="0"/>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r w:rsidRPr="000850F0">
        <w:rPr>
          <w:rFonts w:ascii="Times New Roman" w:eastAsia="Times New Roman" w:hAnsi="Times New Roman" w:cs="Times New Roman"/>
          <w:color w:val="000000"/>
          <w:kern w:val="0"/>
          <w:sz w:val="24"/>
          <w:szCs w:val="24"/>
          <w:vertAlign w:val="superscript"/>
          <w:lang w:eastAsia="lt-LT"/>
          <w14:ligatures w14:val="none"/>
        </w:rPr>
        <w:t>(švietimo įstaigos pavadinimas)</w:t>
      </w:r>
    </w:p>
    <w:p w14:paraId="441D7288" w14:textId="77777777" w:rsidR="00E76BB0" w:rsidRPr="00B27B9D" w:rsidRDefault="00E76BB0" w:rsidP="00E76BB0">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______________________________________________________________________________________</w:t>
      </w:r>
    </w:p>
    <w:p w14:paraId="38BFB19C" w14:textId="77777777" w:rsidR="00E76BB0" w:rsidRPr="000850F0" w:rsidRDefault="00E76BB0" w:rsidP="00E76BB0">
      <w:pPr>
        <w:widowControl w:val="0"/>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r w:rsidRPr="000850F0">
        <w:rPr>
          <w:rFonts w:ascii="Times New Roman" w:eastAsia="Times New Roman" w:hAnsi="Times New Roman" w:cs="Times New Roman"/>
          <w:color w:val="000000"/>
          <w:kern w:val="0"/>
          <w:sz w:val="24"/>
          <w:szCs w:val="24"/>
          <w:vertAlign w:val="superscript"/>
          <w:lang w:eastAsia="lt-LT"/>
          <w14:ligatures w14:val="none"/>
        </w:rPr>
        <w:t>(vežėjo įmonės pavadinimas)</w:t>
      </w:r>
    </w:p>
    <w:p w14:paraId="2D0D7E39" w14:textId="77777777" w:rsidR="00E76BB0" w:rsidRPr="00B27B9D" w:rsidRDefault="00E76BB0" w:rsidP="00E76BB0">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________________________</w:t>
      </w:r>
    </w:p>
    <w:p w14:paraId="79B00E4B" w14:textId="77777777" w:rsidR="00E76BB0" w:rsidRPr="000850F0" w:rsidRDefault="00E76BB0" w:rsidP="00E76BB0">
      <w:pPr>
        <w:widowControl w:val="0"/>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r w:rsidRPr="000850F0">
        <w:rPr>
          <w:rFonts w:ascii="Times New Roman" w:eastAsia="Times New Roman" w:hAnsi="Times New Roman" w:cs="Times New Roman"/>
          <w:color w:val="000000"/>
          <w:kern w:val="0"/>
          <w:sz w:val="24"/>
          <w:szCs w:val="24"/>
          <w:vertAlign w:val="superscript"/>
          <w:lang w:eastAsia="lt-LT"/>
          <w14:ligatures w14:val="none"/>
        </w:rPr>
        <w:t>(data)</w:t>
      </w:r>
    </w:p>
    <w:p w14:paraId="72215F49" w14:textId="77777777" w:rsidR="00E76BB0" w:rsidRPr="00B27B9D" w:rsidRDefault="00E76BB0" w:rsidP="00E76BB0">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636A409B" w14:textId="1606286E" w:rsidR="001B57DF" w:rsidRPr="00B27B9D" w:rsidRDefault="00495018" w:rsidP="001B57DF">
      <w:pPr>
        <w:widowControl w:val="0"/>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B27B9D">
        <w:rPr>
          <w:rFonts w:ascii="Times New Roman" w:eastAsia="Times New Roman" w:hAnsi="Times New Roman" w:cs="Times New Roman"/>
          <w:b/>
          <w:color w:val="000000"/>
          <w:kern w:val="0"/>
          <w:sz w:val="24"/>
          <w:szCs w:val="24"/>
          <w:lang w:eastAsia="lt-LT"/>
          <w14:ligatures w14:val="none"/>
        </w:rPr>
        <w:t>ŠALČI</w:t>
      </w:r>
      <w:r w:rsidR="00F7566D">
        <w:rPr>
          <w:rFonts w:ascii="Times New Roman" w:eastAsia="Times New Roman" w:hAnsi="Times New Roman" w:cs="Times New Roman"/>
          <w:b/>
          <w:color w:val="000000"/>
          <w:kern w:val="0"/>
          <w:sz w:val="24"/>
          <w:szCs w:val="24"/>
          <w:lang w:eastAsia="lt-LT"/>
          <w14:ligatures w14:val="none"/>
        </w:rPr>
        <w:t>NI</w:t>
      </w:r>
      <w:r w:rsidRPr="00B27B9D">
        <w:rPr>
          <w:rFonts w:ascii="Times New Roman" w:eastAsia="Times New Roman" w:hAnsi="Times New Roman" w:cs="Times New Roman"/>
          <w:b/>
          <w:color w:val="000000"/>
          <w:kern w:val="0"/>
          <w:sz w:val="24"/>
          <w:szCs w:val="24"/>
          <w:lang w:eastAsia="lt-LT"/>
          <w14:ligatures w14:val="none"/>
        </w:rPr>
        <w:t>NKŲ</w:t>
      </w:r>
      <w:r w:rsidR="001B57DF" w:rsidRPr="00B27B9D">
        <w:rPr>
          <w:rFonts w:ascii="Times New Roman" w:eastAsia="Times New Roman" w:hAnsi="Times New Roman" w:cs="Times New Roman"/>
          <w:b/>
          <w:color w:val="000000"/>
          <w:kern w:val="0"/>
          <w:sz w:val="24"/>
          <w:szCs w:val="24"/>
          <w:lang w:eastAsia="lt-LT"/>
          <w14:ligatures w14:val="none"/>
        </w:rPr>
        <w:t xml:space="preserve"> RAJONO SAVIVALDYBĖS TERITORIJOJE ESANČIŲ MOKYKLŲ MOKINIŲ VEŽIOJIMO VIEŠUOJU KELEIVINIU TRANSPORTU SĄRAŠAS</w:t>
      </w:r>
    </w:p>
    <w:p w14:paraId="7E3D59EA" w14:textId="77777777" w:rsidR="001B57DF" w:rsidRPr="00B27B9D" w:rsidRDefault="001B57DF" w:rsidP="001B57DF">
      <w:pPr>
        <w:widowControl w:val="0"/>
        <w:tabs>
          <w:tab w:val="left" w:pos="1110"/>
        </w:tabs>
        <w:spacing w:after="0" w:line="360" w:lineRule="auto"/>
        <w:jc w:val="center"/>
        <w:rPr>
          <w:rFonts w:ascii="Times New Roman" w:eastAsia="Times New Roman" w:hAnsi="Times New Roman" w:cs="Times New Roman"/>
          <w:b/>
          <w:color w:val="000000"/>
          <w:kern w:val="0"/>
          <w:sz w:val="24"/>
          <w:szCs w:val="24"/>
          <w:lang w:eastAsia="lt-LT"/>
          <w14:ligatures w14:val="none"/>
        </w:rPr>
      </w:pPr>
    </w:p>
    <w:tbl>
      <w:tblPr>
        <w:tblW w:w="14889" w:type="dxa"/>
        <w:jc w:val="center"/>
        <w:tblLayout w:type="fixed"/>
        <w:tblCellMar>
          <w:left w:w="10" w:type="dxa"/>
          <w:right w:w="10" w:type="dxa"/>
        </w:tblCellMar>
        <w:tblLook w:val="04A0" w:firstRow="1" w:lastRow="0" w:firstColumn="1" w:lastColumn="0" w:noHBand="0" w:noVBand="1"/>
      </w:tblPr>
      <w:tblGrid>
        <w:gridCol w:w="626"/>
        <w:gridCol w:w="2063"/>
        <w:gridCol w:w="708"/>
        <w:gridCol w:w="993"/>
        <w:gridCol w:w="1559"/>
        <w:gridCol w:w="1276"/>
        <w:gridCol w:w="1134"/>
        <w:gridCol w:w="1275"/>
        <w:gridCol w:w="1418"/>
        <w:gridCol w:w="1177"/>
        <w:gridCol w:w="1422"/>
        <w:gridCol w:w="1238"/>
      </w:tblGrid>
      <w:tr w:rsidR="001B57DF" w:rsidRPr="00B27B9D" w14:paraId="10440744" w14:textId="77777777" w:rsidTr="00495018">
        <w:trPr>
          <w:trHeight w:hRule="exact" w:val="454"/>
          <w:jc w:val="center"/>
        </w:trPr>
        <w:tc>
          <w:tcPr>
            <w:tcW w:w="626" w:type="dxa"/>
            <w:vMerge w:val="restart"/>
            <w:tcBorders>
              <w:top w:val="single" w:sz="4" w:space="0" w:color="auto"/>
              <w:left w:val="single" w:sz="4" w:space="0" w:color="auto"/>
              <w:bottom w:val="nil"/>
              <w:right w:val="nil"/>
            </w:tcBorders>
            <w:shd w:val="clear" w:color="auto" w:fill="FFFFFF"/>
            <w:vAlign w:val="center"/>
            <w:hideMark/>
          </w:tcPr>
          <w:p w14:paraId="12AF5D86" w14:textId="77777777" w:rsidR="001B57DF" w:rsidRPr="00B27B9D" w:rsidRDefault="001B57DF" w:rsidP="001B57DF">
            <w:pPr>
              <w:widowControl w:val="0"/>
              <w:spacing w:after="0" w:line="240" w:lineRule="auto"/>
              <w:jc w:val="center"/>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Eil.</w:t>
            </w:r>
          </w:p>
          <w:p w14:paraId="6CA3865D"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Nr.</w:t>
            </w:r>
          </w:p>
        </w:tc>
        <w:tc>
          <w:tcPr>
            <w:tcW w:w="2063" w:type="dxa"/>
            <w:vMerge w:val="restart"/>
            <w:tcBorders>
              <w:top w:val="single" w:sz="4" w:space="0" w:color="auto"/>
              <w:left w:val="single" w:sz="4" w:space="0" w:color="auto"/>
              <w:bottom w:val="nil"/>
              <w:right w:val="nil"/>
            </w:tcBorders>
            <w:shd w:val="clear" w:color="auto" w:fill="FFFFFF"/>
            <w:vAlign w:val="center"/>
            <w:hideMark/>
          </w:tcPr>
          <w:p w14:paraId="58668FD3"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Mokinio vardas, pavardė</w:t>
            </w:r>
          </w:p>
        </w:tc>
        <w:tc>
          <w:tcPr>
            <w:tcW w:w="708" w:type="dxa"/>
            <w:vMerge w:val="restart"/>
            <w:tcBorders>
              <w:top w:val="single" w:sz="4" w:space="0" w:color="auto"/>
              <w:left w:val="single" w:sz="4" w:space="0" w:color="auto"/>
              <w:bottom w:val="nil"/>
              <w:right w:val="nil"/>
            </w:tcBorders>
            <w:shd w:val="clear" w:color="auto" w:fill="FFFFFF"/>
            <w:vAlign w:val="center"/>
            <w:hideMark/>
          </w:tcPr>
          <w:p w14:paraId="71A87D2C"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Klasė</w:t>
            </w:r>
          </w:p>
        </w:tc>
        <w:tc>
          <w:tcPr>
            <w:tcW w:w="993" w:type="dxa"/>
            <w:vMerge w:val="restart"/>
            <w:tcBorders>
              <w:top w:val="single" w:sz="4" w:space="0" w:color="auto"/>
              <w:left w:val="single" w:sz="4" w:space="0" w:color="auto"/>
              <w:bottom w:val="nil"/>
              <w:right w:val="nil"/>
            </w:tcBorders>
            <w:shd w:val="clear" w:color="auto" w:fill="FFFFFF"/>
            <w:vAlign w:val="center"/>
            <w:hideMark/>
          </w:tcPr>
          <w:p w14:paraId="67D6F3EC"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Gimimo metai</w:t>
            </w:r>
          </w:p>
        </w:tc>
        <w:tc>
          <w:tcPr>
            <w:tcW w:w="1559" w:type="dxa"/>
            <w:vMerge w:val="restart"/>
            <w:tcBorders>
              <w:top w:val="single" w:sz="4" w:space="0" w:color="auto"/>
              <w:left w:val="single" w:sz="4" w:space="0" w:color="auto"/>
              <w:bottom w:val="nil"/>
              <w:right w:val="nil"/>
            </w:tcBorders>
            <w:shd w:val="clear" w:color="auto" w:fill="FFFFFF"/>
            <w:vAlign w:val="center"/>
            <w:hideMark/>
          </w:tcPr>
          <w:p w14:paraId="3C589727"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Gyvenamoji vieta</w:t>
            </w:r>
          </w:p>
        </w:tc>
        <w:tc>
          <w:tcPr>
            <w:tcW w:w="2410" w:type="dxa"/>
            <w:gridSpan w:val="2"/>
            <w:tcBorders>
              <w:top w:val="single" w:sz="4" w:space="0" w:color="auto"/>
              <w:left w:val="single" w:sz="4" w:space="0" w:color="auto"/>
              <w:bottom w:val="nil"/>
              <w:right w:val="nil"/>
            </w:tcBorders>
            <w:shd w:val="clear" w:color="auto" w:fill="FFFFFF"/>
            <w:vAlign w:val="center"/>
            <w:hideMark/>
          </w:tcPr>
          <w:p w14:paraId="2DAB74A8"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Važiavimo maršrutas</w:t>
            </w:r>
          </w:p>
        </w:tc>
        <w:tc>
          <w:tcPr>
            <w:tcW w:w="2693" w:type="dxa"/>
            <w:gridSpan w:val="2"/>
            <w:tcBorders>
              <w:top w:val="single" w:sz="4" w:space="0" w:color="auto"/>
              <w:left w:val="single" w:sz="4" w:space="0" w:color="auto"/>
              <w:bottom w:val="single" w:sz="4" w:space="0" w:color="auto"/>
              <w:right w:val="nil"/>
            </w:tcBorders>
            <w:shd w:val="clear" w:color="auto" w:fill="FFFFFF"/>
            <w:vAlign w:val="center"/>
            <w:hideMark/>
          </w:tcPr>
          <w:p w14:paraId="25A7216E" w14:textId="5AB93D2A" w:rsidR="001B57DF" w:rsidRPr="00B27B9D" w:rsidRDefault="00495018" w:rsidP="00495018">
            <w:pPr>
              <w:widowControl w:val="0"/>
              <w:spacing w:after="0" w:line="240" w:lineRule="auto"/>
              <w:rPr>
                <w:rFonts w:ascii="Times New Roman" w:eastAsia="Times New Roman" w:hAnsi="Times New Roman" w:cs="Times New Roman"/>
                <w:color w:val="000000"/>
                <w:kern w:val="0"/>
                <w:lang w:eastAsia="lt-LT"/>
                <w14:ligatures w14:val="none"/>
              </w:rPr>
            </w:pPr>
            <w:r w:rsidRPr="00B27B9D">
              <w:rPr>
                <w:rFonts w:ascii="Times New Roman" w:eastAsia="Times New Roman" w:hAnsi="Times New Roman" w:cs="Times New Roman"/>
                <w:color w:val="000000"/>
                <w:kern w:val="0"/>
                <w:lang w:eastAsia="lt-LT"/>
                <w14:ligatures w14:val="none"/>
              </w:rPr>
              <w:t>Važiavimo kryptis</w:t>
            </w:r>
          </w:p>
        </w:tc>
        <w:tc>
          <w:tcPr>
            <w:tcW w:w="1177" w:type="dxa"/>
            <w:vMerge w:val="restart"/>
            <w:tcBorders>
              <w:top w:val="single" w:sz="4" w:space="0" w:color="auto"/>
              <w:left w:val="single" w:sz="4" w:space="0" w:color="auto"/>
              <w:bottom w:val="nil"/>
              <w:right w:val="nil"/>
            </w:tcBorders>
            <w:shd w:val="clear" w:color="auto" w:fill="FFFFFF"/>
            <w:vAlign w:val="center"/>
            <w:hideMark/>
          </w:tcPr>
          <w:p w14:paraId="17BA4EFB"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Atstumas (km)</w:t>
            </w:r>
          </w:p>
        </w:tc>
        <w:tc>
          <w:tcPr>
            <w:tcW w:w="1422" w:type="dxa"/>
            <w:vMerge w:val="restart"/>
            <w:tcBorders>
              <w:top w:val="single" w:sz="4" w:space="0" w:color="auto"/>
              <w:left w:val="single" w:sz="4" w:space="0" w:color="auto"/>
              <w:bottom w:val="nil"/>
              <w:right w:val="nil"/>
            </w:tcBorders>
            <w:shd w:val="clear" w:color="auto" w:fill="FFFFFF"/>
            <w:vAlign w:val="center"/>
            <w:hideMark/>
          </w:tcPr>
          <w:p w14:paraId="6174BABD"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Vienos dienos kaina (Eur)</w:t>
            </w:r>
          </w:p>
        </w:tc>
        <w:tc>
          <w:tcPr>
            <w:tcW w:w="1238" w:type="dxa"/>
            <w:vMerge w:val="restart"/>
            <w:tcBorders>
              <w:top w:val="single" w:sz="4" w:space="0" w:color="auto"/>
              <w:left w:val="single" w:sz="4" w:space="0" w:color="auto"/>
              <w:bottom w:val="nil"/>
              <w:right w:val="single" w:sz="4" w:space="0" w:color="auto"/>
            </w:tcBorders>
            <w:shd w:val="clear" w:color="auto" w:fill="FFFFFF"/>
            <w:vAlign w:val="center"/>
            <w:hideMark/>
          </w:tcPr>
          <w:p w14:paraId="562CD068" w14:textId="77777777" w:rsidR="001B57DF" w:rsidRPr="00B27B9D" w:rsidRDefault="001B57DF"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Mėnesio suma (Eur)</w:t>
            </w:r>
          </w:p>
        </w:tc>
      </w:tr>
      <w:tr w:rsidR="00495018" w:rsidRPr="00B27B9D" w14:paraId="3A3FD314" w14:textId="77777777" w:rsidTr="00562B9D">
        <w:trPr>
          <w:trHeight w:hRule="exact" w:val="407"/>
          <w:jc w:val="center"/>
        </w:trPr>
        <w:tc>
          <w:tcPr>
            <w:tcW w:w="626" w:type="dxa"/>
            <w:vMerge/>
            <w:tcBorders>
              <w:top w:val="single" w:sz="4" w:space="0" w:color="auto"/>
              <w:left w:val="single" w:sz="4" w:space="0" w:color="auto"/>
              <w:bottom w:val="nil"/>
              <w:right w:val="nil"/>
            </w:tcBorders>
            <w:vAlign w:val="center"/>
            <w:hideMark/>
          </w:tcPr>
          <w:p w14:paraId="1CD77B3F" w14:textId="77777777" w:rsidR="00495018" w:rsidRPr="00B27B9D" w:rsidRDefault="00495018" w:rsidP="001B57DF">
            <w:pPr>
              <w:spacing w:after="0" w:line="240" w:lineRule="auto"/>
              <w:rPr>
                <w:rFonts w:ascii="Times New Roman" w:eastAsia="Times New Roman" w:hAnsi="Times New Roman" w:cs="Times New Roman"/>
                <w:color w:val="000000"/>
                <w:kern w:val="0"/>
                <w:sz w:val="24"/>
                <w:szCs w:val="24"/>
                <w:lang w:eastAsia="lt-LT"/>
                <w14:ligatures w14:val="none"/>
              </w:rPr>
            </w:pPr>
          </w:p>
        </w:tc>
        <w:tc>
          <w:tcPr>
            <w:tcW w:w="2063" w:type="dxa"/>
            <w:vMerge/>
            <w:tcBorders>
              <w:top w:val="single" w:sz="4" w:space="0" w:color="auto"/>
              <w:left w:val="single" w:sz="4" w:space="0" w:color="auto"/>
              <w:bottom w:val="nil"/>
              <w:right w:val="nil"/>
            </w:tcBorders>
            <w:vAlign w:val="center"/>
            <w:hideMark/>
          </w:tcPr>
          <w:p w14:paraId="119FD491" w14:textId="77777777" w:rsidR="00495018" w:rsidRPr="00B27B9D" w:rsidRDefault="00495018" w:rsidP="001B57DF">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08" w:type="dxa"/>
            <w:vMerge/>
            <w:tcBorders>
              <w:top w:val="single" w:sz="4" w:space="0" w:color="auto"/>
              <w:left w:val="single" w:sz="4" w:space="0" w:color="auto"/>
              <w:bottom w:val="nil"/>
              <w:right w:val="nil"/>
            </w:tcBorders>
            <w:vAlign w:val="center"/>
            <w:hideMark/>
          </w:tcPr>
          <w:p w14:paraId="3BAA6663" w14:textId="77777777" w:rsidR="00495018" w:rsidRPr="00B27B9D" w:rsidRDefault="00495018" w:rsidP="001B57DF">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93" w:type="dxa"/>
            <w:vMerge/>
            <w:tcBorders>
              <w:top w:val="single" w:sz="4" w:space="0" w:color="auto"/>
              <w:left w:val="single" w:sz="4" w:space="0" w:color="auto"/>
              <w:bottom w:val="nil"/>
              <w:right w:val="nil"/>
            </w:tcBorders>
            <w:vAlign w:val="center"/>
            <w:hideMark/>
          </w:tcPr>
          <w:p w14:paraId="1326C826" w14:textId="77777777" w:rsidR="00495018" w:rsidRPr="00B27B9D" w:rsidRDefault="00495018" w:rsidP="001B57DF">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559" w:type="dxa"/>
            <w:vMerge/>
            <w:tcBorders>
              <w:top w:val="single" w:sz="4" w:space="0" w:color="auto"/>
              <w:left w:val="single" w:sz="4" w:space="0" w:color="auto"/>
              <w:bottom w:val="nil"/>
              <w:right w:val="nil"/>
            </w:tcBorders>
            <w:vAlign w:val="center"/>
            <w:hideMark/>
          </w:tcPr>
          <w:p w14:paraId="51D907A9" w14:textId="77777777" w:rsidR="00495018" w:rsidRPr="00B27B9D" w:rsidRDefault="00495018" w:rsidP="001B57DF">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276" w:type="dxa"/>
            <w:tcBorders>
              <w:top w:val="single" w:sz="4" w:space="0" w:color="auto"/>
              <w:left w:val="single" w:sz="4" w:space="0" w:color="auto"/>
              <w:bottom w:val="nil"/>
              <w:right w:val="nil"/>
            </w:tcBorders>
            <w:shd w:val="clear" w:color="auto" w:fill="FFFFFF"/>
            <w:vAlign w:val="center"/>
            <w:hideMark/>
          </w:tcPr>
          <w:p w14:paraId="0E07BE88" w14:textId="77777777" w:rsidR="00495018" w:rsidRPr="00B27B9D" w:rsidRDefault="00495018"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nuo</w:t>
            </w:r>
          </w:p>
        </w:tc>
        <w:tc>
          <w:tcPr>
            <w:tcW w:w="1134" w:type="dxa"/>
            <w:tcBorders>
              <w:top w:val="single" w:sz="4" w:space="0" w:color="auto"/>
              <w:left w:val="single" w:sz="4" w:space="0" w:color="auto"/>
              <w:bottom w:val="nil"/>
              <w:right w:val="nil"/>
            </w:tcBorders>
            <w:shd w:val="clear" w:color="auto" w:fill="FFFFFF"/>
            <w:vAlign w:val="center"/>
            <w:hideMark/>
          </w:tcPr>
          <w:p w14:paraId="5A251C9B" w14:textId="77777777" w:rsidR="00495018" w:rsidRPr="00B27B9D" w:rsidRDefault="00495018" w:rsidP="001B57DF">
            <w:pPr>
              <w:widowControl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iki</w:t>
            </w:r>
          </w:p>
        </w:tc>
        <w:tc>
          <w:tcPr>
            <w:tcW w:w="1275" w:type="dxa"/>
            <w:tcBorders>
              <w:top w:val="single" w:sz="4" w:space="0" w:color="auto"/>
              <w:left w:val="single" w:sz="4" w:space="0" w:color="auto"/>
              <w:bottom w:val="nil"/>
              <w:right w:val="nil"/>
            </w:tcBorders>
            <w:vAlign w:val="center"/>
            <w:hideMark/>
          </w:tcPr>
          <w:p w14:paraId="5CC73ECC" w14:textId="07C8E850" w:rsidR="00495018" w:rsidRPr="00B27B9D" w:rsidRDefault="00562B9D" w:rsidP="00495018">
            <w:pPr>
              <w:widowControl w:val="0"/>
              <w:spacing w:after="0" w:line="240" w:lineRule="auto"/>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į mokykla</w:t>
            </w:r>
          </w:p>
        </w:tc>
        <w:tc>
          <w:tcPr>
            <w:tcW w:w="1418" w:type="dxa"/>
            <w:tcBorders>
              <w:top w:val="single" w:sz="4" w:space="0" w:color="auto"/>
              <w:left w:val="single" w:sz="4" w:space="0" w:color="auto"/>
              <w:bottom w:val="nil"/>
              <w:right w:val="nil"/>
            </w:tcBorders>
            <w:vAlign w:val="center"/>
          </w:tcPr>
          <w:p w14:paraId="2895E48B" w14:textId="6E380268" w:rsidR="00495018" w:rsidRPr="00B27B9D" w:rsidRDefault="00562B9D" w:rsidP="00495018">
            <w:pPr>
              <w:widowControl w:val="0"/>
              <w:spacing w:after="0" w:line="240" w:lineRule="auto"/>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 xml:space="preserve"> iš mokyklos </w:t>
            </w:r>
          </w:p>
        </w:tc>
        <w:tc>
          <w:tcPr>
            <w:tcW w:w="1177" w:type="dxa"/>
            <w:vMerge/>
            <w:tcBorders>
              <w:top w:val="single" w:sz="4" w:space="0" w:color="auto"/>
              <w:left w:val="single" w:sz="4" w:space="0" w:color="auto"/>
              <w:bottom w:val="nil"/>
              <w:right w:val="nil"/>
            </w:tcBorders>
            <w:vAlign w:val="center"/>
            <w:hideMark/>
          </w:tcPr>
          <w:p w14:paraId="62C105CD" w14:textId="4BA8DF93" w:rsidR="00495018" w:rsidRPr="00B27B9D" w:rsidRDefault="00495018" w:rsidP="001B57DF">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22" w:type="dxa"/>
            <w:vMerge/>
            <w:tcBorders>
              <w:top w:val="single" w:sz="4" w:space="0" w:color="auto"/>
              <w:left w:val="single" w:sz="4" w:space="0" w:color="auto"/>
              <w:bottom w:val="nil"/>
              <w:right w:val="nil"/>
            </w:tcBorders>
            <w:vAlign w:val="center"/>
            <w:hideMark/>
          </w:tcPr>
          <w:p w14:paraId="220886AE" w14:textId="77777777" w:rsidR="00495018" w:rsidRPr="00B27B9D" w:rsidRDefault="00495018" w:rsidP="001B57DF">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238" w:type="dxa"/>
            <w:vMerge/>
            <w:tcBorders>
              <w:top w:val="single" w:sz="4" w:space="0" w:color="auto"/>
              <w:left w:val="single" w:sz="4" w:space="0" w:color="auto"/>
              <w:bottom w:val="nil"/>
              <w:right w:val="single" w:sz="4" w:space="0" w:color="auto"/>
            </w:tcBorders>
            <w:vAlign w:val="center"/>
            <w:hideMark/>
          </w:tcPr>
          <w:p w14:paraId="3C2388B1" w14:textId="77777777" w:rsidR="00495018" w:rsidRPr="00B27B9D" w:rsidRDefault="00495018" w:rsidP="001B57DF">
            <w:pPr>
              <w:spacing w:after="0" w:line="240" w:lineRule="auto"/>
              <w:rPr>
                <w:rFonts w:ascii="Times New Roman" w:eastAsia="Times New Roman" w:hAnsi="Times New Roman" w:cs="Times New Roman"/>
                <w:color w:val="000000"/>
                <w:kern w:val="0"/>
                <w:sz w:val="24"/>
                <w:szCs w:val="24"/>
                <w:lang w:eastAsia="lt-LT"/>
                <w14:ligatures w14:val="none"/>
              </w:rPr>
            </w:pPr>
          </w:p>
        </w:tc>
      </w:tr>
      <w:tr w:rsidR="00495018" w:rsidRPr="00B27B9D" w14:paraId="65F71744" w14:textId="77777777" w:rsidTr="00562B9D">
        <w:trPr>
          <w:trHeight w:hRule="exact" w:val="288"/>
          <w:jc w:val="center"/>
        </w:trPr>
        <w:tc>
          <w:tcPr>
            <w:tcW w:w="626" w:type="dxa"/>
            <w:tcBorders>
              <w:top w:val="single" w:sz="4" w:space="0" w:color="auto"/>
              <w:left w:val="single" w:sz="4" w:space="0" w:color="auto"/>
              <w:bottom w:val="nil"/>
              <w:right w:val="nil"/>
            </w:tcBorders>
            <w:shd w:val="clear" w:color="auto" w:fill="FFFFFF"/>
          </w:tcPr>
          <w:p w14:paraId="3D918BDE"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063" w:type="dxa"/>
            <w:tcBorders>
              <w:top w:val="single" w:sz="4" w:space="0" w:color="auto"/>
              <w:left w:val="single" w:sz="4" w:space="0" w:color="auto"/>
              <w:bottom w:val="nil"/>
              <w:right w:val="nil"/>
            </w:tcBorders>
            <w:shd w:val="clear" w:color="auto" w:fill="FFFFFF"/>
          </w:tcPr>
          <w:p w14:paraId="13AFA92E"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708" w:type="dxa"/>
            <w:tcBorders>
              <w:top w:val="single" w:sz="4" w:space="0" w:color="auto"/>
              <w:left w:val="single" w:sz="4" w:space="0" w:color="auto"/>
              <w:bottom w:val="nil"/>
              <w:right w:val="nil"/>
            </w:tcBorders>
            <w:shd w:val="clear" w:color="auto" w:fill="FFFFFF"/>
          </w:tcPr>
          <w:p w14:paraId="54FA01E8"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993" w:type="dxa"/>
            <w:tcBorders>
              <w:top w:val="single" w:sz="4" w:space="0" w:color="auto"/>
              <w:left w:val="single" w:sz="4" w:space="0" w:color="auto"/>
              <w:bottom w:val="nil"/>
              <w:right w:val="nil"/>
            </w:tcBorders>
            <w:shd w:val="clear" w:color="auto" w:fill="FFFFFF"/>
          </w:tcPr>
          <w:p w14:paraId="162803F7"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559" w:type="dxa"/>
            <w:tcBorders>
              <w:top w:val="single" w:sz="4" w:space="0" w:color="auto"/>
              <w:left w:val="single" w:sz="4" w:space="0" w:color="auto"/>
              <w:bottom w:val="nil"/>
              <w:right w:val="nil"/>
            </w:tcBorders>
            <w:shd w:val="clear" w:color="auto" w:fill="FFFFFF"/>
          </w:tcPr>
          <w:p w14:paraId="182CD6AD"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6" w:type="dxa"/>
            <w:tcBorders>
              <w:top w:val="single" w:sz="4" w:space="0" w:color="auto"/>
              <w:left w:val="single" w:sz="4" w:space="0" w:color="auto"/>
              <w:bottom w:val="nil"/>
              <w:right w:val="nil"/>
            </w:tcBorders>
            <w:shd w:val="clear" w:color="auto" w:fill="FFFFFF"/>
          </w:tcPr>
          <w:p w14:paraId="0B346A51"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34" w:type="dxa"/>
            <w:tcBorders>
              <w:top w:val="single" w:sz="4" w:space="0" w:color="auto"/>
              <w:left w:val="single" w:sz="4" w:space="0" w:color="auto"/>
              <w:bottom w:val="nil"/>
              <w:right w:val="nil"/>
            </w:tcBorders>
            <w:shd w:val="clear" w:color="auto" w:fill="FFFFFF"/>
          </w:tcPr>
          <w:p w14:paraId="74DF5321"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5" w:type="dxa"/>
            <w:tcBorders>
              <w:top w:val="single" w:sz="4" w:space="0" w:color="auto"/>
              <w:left w:val="single" w:sz="4" w:space="0" w:color="auto"/>
              <w:bottom w:val="nil"/>
              <w:right w:val="nil"/>
            </w:tcBorders>
            <w:shd w:val="clear" w:color="auto" w:fill="FFFFFF"/>
          </w:tcPr>
          <w:p w14:paraId="3685118C"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18" w:type="dxa"/>
            <w:tcBorders>
              <w:top w:val="single" w:sz="4" w:space="0" w:color="auto"/>
              <w:left w:val="single" w:sz="4" w:space="0" w:color="auto"/>
              <w:bottom w:val="nil"/>
              <w:right w:val="nil"/>
            </w:tcBorders>
            <w:shd w:val="clear" w:color="auto" w:fill="FFFFFF"/>
          </w:tcPr>
          <w:p w14:paraId="3D62264B"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77" w:type="dxa"/>
            <w:tcBorders>
              <w:top w:val="single" w:sz="4" w:space="0" w:color="auto"/>
              <w:left w:val="single" w:sz="4" w:space="0" w:color="auto"/>
              <w:bottom w:val="nil"/>
              <w:right w:val="nil"/>
            </w:tcBorders>
            <w:shd w:val="clear" w:color="auto" w:fill="FFFFFF"/>
          </w:tcPr>
          <w:p w14:paraId="29FF0BBE" w14:textId="596CC8DA"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22" w:type="dxa"/>
            <w:tcBorders>
              <w:top w:val="single" w:sz="4" w:space="0" w:color="auto"/>
              <w:left w:val="single" w:sz="4" w:space="0" w:color="auto"/>
              <w:bottom w:val="nil"/>
              <w:right w:val="nil"/>
            </w:tcBorders>
            <w:shd w:val="clear" w:color="auto" w:fill="FFFFFF"/>
          </w:tcPr>
          <w:p w14:paraId="3872305F"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38" w:type="dxa"/>
            <w:tcBorders>
              <w:top w:val="single" w:sz="4" w:space="0" w:color="auto"/>
              <w:left w:val="single" w:sz="4" w:space="0" w:color="auto"/>
              <w:bottom w:val="nil"/>
              <w:right w:val="single" w:sz="4" w:space="0" w:color="auto"/>
            </w:tcBorders>
            <w:shd w:val="clear" w:color="auto" w:fill="FFFFFF"/>
          </w:tcPr>
          <w:p w14:paraId="0FB676C5"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495018" w:rsidRPr="00B27B9D" w14:paraId="7D56A15F" w14:textId="77777777" w:rsidTr="00562B9D">
        <w:trPr>
          <w:trHeight w:hRule="exact" w:val="292"/>
          <w:jc w:val="center"/>
        </w:trPr>
        <w:tc>
          <w:tcPr>
            <w:tcW w:w="626" w:type="dxa"/>
            <w:tcBorders>
              <w:top w:val="single" w:sz="4" w:space="0" w:color="auto"/>
              <w:left w:val="single" w:sz="4" w:space="0" w:color="auto"/>
              <w:bottom w:val="nil"/>
              <w:right w:val="nil"/>
            </w:tcBorders>
            <w:shd w:val="clear" w:color="auto" w:fill="FFFFFF"/>
          </w:tcPr>
          <w:p w14:paraId="53447247"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063" w:type="dxa"/>
            <w:tcBorders>
              <w:top w:val="single" w:sz="4" w:space="0" w:color="auto"/>
              <w:left w:val="single" w:sz="4" w:space="0" w:color="auto"/>
              <w:bottom w:val="nil"/>
              <w:right w:val="nil"/>
            </w:tcBorders>
            <w:shd w:val="clear" w:color="auto" w:fill="FFFFFF"/>
          </w:tcPr>
          <w:p w14:paraId="03E10130"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708" w:type="dxa"/>
            <w:tcBorders>
              <w:top w:val="single" w:sz="4" w:space="0" w:color="auto"/>
              <w:left w:val="single" w:sz="4" w:space="0" w:color="auto"/>
              <w:bottom w:val="nil"/>
              <w:right w:val="nil"/>
            </w:tcBorders>
            <w:shd w:val="clear" w:color="auto" w:fill="FFFFFF"/>
          </w:tcPr>
          <w:p w14:paraId="69F7376C"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993" w:type="dxa"/>
            <w:tcBorders>
              <w:top w:val="single" w:sz="4" w:space="0" w:color="auto"/>
              <w:left w:val="single" w:sz="4" w:space="0" w:color="auto"/>
              <w:bottom w:val="nil"/>
              <w:right w:val="nil"/>
            </w:tcBorders>
            <w:shd w:val="clear" w:color="auto" w:fill="FFFFFF"/>
          </w:tcPr>
          <w:p w14:paraId="4C1611C9"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559" w:type="dxa"/>
            <w:tcBorders>
              <w:top w:val="single" w:sz="4" w:space="0" w:color="auto"/>
              <w:left w:val="single" w:sz="4" w:space="0" w:color="auto"/>
              <w:bottom w:val="nil"/>
              <w:right w:val="nil"/>
            </w:tcBorders>
            <w:shd w:val="clear" w:color="auto" w:fill="FFFFFF"/>
          </w:tcPr>
          <w:p w14:paraId="05B526E9"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6" w:type="dxa"/>
            <w:tcBorders>
              <w:top w:val="single" w:sz="4" w:space="0" w:color="auto"/>
              <w:left w:val="single" w:sz="4" w:space="0" w:color="auto"/>
              <w:bottom w:val="nil"/>
              <w:right w:val="nil"/>
            </w:tcBorders>
            <w:shd w:val="clear" w:color="auto" w:fill="FFFFFF"/>
          </w:tcPr>
          <w:p w14:paraId="11A278C9"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34" w:type="dxa"/>
            <w:tcBorders>
              <w:top w:val="single" w:sz="4" w:space="0" w:color="auto"/>
              <w:left w:val="single" w:sz="4" w:space="0" w:color="auto"/>
              <w:bottom w:val="nil"/>
              <w:right w:val="nil"/>
            </w:tcBorders>
            <w:shd w:val="clear" w:color="auto" w:fill="FFFFFF"/>
          </w:tcPr>
          <w:p w14:paraId="21007D14"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5" w:type="dxa"/>
            <w:tcBorders>
              <w:top w:val="single" w:sz="4" w:space="0" w:color="auto"/>
              <w:left w:val="single" w:sz="4" w:space="0" w:color="auto"/>
              <w:bottom w:val="nil"/>
              <w:right w:val="nil"/>
            </w:tcBorders>
            <w:shd w:val="clear" w:color="auto" w:fill="FFFFFF"/>
          </w:tcPr>
          <w:p w14:paraId="2ACB3BBD"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18" w:type="dxa"/>
            <w:tcBorders>
              <w:top w:val="single" w:sz="4" w:space="0" w:color="auto"/>
              <w:left w:val="single" w:sz="4" w:space="0" w:color="auto"/>
              <w:bottom w:val="nil"/>
              <w:right w:val="nil"/>
            </w:tcBorders>
            <w:shd w:val="clear" w:color="auto" w:fill="FFFFFF"/>
          </w:tcPr>
          <w:p w14:paraId="6A01B0E5"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77" w:type="dxa"/>
            <w:tcBorders>
              <w:top w:val="single" w:sz="4" w:space="0" w:color="auto"/>
              <w:left w:val="single" w:sz="4" w:space="0" w:color="auto"/>
              <w:bottom w:val="nil"/>
              <w:right w:val="nil"/>
            </w:tcBorders>
            <w:shd w:val="clear" w:color="auto" w:fill="FFFFFF"/>
          </w:tcPr>
          <w:p w14:paraId="51BF8279" w14:textId="08BD8771"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22" w:type="dxa"/>
            <w:tcBorders>
              <w:top w:val="single" w:sz="4" w:space="0" w:color="auto"/>
              <w:left w:val="single" w:sz="4" w:space="0" w:color="auto"/>
              <w:bottom w:val="nil"/>
              <w:right w:val="nil"/>
            </w:tcBorders>
            <w:shd w:val="clear" w:color="auto" w:fill="FFFFFF"/>
          </w:tcPr>
          <w:p w14:paraId="3AFD3A5E"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38" w:type="dxa"/>
            <w:tcBorders>
              <w:top w:val="single" w:sz="4" w:space="0" w:color="auto"/>
              <w:left w:val="single" w:sz="4" w:space="0" w:color="auto"/>
              <w:bottom w:val="nil"/>
              <w:right w:val="single" w:sz="4" w:space="0" w:color="auto"/>
            </w:tcBorders>
            <w:shd w:val="clear" w:color="auto" w:fill="FFFFFF"/>
          </w:tcPr>
          <w:p w14:paraId="1FB4FCE5"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495018" w:rsidRPr="00B27B9D" w14:paraId="31BD00AC" w14:textId="77777777" w:rsidTr="00562B9D">
        <w:trPr>
          <w:trHeight w:hRule="exact" w:val="292"/>
          <w:jc w:val="center"/>
        </w:trPr>
        <w:tc>
          <w:tcPr>
            <w:tcW w:w="626" w:type="dxa"/>
            <w:tcBorders>
              <w:top w:val="single" w:sz="4" w:space="0" w:color="auto"/>
              <w:left w:val="single" w:sz="4" w:space="0" w:color="auto"/>
              <w:bottom w:val="nil"/>
              <w:right w:val="nil"/>
            </w:tcBorders>
            <w:shd w:val="clear" w:color="auto" w:fill="FFFFFF"/>
          </w:tcPr>
          <w:p w14:paraId="7F79C4F3"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063" w:type="dxa"/>
            <w:tcBorders>
              <w:top w:val="single" w:sz="4" w:space="0" w:color="auto"/>
              <w:left w:val="single" w:sz="4" w:space="0" w:color="auto"/>
              <w:bottom w:val="nil"/>
              <w:right w:val="nil"/>
            </w:tcBorders>
            <w:shd w:val="clear" w:color="auto" w:fill="FFFFFF"/>
          </w:tcPr>
          <w:p w14:paraId="7D859FD3"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708" w:type="dxa"/>
            <w:tcBorders>
              <w:top w:val="single" w:sz="4" w:space="0" w:color="auto"/>
              <w:left w:val="single" w:sz="4" w:space="0" w:color="auto"/>
              <w:bottom w:val="nil"/>
              <w:right w:val="nil"/>
            </w:tcBorders>
            <w:shd w:val="clear" w:color="auto" w:fill="FFFFFF"/>
          </w:tcPr>
          <w:p w14:paraId="0A51641B"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993" w:type="dxa"/>
            <w:tcBorders>
              <w:top w:val="single" w:sz="4" w:space="0" w:color="auto"/>
              <w:left w:val="single" w:sz="4" w:space="0" w:color="auto"/>
              <w:bottom w:val="nil"/>
              <w:right w:val="nil"/>
            </w:tcBorders>
            <w:shd w:val="clear" w:color="auto" w:fill="FFFFFF"/>
          </w:tcPr>
          <w:p w14:paraId="6F7A1C6C"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559" w:type="dxa"/>
            <w:tcBorders>
              <w:top w:val="single" w:sz="4" w:space="0" w:color="auto"/>
              <w:left w:val="single" w:sz="4" w:space="0" w:color="auto"/>
              <w:bottom w:val="nil"/>
              <w:right w:val="nil"/>
            </w:tcBorders>
            <w:shd w:val="clear" w:color="auto" w:fill="FFFFFF"/>
          </w:tcPr>
          <w:p w14:paraId="3AA1596A"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6" w:type="dxa"/>
            <w:tcBorders>
              <w:top w:val="single" w:sz="4" w:space="0" w:color="auto"/>
              <w:left w:val="single" w:sz="4" w:space="0" w:color="auto"/>
              <w:bottom w:val="nil"/>
              <w:right w:val="nil"/>
            </w:tcBorders>
            <w:shd w:val="clear" w:color="auto" w:fill="FFFFFF"/>
          </w:tcPr>
          <w:p w14:paraId="5AF00CDA"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34" w:type="dxa"/>
            <w:tcBorders>
              <w:top w:val="single" w:sz="4" w:space="0" w:color="auto"/>
              <w:left w:val="single" w:sz="4" w:space="0" w:color="auto"/>
              <w:bottom w:val="nil"/>
              <w:right w:val="nil"/>
            </w:tcBorders>
            <w:shd w:val="clear" w:color="auto" w:fill="FFFFFF"/>
          </w:tcPr>
          <w:p w14:paraId="4629DCC3"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5" w:type="dxa"/>
            <w:tcBorders>
              <w:top w:val="single" w:sz="4" w:space="0" w:color="auto"/>
              <w:left w:val="single" w:sz="4" w:space="0" w:color="auto"/>
              <w:bottom w:val="nil"/>
              <w:right w:val="nil"/>
            </w:tcBorders>
            <w:shd w:val="clear" w:color="auto" w:fill="FFFFFF"/>
          </w:tcPr>
          <w:p w14:paraId="4F070F50"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18" w:type="dxa"/>
            <w:tcBorders>
              <w:top w:val="single" w:sz="4" w:space="0" w:color="auto"/>
              <w:left w:val="single" w:sz="4" w:space="0" w:color="auto"/>
              <w:bottom w:val="nil"/>
              <w:right w:val="nil"/>
            </w:tcBorders>
            <w:shd w:val="clear" w:color="auto" w:fill="FFFFFF"/>
          </w:tcPr>
          <w:p w14:paraId="5C39418F"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77" w:type="dxa"/>
            <w:tcBorders>
              <w:top w:val="single" w:sz="4" w:space="0" w:color="auto"/>
              <w:left w:val="single" w:sz="4" w:space="0" w:color="auto"/>
              <w:bottom w:val="nil"/>
              <w:right w:val="nil"/>
            </w:tcBorders>
            <w:shd w:val="clear" w:color="auto" w:fill="FFFFFF"/>
          </w:tcPr>
          <w:p w14:paraId="5CE34E2C" w14:textId="66A828FC"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22" w:type="dxa"/>
            <w:tcBorders>
              <w:top w:val="single" w:sz="4" w:space="0" w:color="auto"/>
              <w:left w:val="single" w:sz="4" w:space="0" w:color="auto"/>
              <w:bottom w:val="nil"/>
              <w:right w:val="nil"/>
            </w:tcBorders>
            <w:shd w:val="clear" w:color="auto" w:fill="FFFFFF"/>
          </w:tcPr>
          <w:p w14:paraId="173ACD39"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38" w:type="dxa"/>
            <w:tcBorders>
              <w:top w:val="single" w:sz="4" w:space="0" w:color="auto"/>
              <w:left w:val="single" w:sz="4" w:space="0" w:color="auto"/>
              <w:bottom w:val="nil"/>
              <w:right w:val="single" w:sz="4" w:space="0" w:color="auto"/>
            </w:tcBorders>
            <w:shd w:val="clear" w:color="auto" w:fill="FFFFFF"/>
          </w:tcPr>
          <w:p w14:paraId="45DFB203"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495018" w:rsidRPr="00B27B9D" w14:paraId="10E2E233" w14:textId="77777777" w:rsidTr="00562B9D">
        <w:trPr>
          <w:trHeight w:hRule="exact" w:val="295"/>
          <w:jc w:val="center"/>
        </w:trPr>
        <w:tc>
          <w:tcPr>
            <w:tcW w:w="626" w:type="dxa"/>
            <w:tcBorders>
              <w:top w:val="single" w:sz="4" w:space="0" w:color="auto"/>
              <w:left w:val="single" w:sz="4" w:space="0" w:color="auto"/>
              <w:bottom w:val="nil"/>
              <w:right w:val="nil"/>
            </w:tcBorders>
            <w:shd w:val="clear" w:color="auto" w:fill="FFFFFF"/>
          </w:tcPr>
          <w:p w14:paraId="3ACF8952"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063" w:type="dxa"/>
            <w:tcBorders>
              <w:top w:val="single" w:sz="4" w:space="0" w:color="auto"/>
              <w:left w:val="single" w:sz="4" w:space="0" w:color="auto"/>
              <w:bottom w:val="nil"/>
              <w:right w:val="nil"/>
            </w:tcBorders>
            <w:shd w:val="clear" w:color="auto" w:fill="FFFFFF"/>
          </w:tcPr>
          <w:p w14:paraId="46D3E987"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708" w:type="dxa"/>
            <w:tcBorders>
              <w:top w:val="single" w:sz="4" w:space="0" w:color="auto"/>
              <w:left w:val="single" w:sz="4" w:space="0" w:color="auto"/>
              <w:bottom w:val="nil"/>
              <w:right w:val="nil"/>
            </w:tcBorders>
            <w:shd w:val="clear" w:color="auto" w:fill="FFFFFF"/>
          </w:tcPr>
          <w:p w14:paraId="4AB2B89C"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993" w:type="dxa"/>
            <w:tcBorders>
              <w:top w:val="single" w:sz="4" w:space="0" w:color="auto"/>
              <w:left w:val="single" w:sz="4" w:space="0" w:color="auto"/>
              <w:bottom w:val="nil"/>
              <w:right w:val="nil"/>
            </w:tcBorders>
            <w:shd w:val="clear" w:color="auto" w:fill="FFFFFF"/>
          </w:tcPr>
          <w:p w14:paraId="456106F9"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559" w:type="dxa"/>
            <w:tcBorders>
              <w:top w:val="single" w:sz="4" w:space="0" w:color="auto"/>
              <w:left w:val="single" w:sz="4" w:space="0" w:color="auto"/>
              <w:bottom w:val="nil"/>
              <w:right w:val="nil"/>
            </w:tcBorders>
            <w:shd w:val="clear" w:color="auto" w:fill="FFFFFF"/>
          </w:tcPr>
          <w:p w14:paraId="3655512E"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6" w:type="dxa"/>
            <w:tcBorders>
              <w:top w:val="single" w:sz="4" w:space="0" w:color="auto"/>
              <w:left w:val="single" w:sz="4" w:space="0" w:color="auto"/>
              <w:bottom w:val="nil"/>
              <w:right w:val="nil"/>
            </w:tcBorders>
            <w:shd w:val="clear" w:color="auto" w:fill="FFFFFF"/>
          </w:tcPr>
          <w:p w14:paraId="02181992"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34" w:type="dxa"/>
            <w:tcBorders>
              <w:top w:val="single" w:sz="4" w:space="0" w:color="auto"/>
              <w:left w:val="single" w:sz="4" w:space="0" w:color="auto"/>
              <w:bottom w:val="nil"/>
              <w:right w:val="nil"/>
            </w:tcBorders>
            <w:shd w:val="clear" w:color="auto" w:fill="FFFFFF"/>
          </w:tcPr>
          <w:p w14:paraId="7199B0EE"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5" w:type="dxa"/>
            <w:tcBorders>
              <w:top w:val="single" w:sz="4" w:space="0" w:color="auto"/>
              <w:left w:val="single" w:sz="4" w:space="0" w:color="auto"/>
              <w:bottom w:val="nil"/>
              <w:right w:val="nil"/>
            </w:tcBorders>
            <w:shd w:val="clear" w:color="auto" w:fill="FFFFFF"/>
          </w:tcPr>
          <w:p w14:paraId="302591D3"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18" w:type="dxa"/>
            <w:tcBorders>
              <w:top w:val="single" w:sz="4" w:space="0" w:color="auto"/>
              <w:left w:val="single" w:sz="4" w:space="0" w:color="auto"/>
              <w:bottom w:val="nil"/>
              <w:right w:val="nil"/>
            </w:tcBorders>
            <w:shd w:val="clear" w:color="auto" w:fill="FFFFFF"/>
          </w:tcPr>
          <w:p w14:paraId="79C353C0"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77" w:type="dxa"/>
            <w:tcBorders>
              <w:top w:val="single" w:sz="4" w:space="0" w:color="auto"/>
              <w:left w:val="single" w:sz="4" w:space="0" w:color="auto"/>
              <w:bottom w:val="nil"/>
              <w:right w:val="nil"/>
            </w:tcBorders>
            <w:shd w:val="clear" w:color="auto" w:fill="FFFFFF"/>
          </w:tcPr>
          <w:p w14:paraId="2C5823B2" w14:textId="7F8DB0C4"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22" w:type="dxa"/>
            <w:tcBorders>
              <w:top w:val="single" w:sz="4" w:space="0" w:color="auto"/>
              <w:left w:val="single" w:sz="4" w:space="0" w:color="auto"/>
              <w:bottom w:val="nil"/>
              <w:right w:val="nil"/>
            </w:tcBorders>
            <w:shd w:val="clear" w:color="auto" w:fill="FFFFFF"/>
          </w:tcPr>
          <w:p w14:paraId="4C5E278C"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38" w:type="dxa"/>
            <w:tcBorders>
              <w:top w:val="single" w:sz="4" w:space="0" w:color="auto"/>
              <w:left w:val="single" w:sz="4" w:space="0" w:color="auto"/>
              <w:bottom w:val="nil"/>
              <w:right w:val="single" w:sz="4" w:space="0" w:color="auto"/>
            </w:tcBorders>
            <w:shd w:val="clear" w:color="auto" w:fill="FFFFFF"/>
          </w:tcPr>
          <w:p w14:paraId="5320156D"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495018" w:rsidRPr="00B27B9D" w14:paraId="2D7294A5" w14:textId="77777777" w:rsidTr="00562B9D">
        <w:trPr>
          <w:trHeight w:hRule="exact" w:val="292"/>
          <w:jc w:val="center"/>
        </w:trPr>
        <w:tc>
          <w:tcPr>
            <w:tcW w:w="626" w:type="dxa"/>
            <w:tcBorders>
              <w:top w:val="single" w:sz="4" w:space="0" w:color="auto"/>
              <w:left w:val="single" w:sz="4" w:space="0" w:color="auto"/>
              <w:bottom w:val="nil"/>
              <w:right w:val="nil"/>
            </w:tcBorders>
            <w:shd w:val="clear" w:color="auto" w:fill="FFFFFF"/>
          </w:tcPr>
          <w:p w14:paraId="6B0C6BB5"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063" w:type="dxa"/>
            <w:tcBorders>
              <w:top w:val="single" w:sz="4" w:space="0" w:color="auto"/>
              <w:left w:val="single" w:sz="4" w:space="0" w:color="auto"/>
              <w:bottom w:val="nil"/>
              <w:right w:val="nil"/>
            </w:tcBorders>
            <w:shd w:val="clear" w:color="auto" w:fill="FFFFFF"/>
          </w:tcPr>
          <w:p w14:paraId="568CECE6"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708" w:type="dxa"/>
            <w:tcBorders>
              <w:top w:val="single" w:sz="4" w:space="0" w:color="auto"/>
              <w:left w:val="single" w:sz="4" w:space="0" w:color="auto"/>
              <w:bottom w:val="nil"/>
              <w:right w:val="nil"/>
            </w:tcBorders>
            <w:shd w:val="clear" w:color="auto" w:fill="FFFFFF"/>
          </w:tcPr>
          <w:p w14:paraId="77690DFD"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993" w:type="dxa"/>
            <w:tcBorders>
              <w:top w:val="single" w:sz="4" w:space="0" w:color="auto"/>
              <w:left w:val="single" w:sz="4" w:space="0" w:color="auto"/>
              <w:bottom w:val="nil"/>
              <w:right w:val="nil"/>
            </w:tcBorders>
            <w:shd w:val="clear" w:color="auto" w:fill="FFFFFF"/>
          </w:tcPr>
          <w:p w14:paraId="144AAC55"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559" w:type="dxa"/>
            <w:tcBorders>
              <w:top w:val="single" w:sz="4" w:space="0" w:color="auto"/>
              <w:left w:val="single" w:sz="4" w:space="0" w:color="auto"/>
              <w:bottom w:val="nil"/>
              <w:right w:val="nil"/>
            </w:tcBorders>
            <w:shd w:val="clear" w:color="auto" w:fill="FFFFFF"/>
          </w:tcPr>
          <w:p w14:paraId="0FC1F174"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6" w:type="dxa"/>
            <w:tcBorders>
              <w:top w:val="single" w:sz="4" w:space="0" w:color="auto"/>
              <w:left w:val="single" w:sz="4" w:space="0" w:color="auto"/>
              <w:bottom w:val="nil"/>
              <w:right w:val="nil"/>
            </w:tcBorders>
            <w:shd w:val="clear" w:color="auto" w:fill="FFFFFF"/>
          </w:tcPr>
          <w:p w14:paraId="1E58A7F0"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34" w:type="dxa"/>
            <w:tcBorders>
              <w:top w:val="single" w:sz="4" w:space="0" w:color="auto"/>
              <w:left w:val="single" w:sz="4" w:space="0" w:color="auto"/>
              <w:bottom w:val="nil"/>
              <w:right w:val="nil"/>
            </w:tcBorders>
            <w:shd w:val="clear" w:color="auto" w:fill="FFFFFF"/>
          </w:tcPr>
          <w:p w14:paraId="4A2F6FE3"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5" w:type="dxa"/>
            <w:tcBorders>
              <w:top w:val="single" w:sz="4" w:space="0" w:color="auto"/>
              <w:left w:val="single" w:sz="4" w:space="0" w:color="auto"/>
              <w:bottom w:val="nil"/>
              <w:right w:val="nil"/>
            </w:tcBorders>
            <w:shd w:val="clear" w:color="auto" w:fill="FFFFFF"/>
          </w:tcPr>
          <w:p w14:paraId="18E43F2B"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18" w:type="dxa"/>
            <w:tcBorders>
              <w:top w:val="single" w:sz="4" w:space="0" w:color="auto"/>
              <w:left w:val="single" w:sz="4" w:space="0" w:color="auto"/>
              <w:bottom w:val="nil"/>
              <w:right w:val="nil"/>
            </w:tcBorders>
            <w:shd w:val="clear" w:color="auto" w:fill="FFFFFF"/>
          </w:tcPr>
          <w:p w14:paraId="5AFB1FDC"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77" w:type="dxa"/>
            <w:tcBorders>
              <w:top w:val="single" w:sz="4" w:space="0" w:color="auto"/>
              <w:left w:val="single" w:sz="4" w:space="0" w:color="auto"/>
              <w:bottom w:val="nil"/>
              <w:right w:val="nil"/>
            </w:tcBorders>
            <w:shd w:val="clear" w:color="auto" w:fill="FFFFFF"/>
          </w:tcPr>
          <w:p w14:paraId="07581716" w14:textId="42EB6128"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22" w:type="dxa"/>
            <w:tcBorders>
              <w:top w:val="single" w:sz="4" w:space="0" w:color="auto"/>
              <w:left w:val="single" w:sz="4" w:space="0" w:color="auto"/>
              <w:bottom w:val="nil"/>
              <w:right w:val="nil"/>
            </w:tcBorders>
            <w:shd w:val="clear" w:color="auto" w:fill="FFFFFF"/>
          </w:tcPr>
          <w:p w14:paraId="597A5EE3"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38" w:type="dxa"/>
            <w:tcBorders>
              <w:top w:val="single" w:sz="4" w:space="0" w:color="auto"/>
              <w:left w:val="single" w:sz="4" w:space="0" w:color="auto"/>
              <w:bottom w:val="nil"/>
              <w:right w:val="single" w:sz="4" w:space="0" w:color="auto"/>
            </w:tcBorders>
            <w:shd w:val="clear" w:color="auto" w:fill="FFFFFF"/>
          </w:tcPr>
          <w:p w14:paraId="469717A3"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495018" w:rsidRPr="00B27B9D" w14:paraId="14FE70FA" w14:textId="77777777" w:rsidTr="00562B9D">
        <w:trPr>
          <w:trHeight w:hRule="exact" w:val="317"/>
          <w:jc w:val="center"/>
        </w:trPr>
        <w:tc>
          <w:tcPr>
            <w:tcW w:w="626" w:type="dxa"/>
            <w:tcBorders>
              <w:top w:val="single" w:sz="4" w:space="0" w:color="auto"/>
              <w:left w:val="single" w:sz="4" w:space="0" w:color="auto"/>
              <w:bottom w:val="single" w:sz="4" w:space="0" w:color="auto"/>
              <w:right w:val="nil"/>
            </w:tcBorders>
            <w:shd w:val="clear" w:color="auto" w:fill="FFFFFF"/>
          </w:tcPr>
          <w:p w14:paraId="1FBD3BE9"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063" w:type="dxa"/>
            <w:tcBorders>
              <w:top w:val="single" w:sz="4" w:space="0" w:color="auto"/>
              <w:left w:val="single" w:sz="4" w:space="0" w:color="auto"/>
              <w:bottom w:val="single" w:sz="4" w:space="0" w:color="auto"/>
              <w:right w:val="nil"/>
            </w:tcBorders>
            <w:shd w:val="clear" w:color="auto" w:fill="FFFFFF"/>
          </w:tcPr>
          <w:p w14:paraId="39B01570"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708" w:type="dxa"/>
            <w:tcBorders>
              <w:top w:val="single" w:sz="4" w:space="0" w:color="auto"/>
              <w:left w:val="single" w:sz="4" w:space="0" w:color="auto"/>
              <w:bottom w:val="single" w:sz="4" w:space="0" w:color="auto"/>
              <w:right w:val="nil"/>
            </w:tcBorders>
            <w:shd w:val="clear" w:color="auto" w:fill="FFFFFF"/>
          </w:tcPr>
          <w:p w14:paraId="33334194"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993" w:type="dxa"/>
            <w:tcBorders>
              <w:top w:val="single" w:sz="4" w:space="0" w:color="auto"/>
              <w:left w:val="single" w:sz="4" w:space="0" w:color="auto"/>
              <w:bottom w:val="single" w:sz="4" w:space="0" w:color="auto"/>
              <w:right w:val="nil"/>
            </w:tcBorders>
            <w:shd w:val="clear" w:color="auto" w:fill="FFFFFF"/>
          </w:tcPr>
          <w:p w14:paraId="5067A714"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559" w:type="dxa"/>
            <w:tcBorders>
              <w:top w:val="single" w:sz="4" w:space="0" w:color="auto"/>
              <w:left w:val="single" w:sz="4" w:space="0" w:color="auto"/>
              <w:bottom w:val="single" w:sz="4" w:space="0" w:color="auto"/>
              <w:right w:val="nil"/>
            </w:tcBorders>
            <w:shd w:val="clear" w:color="auto" w:fill="FFFFFF"/>
          </w:tcPr>
          <w:p w14:paraId="33817BB7"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6" w:type="dxa"/>
            <w:tcBorders>
              <w:top w:val="single" w:sz="4" w:space="0" w:color="auto"/>
              <w:left w:val="single" w:sz="4" w:space="0" w:color="auto"/>
              <w:bottom w:val="single" w:sz="4" w:space="0" w:color="auto"/>
              <w:right w:val="nil"/>
            </w:tcBorders>
            <w:shd w:val="clear" w:color="auto" w:fill="FFFFFF"/>
          </w:tcPr>
          <w:p w14:paraId="0973DFF8"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34" w:type="dxa"/>
            <w:tcBorders>
              <w:top w:val="single" w:sz="4" w:space="0" w:color="auto"/>
              <w:left w:val="single" w:sz="4" w:space="0" w:color="auto"/>
              <w:bottom w:val="single" w:sz="4" w:space="0" w:color="auto"/>
              <w:right w:val="nil"/>
            </w:tcBorders>
            <w:shd w:val="clear" w:color="auto" w:fill="FFFFFF"/>
          </w:tcPr>
          <w:p w14:paraId="3D63E152"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75" w:type="dxa"/>
            <w:tcBorders>
              <w:top w:val="single" w:sz="4" w:space="0" w:color="auto"/>
              <w:left w:val="single" w:sz="4" w:space="0" w:color="auto"/>
              <w:bottom w:val="single" w:sz="4" w:space="0" w:color="auto"/>
              <w:right w:val="nil"/>
            </w:tcBorders>
            <w:shd w:val="clear" w:color="auto" w:fill="FFFFFF"/>
          </w:tcPr>
          <w:p w14:paraId="3BC7D16B"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18" w:type="dxa"/>
            <w:tcBorders>
              <w:top w:val="single" w:sz="4" w:space="0" w:color="auto"/>
              <w:left w:val="single" w:sz="4" w:space="0" w:color="auto"/>
              <w:bottom w:val="single" w:sz="4" w:space="0" w:color="auto"/>
              <w:right w:val="nil"/>
            </w:tcBorders>
            <w:shd w:val="clear" w:color="auto" w:fill="FFFFFF"/>
          </w:tcPr>
          <w:p w14:paraId="57749595"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177" w:type="dxa"/>
            <w:tcBorders>
              <w:top w:val="single" w:sz="4" w:space="0" w:color="auto"/>
              <w:left w:val="single" w:sz="4" w:space="0" w:color="auto"/>
              <w:bottom w:val="single" w:sz="4" w:space="0" w:color="auto"/>
              <w:right w:val="nil"/>
            </w:tcBorders>
            <w:shd w:val="clear" w:color="auto" w:fill="FFFFFF"/>
          </w:tcPr>
          <w:p w14:paraId="7BB9CC69" w14:textId="6005BEC6"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422" w:type="dxa"/>
            <w:tcBorders>
              <w:top w:val="single" w:sz="4" w:space="0" w:color="auto"/>
              <w:left w:val="single" w:sz="4" w:space="0" w:color="auto"/>
              <w:bottom w:val="single" w:sz="4" w:space="0" w:color="auto"/>
              <w:right w:val="nil"/>
            </w:tcBorders>
            <w:shd w:val="clear" w:color="auto" w:fill="FFFFFF"/>
          </w:tcPr>
          <w:p w14:paraId="21E3D07B"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3BC1CDBC" w14:textId="77777777" w:rsidR="00495018" w:rsidRPr="00B27B9D" w:rsidRDefault="00495018" w:rsidP="001B57DF">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bl>
    <w:p w14:paraId="0040EBD5" w14:textId="77777777" w:rsidR="001B57DF" w:rsidRPr="00B27B9D" w:rsidRDefault="001B57DF" w:rsidP="001B57DF">
      <w:pPr>
        <w:widowControl w:val="0"/>
        <w:tabs>
          <w:tab w:val="left" w:pos="1110"/>
        </w:tabs>
        <w:spacing w:after="0" w:line="240" w:lineRule="auto"/>
        <w:jc w:val="center"/>
        <w:rPr>
          <w:rFonts w:ascii="Times New Roman" w:eastAsia="Times New Roman" w:hAnsi="Times New Roman" w:cs="Times New Roman"/>
          <w:b/>
          <w:color w:val="000000"/>
          <w:kern w:val="0"/>
          <w:sz w:val="24"/>
          <w:szCs w:val="24"/>
          <w:lang w:eastAsia="lt-LT"/>
          <w14:ligatures w14:val="none"/>
        </w:rPr>
      </w:pPr>
    </w:p>
    <w:p w14:paraId="466ACBFC" w14:textId="77777777" w:rsidR="00E76BB0" w:rsidRPr="00B27B9D" w:rsidRDefault="00E76BB0" w:rsidP="00E76BB0">
      <w:pPr>
        <w:widowControl w:val="0"/>
        <w:spacing w:after="0" w:line="240" w:lineRule="auto"/>
        <w:rPr>
          <w:rFonts w:ascii="Times New Roman" w:eastAsia="Courier New" w:hAnsi="Times New Roman" w:cs="Times New Roman"/>
          <w:color w:val="000000"/>
          <w:kern w:val="0"/>
          <w:sz w:val="24"/>
          <w:szCs w:val="24"/>
          <w:lang w:eastAsia="lt-LT"/>
          <w14:ligatures w14:val="none"/>
        </w:rPr>
      </w:pPr>
    </w:p>
    <w:p w14:paraId="0A2067B4" w14:textId="77777777" w:rsidR="00E76BB0" w:rsidRPr="00B27B9D" w:rsidRDefault="00E76BB0" w:rsidP="00E76BB0">
      <w:pPr>
        <w:widowControl w:val="0"/>
        <w:tabs>
          <w:tab w:val="right" w:pos="6688"/>
          <w:tab w:val="right" w:pos="12687"/>
          <w:tab w:val="right" w:pos="13436"/>
          <w:tab w:val="right" w:pos="14331"/>
        </w:tabs>
        <w:spacing w:after="0" w:line="360" w:lineRule="auto"/>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 xml:space="preserve">Švietimo įstaigos antspaudas </w:t>
      </w:r>
      <w:r w:rsidRPr="00B27B9D">
        <w:rPr>
          <w:rFonts w:ascii="Times New Roman" w:eastAsia="Times New Roman" w:hAnsi="Times New Roman" w:cs="Times New Roman"/>
          <w:color w:val="000000"/>
          <w:kern w:val="0"/>
          <w:sz w:val="24"/>
          <w:szCs w:val="24"/>
          <w:lang w:eastAsia="lt-LT"/>
          <w14:ligatures w14:val="none"/>
        </w:rPr>
        <w:tab/>
        <w:t xml:space="preserve">(parašas) </w:t>
      </w:r>
      <w:r w:rsidRPr="00B27B9D">
        <w:rPr>
          <w:rFonts w:ascii="Times New Roman" w:eastAsia="Times New Roman" w:hAnsi="Times New Roman" w:cs="Times New Roman"/>
          <w:color w:val="000000"/>
          <w:kern w:val="0"/>
          <w:sz w:val="24"/>
          <w:szCs w:val="24"/>
          <w:lang w:eastAsia="lt-LT"/>
          <w14:ligatures w14:val="none"/>
        </w:rPr>
        <w:tab/>
        <w:t>(Vadovo vardas, pavardė)</w:t>
      </w:r>
    </w:p>
    <w:p w14:paraId="1837201C" w14:textId="77777777" w:rsidR="00E76BB0" w:rsidRPr="00B27B9D" w:rsidRDefault="00E76BB0" w:rsidP="00E76BB0">
      <w:pPr>
        <w:widowControl w:val="0"/>
        <w:tabs>
          <w:tab w:val="right" w:pos="6688"/>
          <w:tab w:val="right" w:pos="12687"/>
          <w:tab w:val="right" w:pos="13436"/>
          <w:tab w:val="right" w:pos="14331"/>
        </w:tabs>
        <w:spacing w:after="0" w:line="360" w:lineRule="auto"/>
        <w:rPr>
          <w:rFonts w:ascii="Times New Roman" w:eastAsia="Times New Roman" w:hAnsi="Times New Roman" w:cs="Times New Roman"/>
          <w:color w:val="000000"/>
          <w:kern w:val="0"/>
          <w:sz w:val="24"/>
          <w:szCs w:val="24"/>
          <w:lang w:eastAsia="lt-LT"/>
          <w14:ligatures w14:val="none"/>
        </w:rPr>
      </w:pPr>
    </w:p>
    <w:p w14:paraId="15D7A319" w14:textId="77777777" w:rsidR="00E76BB0" w:rsidRPr="00B27B9D" w:rsidRDefault="00E76BB0" w:rsidP="00E76BB0">
      <w:pPr>
        <w:widowControl w:val="0"/>
        <w:tabs>
          <w:tab w:val="right" w:pos="6688"/>
          <w:tab w:val="right" w:pos="12687"/>
          <w:tab w:val="right" w:pos="13436"/>
          <w:tab w:val="right" w:pos="14331"/>
        </w:tabs>
        <w:spacing w:after="0" w:line="360" w:lineRule="auto"/>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 xml:space="preserve">Vežėjo (ų) antspaudas </w:t>
      </w:r>
      <w:r w:rsidRPr="00B27B9D">
        <w:rPr>
          <w:rFonts w:ascii="Times New Roman" w:eastAsia="Times New Roman" w:hAnsi="Times New Roman" w:cs="Times New Roman"/>
          <w:color w:val="000000"/>
          <w:kern w:val="0"/>
          <w:sz w:val="24"/>
          <w:szCs w:val="24"/>
          <w:lang w:eastAsia="lt-LT"/>
          <w14:ligatures w14:val="none"/>
        </w:rPr>
        <w:tab/>
        <w:t xml:space="preserve">(parašas) </w:t>
      </w:r>
      <w:r w:rsidRPr="00B27B9D">
        <w:rPr>
          <w:rFonts w:ascii="Times New Roman" w:eastAsia="Times New Roman" w:hAnsi="Times New Roman" w:cs="Times New Roman"/>
          <w:color w:val="000000"/>
          <w:kern w:val="0"/>
          <w:sz w:val="24"/>
          <w:szCs w:val="24"/>
          <w:lang w:eastAsia="lt-LT"/>
          <w14:ligatures w14:val="none"/>
        </w:rPr>
        <w:tab/>
        <w:t>(Vadovo vardas, pavardė)</w:t>
      </w:r>
    </w:p>
    <w:p w14:paraId="6A79992B" w14:textId="77777777" w:rsidR="00A56BB9" w:rsidRPr="00B27B9D" w:rsidRDefault="00A56BB9" w:rsidP="00506CA0">
      <w:pPr>
        <w:rPr>
          <w:rFonts w:ascii="Times New Roman" w:hAnsi="Times New Roman" w:cs="Times New Roman"/>
          <w:sz w:val="24"/>
          <w:szCs w:val="24"/>
        </w:rPr>
      </w:pPr>
    </w:p>
    <w:p w14:paraId="4DD79B36" w14:textId="77777777" w:rsidR="001B57DF" w:rsidRPr="00B27B9D" w:rsidRDefault="001B57DF" w:rsidP="00506CA0">
      <w:pPr>
        <w:rPr>
          <w:rFonts w:ascii="Times New Roman" w:hAnsi="Times New Roman" w:cs="Times New Roman"/>
          <w:sz w:val="24"/>
          <w:szCs w:val="24"/>
        </w:rPr>
        <w:sectPr w:rsidR="001B57DF" w:rsidRPr="00B27B9D" w:rsidSect="00B27B9D">
          <w:pgSz w:w="16838" w:h="11906" w:orient="landscape"/>
          <w:pgMar w:top="1134" w:right="567" w:bottom="1134" w:left="1701" w:header="567" w:footer="567" w:gutter="0"/>
          <w:cols w:space="1296"/>
          <w:docGrid w:linePitch="360"/>
        </w:sectPr>
      </w:pPr>
    </w:p>
    <w:p w14:paraId="7BD7C24D" w14:textId="77777777" w:rsidR="00C36E3D" w:rsidRPr="00B27B9D" w:rsidRDefault="00C36E3D" w:rsidP="00C36E3D">
      <w:pPr>
        <w:rPr>
          <w:rFonts w:ascii="Times New Roman" w:hAnsi="Times New Roman" w:cs="Times New Roman"/>
        </w:rPr>
      </w:pPr>
    </w:p>
    <w:p w14:paraId="1F460BD2" w14:textId="4C1AB903" w:rsidR="00C36E3D" w:rsidRPr="00B27B9D" w:rsidRDefault="00C36E3D" w:rsidP="000850F0">
      <w:pPr>
        <w:widowControl w:val="0"/>
        <w:spacing w:after="0" w:line="240" w:lineRule="auto"/>
        <w:ind w:left="4820"/>
        <w:rPr>
          <w:rFonts w:ascii="Times New Roman" w:eastAsia="Times New Roman" w:hAnsi="Times New Roman" w:cs="Times New Roman"/>
          <w:bCs/>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t>Šalčininkų rajono mokinių pavėžėjimo organizavimo ir kelionės išlaidų kompensavimo tvarkos aprašo</w:t>
      </w:r>
    </w:p>
    <w:p w14:paraId="5D4036E7" w14:textId="633BAEFA" w:rsidR="00C36E3D" w:rsidRPr="00B27B9D" w:rsidRDefault="00C36E3D" w:rsidP="000850F0">
      <w:pPr>
        <w:widowControl w:val="0"/>
        <w:tabs>
          <w:tab w:val="left" w:pos="1110"/>
        </w:tabs>
        <w:spacing w:after="0" w:line="240" w:lineRule="auto"/>
        <w:ind w:left="4820"/>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bCs/>
          <w:kern w:val="0"/>
          <w:sz w:val="24"/>
          <w:szCs w:val="24"/>
          <w:lang w:eastAsia="lt-LT"/>
          <w14:ligatures w14:val="none"/>
        </w:rPr>
        <w:t>7 priedas</w:t>
      </w:r>
    </w:p>
    <w:p w14:paraId="03871DEE" w14:textId="77777777" w:rsidR="00C36E3D" w:rsidRPr="00B27B9D" w:rsidRDefault="00C36E3D" w:rsidP="00C36E3D">
      <w:pPr>
        <w:keepNext/>
        <w:keepLines/>
        <w:widowControl w:val="0"/>
        <w:spacing w:after="0" w:line="360" w:lineRule="auto"/>
        <w:jc w:val="center"/>
        <w:rPr>
          <w:rFonts w:ascii="Times New Roman" w:eastAsia="Times New Roman" w:hAnsi="Times New Roman" w:cs="Times New Roman"/>
          <w:b/>
          <w:bCs/>
          <w:kern w:val="0"/>
          <w:sz w:val="24"/>
          <w:szCs w:val="24"/>
          <w:lang w:eastAsia="lt-LT"/>
          <w14:ligatures w14:val="none"/>
        </w:rPr>
      </w:pPr>
    </w:p>
    <w:p w14:paraId="7193D70D" w14:textId="77777777" w:rsidR="00C36E3D" w:rsidRPr="00B27B9D" w:rsidRDefault="00C36E3D" w:rsidP="00C36E3D">
      <w:pPr>
        <w:keepNext/>
        <w:keepLines/>
        <w:widowControl w:val="0"/>
        <w:spacing w:after="0" w:line="360" w:lineRule="auto"/>
        <w:jc w:val="center"/>
        <w:rPr>
          <w:rFonts w:ascii="Times New Roman" w:eastAsia="Times New Roman" w:hAnsi="Times New Roman" w:cs="Times New Roman"/>
          <w:b/>
          <w:bCs/>
          <w:kern w:val="0"/>
          <w:sz w:val="24"/>
          <w:szCs w:val="24"/>
          <w:lang w:eastAsia="lt-LT"/>
          <w14:ligatures w14:val="none"/>
        </w:rPr>
      </w:pPr>
      <w:r w:rsidRPr="00B27B9D">
        <w:rPr>
          <w:rFonts w:ascii="Times New Roman" w:eastAsia="Times New Roman" w:hAnsi="Times New Roman" w:cs="Times New Roman"/>
          <w:b/>
          <w:bCs/>
          <w:color w:val="000000"/>
          <w:kern w:val="0"/>
          <w:sz w:val="24"/>
          <w:szCs w:val="24"/>
          <w:lang w:eastAsia="lt-LT"/>
          <w14:ligatures w14:val="none"/>
        </w:rPr>
        <w:t>PERDAVIMO‒PRIĖMIMO AKTAS Nr.______</w:t>
      </w:r>
    </w:p>
    <w:p w14:paraId="4FADF247" w14:textId="77777777" w:rsidR="00C36E3D" w:rsidRPr="00B27B9D" w:rsidRDefault="00C36E3D" w:rsidP="00C36E3D">
      <w:pPr>
        <w:keepNext/>
        <w:keepLines/>
        <w:widowControl w:val="0"/>
        <w:tabs>
          <w:tab w:val="left" w:leader="underscore" w:pos="6058"/>
        </w:tabs>
        <w:spacing w:after="0" w:line="360" w:lineRule="auto"/>
        <w:jc w:val="center"/>
        <w:rPr>
          <w:rFonts w:ascii="Times New Roman" w:eastAsia="Times New Roman" w:hAnsi="Times New Roman" w:cs="Times New Roman"/>
          <w:b/>
          <w:bCs/>
          <w:color w:val="000000"/>
          <w:kern w:val="0"/>
          <w:sz w:val="24"/>
          <w:szCs w:val="24"/>
          <w:lang w:eastAsia="lt-LT"/>
          <w14:ligatures w14:val="none"/>
        </w:rPr>
      </w:pPr>
      <w:r w:rsidRPr="00B27B9D">
        <w:rPr>
          <w:rFonts w:ascii="Times New Roman" w:eastAsia="Times New Roman" w:hAnsi="Times New Roman" w:cs="Times New Roman"/>
          <w:b/>
          <w:bCs/>
          <w:color w:val="000000"/>
          <w:kern w:val="0"/>
          <w:sz w:val="24"/>
          <w:szCs w:val="24"/>
          <w:lang w:eastAsia="lt-LT"/>
          <w14:ligatures w14:val="none"/>
        </w:rPr>
        <w:t>Dėl bilietų perdavimo _____________mokslo metams</w:t>
      </w:r>
    </w:p>
    <w:p w14:paraId="5F345EA4" w14:textId="77777777" w:rsidR="00C36E3D" w:rsidRPr="00B27B9D" w:rsidRDefault="00C36E3D" w:rsidP="00C36E3D">
      <w:pPr>
        <w:keepNext/>
        <w:keepLines/>
        <w:widowControl w:val="0"/>
        <w:tabs>
          <w:tab w:val="left" w:leader="underscore" w:pos="6058"/>
        </w:tabs>
        <w:spacing w:after="0" w:line="360" w:lineRule="auto"/>
        <w:jc w:val="center"/>
        <w:rPr>
          <w:rFonts w:ascii="Times New Roman" w:eastAsia="Times New Roman" w:hAnsi="Times New Roman" w:cs="Times New Roman"/>
          <w:b/>
          <w:bCs/>
          <w:kern w:val="0"/>
          <w:sz w:val="24"/>
          <w:szCs w:val="24"/>
          <w:lang w:eastAsia="lt-LT"/>
          <w14:ligatures w14:val="none"/>
        </w:rPr>
      </w:pPr>
    </w:p>
    <w:p w14:paraId="771F930A" w14:textId="77777777" w:rsidR="00C36E3D" w:rsidRPr="00B27B9D" w:rsidRDefault="00C36E3D" w:rsidP="002A25C2">
      <w:pPr>
        <w:keepNext/>
        <w:keepLines/>
        <w:widowControl w:val="0"/>
        <w:spacing w:after="0" w:line="360" w:lineRule="auto"/>
        <w:jc w:val="both"/>
        <w:outlineLvl w:val="1"/>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____________________________atstovaujantis____________________________________</w:t>
      </w:r>
    </w:p>
    <w:p w14:paraId="1158E231" w14:textId="77777777" w:rsidR="00C36E3D" w:rsidRPr="00B27B9D" w:rsidRDefault="00C36E3D" w:rsidP="002A25C2">
      <w:pPr>
        <w:widowControl w:val="0"/>
        <w:tabs>
          <w:tab w:val="left" w:pos="6096"/>
        </w:tabs>
        <w:spacing w:after="0" w:line="240" w:lineRule="auto"/>
        <w:ind w:firstLine="567"/>
        <w:jc w:val="both"/>
        <w:rPr>
          <w:rFonts w:ascii="Times New Roman" w:eastAsia="Times New Roman" w:hAnsi="Times New Roman" w:cs="Times New Roman"/>
          <w:color w:val="000000"/>
          <w:kern w:val="0"/>
          <w:lang w:eastAsia="lt-LT"/>
          <w14:ligatures w14:val="none"/>
        </w:rPr>
      </w:pPr>
      <w:r w:rsidRPr="000850F0">
        <w:rPr>
          <w:rFonts w:ascii="Times New Roman" w:eastAsia="Times New Roman" w:hAnsi="Times New Roman" w:cs="Times New Roman"/>
          <w:color w:val="000000"/>
          <w:kern w:val="0"/>
          <w:sz w:val="24"/>
          <w:szCs w:val="24"/>
          <w:vertAlign w:val="superscript"/>
          <w:lang w:eastAsia="lt-LT"/>
          <w14:ligatures w14:val="none"/>
        </w:rPr>
        <w:t>(įmonės pavadinimas)</w:t>
      </w:r>
      <w:r w:rsidRPr="00B27B9D">
        <w:rPr>
          <w:rFonts w:ascii="Times New Roman" w:eastAsia="Times New Roman" w:hAnsi="Times New Roman" w:cs="Times New Roman"/>
          <w:color w:val="000000"/>
          <w:kern w:val="0"/>
          <w:lang w:eastAsia="lt-LT"/>
          <w14:ligatures w14:val="none"/>
        </w:rPr>
        <w:tab/>
      </w:r>
      <w:r w:rsidRPr="000850F0">
        <w:rPr>
          <w:rFonts w:ascii="Times New Roman" w:eastAsia="Times New Roman" w:hAnsi="Times New Roman" w:cs="Times New Roman"/>
          <w:color w:val="000000"/>
          <w:kern w:val="0"/>
          <w:sz w:val="24"/>
          <w:szCs w:val="24"/>
          <w:vertAlign w:val="superscript"/>
          <w:lang w:eastAsia="lt-LT"/>
          <w14:ligatures w14:val="none"/>
        </w:rPr>
        <w:t>(pareigos, vardas, pavardė)</w:t>
      </w:r>
    </w:p>
    <w:p w14:paraId="19EA3983" w14:textId="77777777" w:rsidR="00C36E3D" w:rsidRPr="00B27B9D" w:rsidRDefault="00C36E3D" w:rsidP="00C36E3D">
      <w:pPr>
        <w:widowControl w:val="0"/>
        <w:tabs>
          <w:tab w:val="left" w:pos="6408"/>
        </w:tabs>
        <w:spacing w:after="0" w:line="240" w:lineRule="auto"/>
        <w:jc w:val="both"/>
        <w:rPr>
          <w:rFonts w:ascii="Times New Roman" w:eastAsia="Times New Roman" w:hAnsi="Times New Roman" w:cs="Times New Roman"/>
          <w:kern w:val="0"/>
          <w:lang w:eastAsia="lt-LT"/>
          <w14:ligatures w14:val="none"/>
        </w:rPr>
      </w:pPr>
    </w:p>
    <w:p w14:paraId="70036FEE" w14:textId="77777777" w:rsidR="000850F0" w:rsidRDefault="00C36E3D" w:rsidP="002A25C2">
      <w:pPr>
        <w:keepNext/>
        <w:keepLines/>
        <w:widowControl w:val="0"/>
        <w:tabs>
          <w:tab w:val="left" w:leader="underscore" w:pos="6408"/>
        </w:tabs>
        <w:spacing w:after="0" w:line="360" w:lineRule="auto"/>
        <w:jc w:val="both"/>
        <w:outlineLvl w:val="1"/>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perdavė</w:t>
      </w:r>
      <w:r w:rsidRPr="00B27B9D">
        <w:rPr>
          <w:rFonts w:ascii="Times New Roman" w:eastAsia="Times New Roman" w:hAnsi="Times New Roman" w:cs="Times New Roman"/>
          <w:color w:val="000000"/>
          <w:kern w:val="0"/>
          <w:sz w:val="24"/>
          <w:szCs w:val="24"/>
          <w:lang w:eastAsia="lt-LT"/>
          <w14:ligatures w14:val="none"/>
        </w:rPr>
        <w:tab/>
        <w:t xml:space="preserve"> mokyklai, kuriai atstovauja, </w:t>
      </w:r>
    </w:p>
    <w:p w14:paraId="58EAFD77" w14:textId="77777777" w:rsidR="000850F0" w:rsidRPr="000850F0" w:rsidRDefault="000850F0" w:rsidP="002A25C2">
      <w:pPr>
        <w:widowControl w:val="0"/>
        <w:spacing w:after="0" w:line="240" w:lineRule="auto"/>
        <w:ind w:left="2835"/>
        <w:rPr>
          <w:rFonts w:ascii="Times New Roman" w:eastAsia="Times New Roman" w:hAnsi="Times New Roman" w:cs="Times New Roman"/>
          <w:color w:val="000000"/>
          <w:kern w:val="0"/>
          <w:sz w:val="24"/>
          <w:szCs w:val="24"/>
          <w:vertAlign w:val="superscript"/>
          <w:lang w:eastAsia="lt-LT"/>
          <w14:ligatures w14:val="none"/>
        </w:rPr>
      </w:pPr>
      <w:r w:rsidRPr="000850F0">
        <w:rPr>
          <w:rFonts w:ascii="Times New Roman" w:eastAsia="Times New Roman" w:hAnsi="Times New Roman" w:cs="Times New Roman"/>
          <w:color w:val="000000"/>
          <w:kern w:val="0"/>
          <w:sz w:val="24"/>
          <w:szCs w:val="24"/>
          <w:vertAlign w:val="superscript"/>
          <w:lang w:eastAsia="lt-LT"/>
          <w14:ligatures w14:val="none"/>
        </w:rPr>
        <w:t>(pareigos, vardas, pavardė)</w:t>
      </w:r>
    </w:p>
    <w:p w14:paraId="49AD038C" w14:textId="4EE9F1E6" w:rsidR="00C36E3D" w:rsidRPr="00B27B9D" w:rsidRDefault="00C36E3D" w:rsidP="00C36E3D">
      <w:pPr>
        <w:keepNext/>
        <w:keepLines/>
        <w:widowControl w:val="0"/>
        <w:tabs>
          <w:tab w:val="left" w:leader="underscore" w:pos="6408"/>
        </w:tabs>
        <w:spacing w:after="0" w:line="360" w:lineRule="auto"/>
        <w:jc w:val="both"/>
        <w:outlineLvl w:val="1"/>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šiuos bilietus</w:t>
      </w:r>
    </w:p>
    <w:p w14:paraId="4CE104BC" w14:textId="77777777" w:rsidR="00C36E3D" w:rsidRPr="00B27B9D" w:rsidRDefault="00C36E3D" w:rsidP="00C36E3D">
      <w:pPr>
        <w:widowControl w:val="0"/>
        <w:spacing w:after="0" w:line="240" w:lineRule="auto"/>
        <w:rPr>
          <w:rFonts w:ascii="Times New Roman" w:eastAsia="Times New Roman" w:hAnsi="Times New Roman" w:cs="Times New Roman"/>
          <w:kern w:val="0"/>
          <w:lang w:eastAsia="lt-LT"/>
          <w14:ligatures w14:val="none"/>
        </w:rPr>
      </w:pPr>
    </w:p>
    <w:tbl>
      <w:tblPr>
        <w:tblW w:w="0" w:type="auto"/>
        <w:jc w:val="center"/>
        <w:tblLayout w:type="fixed"/>
        <w:tblCellMar>
          <w:left w:w="10" w:type="dxa"/>
          <w:right w:w="10" w:type="dxa"/>
        </w:tblCellMar>
        <w:tblLook w:val="04A0" w:firstRow="1" w:lastRow="0" w:firstColumn="1" w:lastColumn="0" w:noHBand="0" w:noVBand="1"/>
      </w:tblPr>
      <w:tblGrid>
        <w:gridCol w:w="2398"/>
        <w:gridCol w:w="2113"/>
        <w:gridCol w:w="5090"/>
      </w:tblGrid>
      <w:tr w:rsidR="00C36E3D" w:rsidRPr="00B27B9D" w14:paraId="7A5ED99D" w14:textId="77777777" w:rsidTr="00176684">
        <w:trPr>
          <w:trHeight w:hRule="exact" w:val="680"/>
          <w:jc w:val="center"/>
        </w:trPr>
        <w:tc>
          <w:tcPr>
            <w:tcW w:w="2398" w:type="dxa"/>
            <w:tcBorders>
              <w:top w:val="single" w:sz="4" w:space="0" w:color="auto"/>
              <w:left w:val="single" w:sz="4" w:space="0" w:color="auto"/>
              <w:bottom w:val="nil"/>
              <w:right w:val="nil"/>
            </w:tcBorders>
            <w:shd w:val="clear" w:color="auto" w:fill="FFFFFF"/>
          </w:tcPr>
          <w:p w14:paraId="6F7F744A" w14:textId="77777777" w:rsidR="00C36E3D" w:rsidRPr="00B27B9D" w:rsidRDefault="00C36E3D" w:rsidP="00176684">
            <w:pPr>
              <w:spacing w:after="0" w:line="240" w:lineRule="auto"/>
              <w:rPr>
                <w:rFonts w:ascii="Times New Roman" w:eastAsia="Times New Roman" w:hAnsi="Times New Roman" w:cs="Times New Roman"/>
                <w:kern w:val="0"/>
                <w:sz w:val="10"/>
                <w:szCs w:val="10"/>
                <w14:ligatures w14:val="none"/>
              </w:rPr>
            </w:pPr>
          </w:p>
          <w:p w14:paraId="079D2C7A" w14:textId="77777777" w:rsidR="00C36E3D" w:rsidRPr="00B27B9D" w:rsidRDefault="00C36E3D" w:rsidP="00176684">
            <w:pPr>
              <w:widowControl w:val="0"/>
              <w:spacing w:after="0" w:line="240" w:lineRule="auto"/>
              <w:jc w:val="center"/>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Bilietų Nr.</w:t>
            </w:r>
          </w:p>
        </w:tc>
        <w:tc>
          <w:tcPr>
            <w:tcW w:w="2113" w:type="dxa"/>
            <w:tcBorders>
              <w:top w:val="single" w:sz="4" w:space="0" w:color="auto"/>
              <w:left w:val="single" w:sz="4" w:space="0" w:color="auto"/>
              <w:bottom w:val="nil"/>
              <w:right w:val="nil"/>
            </w:tcBorders>
            <w:shd w:val="clear" w:color="auto" w:fill="FFFFFF"/>
          </w:tcPr>
          <w:p w14:paraId="33C005E2" w14:textId="77777777" w:rsidR="00C36E3D" w:rsidRPr="00B27B9D" w:rsidRDefault="00C36E3D" w:rsidP="00176684">
            <w:pPr>
              <w:spacing w:after="0" w:line="240" w:lineRule="auto"/>
              <w:rPr>
                <w:rFonts w:ascii="Times New Roman" w:eastAsia="Times New Roman" w:hAnsi="Times New Roman" w:cs="Times New Roman"/>
                <w:kern w:val="0"/>
                <w:sz w:val="10"/>
                <w:szCs w:val="10"/>
                <w14:ligatures w14:val="none"/>
              </w:rPr>
            </w:pPr>
          </w:p>
          <w:p w14:paraId="68AE8677" w14:textId="77777777" w:rsidR="00C36E3D" w:rsidRPr="00B27B9D" w:rsidRDefault="00C36E3D" w:rsidP="00176684">
            <w:pPr>
              <w:widowControl w:val="0"/>
              <w:spacing w:after="0" w:line="240" w:lineRule="auto"/>
              <w:jc w:val="center"/>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Bilietų skaičius</w:t>
            </w:r>
          </w:p>
        </w:tc>
        <w:tc>
          <w:tcPr>
            <w:tcW w:w="5090" w:type="dxa"/>
            <w:tcBorders>
              <w:top w:val="single" w:sz="4" w:space="0" w:color="auto"/>
              <w:left w:val="single" w:sz="4" w:space="0" w:color="auto"/>
              <w:bottom w:val="nil"/>
              <w:right w:val="single" w:sz="4" w:space="0" w:color="auto"/>
            </w:tcBorders>
            <w:shd w:val="clear" w:color="auto" w:fill="FFFFFF"/>
          </w:tcPr>
          <w:p w14:paraId="0A697B7E" w14:textId="77777777" w:rsidR="00C36E3D" w:rsidRPr="00B27B9D" w:rsidRDefault="00C36E3D" w:rsidP="00176684">
            <w:pPr>
              <w:spacing w:after="0" w:line="240" w:lineRule="auto"/>
              <w:rPr>
                <w:rFonts w:ascii="Times New Roman" w:eastAsia="Times New Roman" w:hAnsi="Times New Roman" w:cs="Times New Roman"/>
                <w:kern w:val="0"/>
                <w:sz w:val="10"/>
                <w:szCs w:val="10"/>
                <w14:ligatures w14:val="none"/>
              </w:rPr>
            </w:pPr>
          </w:p>
          <w:p w14:paraId="0BB358B5" w14:textId="77777777" w:rsidR="00C36E3D" w:rsidRPr="00B27B9D" w:rsidRDefault="00C36E3D" w:rsidP="00176684">
            <w:pPr>
              <w:widowControl w:val="0"/>
              <w:spacing w:after="0" w:line="240" w:lineRule="auto"/>
              <w:jc w:val="center"/>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Laikotarpis, už kurį gauti bilietai</w:t>
            </w:r>
          </w:p>
        </w:tc>
      </w:tr>
      <w:tr w:rsidR="00C36E3D" w:rsidRPr="00B27B9D" w14:paraId="0D8B517F" w14:textId="77777777" w:rsidTr="00176684">
        <w:trPr>
          <w:trHeight w:hRule="exact" w:val="331"/>
          <w:jc w:val="center"/>
        </w:trPr>
        <w:tc>
          <w:tcPr>
            <w:tcW w:w="2398" w:type="dxa"/>
            <w:tcBorders>
              <w:top w:val="single" w:sz="4" w:space="0" w:color="auto"/>
              <w:left w:val="single" w:sz="4" w:space="0" w:color="auto"/>
              <w:bottom w:val="nil"/>
              <w:right w:val="nil"/>
            </w:tcBorders>
            <w:shd w:val="clear" w:color="auto" w:fill="FFFFFF"/>
          </w:tcPr>
          <w:p w14:paraId="23CF4F47"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nil"/>
              <w:right w:val="nil"/>
            </w:tcBorders>
            <w:shd w:val="clear" w:color="auto" w:fill="FFFFFF"/>
          </w:tcPr>
          <w:p w14:paraId="6321185A"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nil"/>
              <w:right w:val="single" w:sz="4" w:space="0" w:color="auto"/>
            </w:tcBorders>
            <w:shd w:val="clear" w:color="auto" w:fill="FFFFFF"/>
          </w:tcPr>
          <w:p w14:paraId="07B0326E"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C36E3D" w:rsidRPr="00B27B9D" w14:paraId="677B3605" w14:textId="77777777" w:rsidTr="00176684">
        <w:trPr>
          <w:trHeight w:hRule="exact" w:val="331"/>
          <w:jc w:val="center"/>
        </w:trPr>
        <w:tc>
          <w:tcPr>
            <w:tcW w:w="2398" w:type="dxa"/>
            <w:tcBorders>
              <w:top w:val="single" w:sz="4" w:space="0" w:color="auto"/>
              <w:left w:val="single" w:sz="4" w:space="0" w:color="auto"/>
              <w:bottom w:val="nil"/>
              <w:right w:val="nil"/>
            </w:tcBorders>
            <w:shd w:val="clear" w:color="auto" w:fill="FFFFFF"/>
          </w:tcPr>
          <w:p w14:paraId="34C23D12"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nil"/>
              <w:right w:val="nil"/>
            </w:tcBorders>
            <w:shd w:val="clear" w:color="auto" w:fill="FFFFFF"/>
          </w:tcPr>
          <w:p w14:paraId="1AAD9D67"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nil"/>
              <w:right w:val="single" w:sz="4" w:space="0" w:color="auto"/>
            </w:tcBorders>
            <w:shd w:val="clear" w:color="auto" w:fill="FFFFFF"/>
          </w:tcPr>
          <w:p w14:paraId="117C454C"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C36E3D" w:rsidRPr="00B27B9D" w14:paraId="17A03D3E" w14:textId="77777777" w:rsidTr="00176684">
        <w:trPr>
          <w:trHeight w:hRule="exact" w:val="338"/>
          <w:jc w:val="center"/>
        </w:trPr>
        <w:tc>
          <w:tcPr>
            <w:tcW w:w="2398" w:type="dxa"/>
            <w:tcBorders>
              <w:top w:val="single" w:sz="4" w:space="0" w:color="auto"/>
              <w:left w:val="single" w:sz="4" w:space="0" w:color="auto"/>
              <w:bottom w:val="nil"/>
              <w:right w:val="nil"/>
            </w:tcBorders>
            <w:shd w:val="clear" w:color="auto" w:fill="FFFFFF"/>
          </w:tcPr>
          <w:p w14:paraId="7CD44D9B"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nil"/>
              <w:right w:val="nil"/>
            </w:tcBorders>
            <w:shd w:val="clear" w:color="auto" w:fill="FFFFFF"/>
          </w:tcPr>
          <w:p w14:paraId="77B233CF"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nil"/>
              <w:right w:val="single" w:sz="4" w:space="0" w:color="auto"/>
            </w:tcBorders>
            <w:shd w:val="clear" w:color="auto" w:fill="FFFFFF"/>
          </w:tcPr>
          <w:p w14:paraId="0A7A79D3"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C36E3D" w:rsidRPr="00B27B9D" w14:paraId="08807ACE" w14:textId="77777777" w:rsidTr="00176684">
        <w:trPr>
          <w:trHeight w:hRule="exact" w:val="335"/>
          <w:jc w:val="center"/>
        </w:trPr>
        <w:tc>
          <w:tcPr>
            <w:tcW w:w="2398" w:type="dxa"/>
            <w:tcBorders>
              <w:top w:val="single" w:sz="4" w:space="0" w:color="auto"/>
              <w:left w:val="single" w:sz="4" w:space="0" w:color="auto"/>
              <w:bottom w:val="nil"/>
              <w:right w:val="nil"/>
            </w:tcBorders>
            <w:shd w:val="clear" w:color="auto" w:fill="FFFFFF"/>
          </w:tcPr>
          <w:p w14:paraId="795A1FBA"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nil"/>
              <w:right w:val="nil"/>
            </w:tcBorders>
            <w:shd w:val="clear" w:color="auto" w:fill="FFFFFF"/>
          </w:tcPr>
          <w:p w14:paraId="11802938"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nil"/>
              <w:right w:val="single" w:sz="4" w:space="0" w:color="auto"/>
            </w:tcBorders>
            <w:shd w:val="clear" w:color="auto" w:fill="FFFFFF"/>
          </w:tcPr>
          <w:p w14:paraId="7CBA0C8D"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C36E3D" w:rsidRPr="00B27B9D" w14:paraId="77D41DC5" w14:textId="77777777" w:rsidTr="00176684">
        <w:trPr>
          <w:trHeight w:hRule="exact" w:val="338"/>
          <w:jc w:val="center"/>
        </w:trPr>
        <w:tc>
          <w:tcPr>
            <w:tcW w:w="2398" w:type="dxa"/>
            <w:tcBorders>
              <w:top w:val="single" w:sz="4" w:space="0" w:color="auto"/>
              <w:left w:val="single" w:sz="4" w:space="0" w:color="auto"/>
              <w:bottom w:val="nil"/>
              <w:right w:val="nil"/>
            </w:tcBorders>
            <w:shd w:val="clear" w:color="auto" w:fill="FFFFFF"/>
          </w:tcPr>
          <w:p w14:paraId="43F3F4CC"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nil"/>
              <w:right w:val="nil"/>
            </w:tcBorders>
            <w:shd w:val="clear" w:color="auto" w:fill="FFFFFF"/>
          </w:tcPr>
          <w:p w14:paraId="01030649"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nil"/>
              <w:right w:val="single" w:sz="4" w:space="0" w:color="auto"/>
            </w:tcBorders>
            <w:shd w:val="clear" w:color="auto" w:fill="FFFFFF"/>
          </w:tcPr>
          <w:p w14:paraId="6C14DFA1"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C36E3D" w:rsidRPr="00B27B9D" w14:paraId="140DDC2C" w14:textId="77777777" w:rsidTr="00176684">
        <w:trPr>
          <w:trHeight w:hRule="exact" w:val="338"/>
          <w:jc w:val="center"/>
        </w:trPr>
        <w:tc>
          <w:tcPr>
            <w:tcW w:w="2398" w:type="dxa"/>
            <w:tcBorders>
              <w:top w:val="single" w:sz="4" w:space="0" w:color="auto"/>
              <w:left w:val="single" w:sz="4" w:space="0" w:color="auto"/>
              <w:bottom w:val="nil"/>
              <w:right w:val="nil"/>
            </w:tcBorders>
            <w:shd w:val="clear" w:color="auto" w:fill="FFFFFF"/>
          </w:tcPr>
          <w:p w14:paraId="1F8704BB"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nil"/>
              <w:right w:val="nil"/>
            </w:tcBorders>
            <w:shd w:val="clear" w:color="auto" w:fill="FFFFFF"/>
          </w:tcPr>
          <w:p w14:paraId="19CD3EA5"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nil"/>
              <w:right w:val="single" w:sz="4" w:space="0" w:color="auto"/>
            </w:tcBorders>
            <w:shd w:val="clear" w:color="auto" w:fill="FFFFFF"/>
          </w:tcPr>
          <w:p w14:paraId="71E90912"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C36E3D" w:rsidRPr="00B27B9D" w14:paraId="41457B0B" w14:textId="77777777" w:rsidTr="00176684">
        <w:trPr>
          <w:trHeight w:hRule="exact" w:val="331"/>
          <w:jc w:val="center"/>
        </w:trPr>
        <w:tc>
          <w:tcPr>
            <w:tcW w:w="2398" w:type="dxa"/>
            <w:tcBorders>
              <w:top w:val="single" w:sz="4" w:space="0" w:color="auto"/>
              <w:left w:val="single" w:sz="4" w:space="0" w:color="auto"/>
              <w:bottom w:val="nil"/>
              <w:right w:val="nil"/>
            </w:tcBorders>
            <w:shd w:val="clear" w:color="auto" w:fill="FFFFFF"/>
          </w:tcPr>
          <w:p w14:paraId="72C4355C"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nil"/>
              <w:right w:val="nil"/>
            </w:tcBorders>
            <w:shd w:val="clear" w:color="auto" w:fill="FFFFFF"/>
          </w:tcPr>
          <w:p w14:paraId="6C3FFF28"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nil"/>
              <w:right w:val="single" w:sz="4" w:space="0" w:color="auto"/>
            </w:tcBorders>
            <w:shd w:val="clear" w:color="auto" w:fill="FFFFFF"/>
          </w:tcPr>
          <w:p w14:paraId="6E2CA1BB"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C36E3D" w:rsidRPr="00B27B9D" w14:paraId="5728E79F" w14:textId="77777777" w:rsidTr="00176684">
        <w:trPr>
          <w:trHeight w:hRule="exact" w:val="331"/>
          <w:jc w:val="center"/>
        </w:trPr>
        <w:tc>
          <w:tcPr>
            <w:tcW w:w="2398" w:type="dxa"/>
            <w:tcBorders>
              <w:top w:val="single" w:sz="4" w:space="0" w:color="auto"/>
              <w:left w:val="single" w:sz="4" w:space="0" w:color="auto"/>
              <w:bottom w:val="nil"/>
              <w:right w:val="nil"/>
            </w:tcBorders>
            <w:shd w:val="clear" w:color="auto" w:fill="FFFFFF"/>
          </w:tcPr>
          <w:p w14:paraId="218E356E"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nil"/>
              <w:right w:val="nil"/>
            </w:tcBorders>
            <w:shd w:val="clear" w:color="auto" w:fill="FFFFFF"/>
          </w:tcPr>
          <w:p w14:paraId="67A48E08"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nil"/>
              <w:right w:val="single" w:sz="4" w:space="0" w:color="auto"/>
            </w:tcBorders>
            <w:shd w:val="clear" w:color="auto" w:fill="FFFFFF"/>
          </w:tcPr>
          <w:p w14:paraId="2EE9B747"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r w:rsidR="00C36E3D" w:rsidRPr="00B27B9D" w14:paraId="79718031" w14:textId="77777777" w:rsidTr="00176684">
        <w:trPr>
          <w:trHeight w:hRule="exact" w:val="356"/>
          <w:jc w:val="center"/>
        </w:trPr>
        <w:tc>
          <w:tcPr>
            <w:tcW w:w="2398" w:type="dxa"/>
            <w:tcBorders>
              <w:top w:val="single" w:sz="4" w:space="0" w:color="auto"/>
              <w:left w:val="single" w:sz="4" w:space="0" w:color="auto"/>
              <w:bottom w:val="single" w:sz="4" w:space="0" w:color="auto"/>
              <w:right w:val="nil"/>
            </w:tcBorders>
            <w:shd w:val="clear" w:color="auto" w:fill="FFFFFF"/>
          </w:tcPr>
          <w:p w14:paraId="574AADE1"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2113" w:type="dxa"/>
            <w:tcBorders>
              <w:top w:val="single" w:sz="4" w:space="0" w:color="auto"/>
              <w:left w:val="single" w:sz="4" w:space="0" w:color="auto"/>
              <w:bottom w:val="single" w:sz="4" w:space="0" w:color="auto"/>
              <w:right w:val="nil"/>
            </w:tcBorders>
            <w:shd w:val="clear" w:color="auto" w:fill="FFFFFF"/>
          </w:tcPr>
          <w:p w14:paraId="66FD78E3"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c>
          <w:tcPr>
            <w:tcW w:w="5090" w:type="dxa"/>
            <w:tcBorders>
              <w:top w:val="single" w:sz="4" w:space="0" w:color="auto"/>
              <w:left w:val="single" w:sz="4" w:space="0" w:color="auto"/>
              <w:bottom w:val="single" w:sz="4" w:space="0" w:color="auto"/>
              <w:right w:val="single" w:sz="4" w:space="0" w:color="auto"/>
            </w:tcBorders>
            <w:shd w:val="clear" w:color="auto" w:fill="FFFFFF"/>
          </w:tcPr>
          <w:p w14:paraId="251388BD" w14:textId="77777777" w:rsidR="00C36E3D" w:rsidRPr="00B27B9D" w:rsidRDefault="00C36E3D" w:rsidP="00176684">
            <w:pPr>
              <w:widowControl w:val="0"/>
              <w:spacing w:after="0" w:line="240" w:lineRule="auto"/>
              <w:jc w:val="center"/>
              <w:rPr>
                <w:rFonts w:ascii="Times New Roman" w:eastAsia="Courier New" w:hAnsi="Times New Roman" w:cs="Times New Roman"/>
                <w:color w:val="000000"/>
                <w:kern w:val="0"/>
                <w:sz w:val="24"/>
                <w:szCs w:val="24"/>
                <w:lang w:eastAsia="lt-LT"/>
                <w14:ligatures w14:val="none"/>
              </w:rPr>
            </w:pPr>
          </w:p>
        </w:tc>
      </w:tr>
    </w:tbl>
    <w:p w14:paraId="124FC739" w14:textId="77777777" w:rsidR="00C36E3D" w:rsidRPr="00B27B9D" w:rsidRDefault="00C36E3D" w:rsidP="00C36E3D">
      <w:pPr>
        <w:widowControl w:val="0"/>
        <w:spacing w:after="0" w:line="240" w:lineRule="auto"/>
        <w:rPr>
          <w:rFonts w:ascii="Times New Roman" w:eastAsia="Courier New" w:hAnsi="Times New Roman" w:cs="Times New Roman"/>
          <w:color w:val="000000"/>
          <w:kern w:val="0"/>
          <w:sz w:val="24"/>
          <w:szCs w:val="24"/>
          <w:lang w:eastAsia="lt-LT"/>
          <w14:ligatures w14:val="none"/>
        </w:rPr>
      </w:pPr>
    </w:p>
    <w:p w14:paraId="199A8D15" w14:textId="77777777" w:rsidR="00C36E3D" w:rsidRPr="00B27B9D" w:rsidRDefault="00C36E3D" w:rsidP="00C36E3D">
      <w:pPr>
        <w:widowControl w:val="0"/>
        <w:spacing w:after="0" w:line="240" w:lineRule="auto"/>
        <w:rPr>
          <w:rFonts w:ascii="Times New Roman" w:eastAsia="Courier New" w:hAnsi="Times New Roman" w:cs="Times New Roman"/>
          <w:color w:val="000000"/>
          <w:kern w:val="0"/>
          <w:sz w:val="24"/>
          <w:szCs w:val="24"/>
          <w:lang w:eastAsia="lt-LT"/>
          <w14:ligatures w14:val="none"/>
        </w:rPr>
      </w:pPr>
    </w:p>
    <w:p w14:paraId="59231B05" w14:textId="77777777" w:rsidR="00C36E3D" w:rsidRPr="00B27B9D" w:rsidRDefault="00C36E3D" w:rsidP="00C36E3D">
      <w:pPr>
        <w:widowControl w:val="0"/>
        <w:spacing w:after="0" w:line="240" w:lineRule="auto"/>
        <w:rPr>
          <w:rFonts w:ascii="Times New Roman" w:eastAsia="Courier New" w:hAnsi="Times New Roman" w:cs="Times New Roman"/>
          <w:color w:val="000000"/>
          <w:kern w:val="0"/>
          <w:sz w:val="24"/>
          <w:szCs w:val="24"/>
          <w:lang w:eastAsia="lt-LT"/>
          <w14:ligatures w14:val="none"/>
        </w:rPr>
      </w:pPr>
    </w:p>
    <w:p w14:paraId="32D07817" w14:textId="77777777" w:rsidR="00C36E3D" w:rsidRPr="00B27B9D" w:rsidRDefault="00C36E3D" w:rsidP="00C36E3D">
      <w:pPr>
        <w:keepNext/>
        <w:keepLines/>
        <w:widowControl w:val="0"/>
        <w:tabs>
          <w:tab w:val="right" w:pos="1077"/>
          <w:tab w:val="right" w:pos="5356"/>
          <w:tab w:val="right" w:pos="5698"/>
          <w:tab w:val="right" w:pos="7160"/>
        </w:tabs>
        <w:spacing w:after="0" w:line="240" w:lineRule="auto"/>
        <w:ind w:left="102"/>
        <w:jc w:val="both"/>
        <w:outlineLvl w:val="1"/>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 xml:space="preserve">A.V. </w:t>
      </w:r>
      <w:r w:rsidRPr="00B27B9D">
        <w:rPr>
          <w:rFonts w:ascii="Times New Roman" w:eastAsia="Times New Roman" w:hAnsi="Times New Roman" w:cs="Times New Roman"/>
          <w:color w:val="000000"/>
          <w:kern w:val="0"/>
          <w:sz w:val="24"/>
          <w:szCs w:val="24"/>
          <w:lang w:eastAsia="lt-LT"/>
          <w14:ligatures w14:val="none"/>
        </w:rPr>
        <w:tab/>
        <w:t>Perdavė ________________</w:t>
      </w:r>
      <w:r w:rsidRPr="00B27B9D">
        <w:rPr>
          <w:rFonts w:ascii="Times New Roman" w:eastAsia="Times New Roman" w:hAnsi="Times New Roman" w:cs="Times New Roman"/>
          <w:color w:val="000000"/>
          <w:kern w:val="0"/>
          <w:sz w:val="24"/>
          <w:szCs w:val="24"/>
          <w:lang w:eastAsia="lt-LT"/>
          <w14:ligatures w14:val="none"/>
        </w:rPr>
        <w:tab/>
        <w:t xml:space="preserve">A.V. </w:t>
      </w:r>
      <w:r w:rsidRPr="00B27B9D">
        <w:rPr>
          <w:rFonts w:ascii="Times New Roman" w:eastAsia="Times New Roman" w:hAnsi="Times New Roman" w:cs="Times New Roman"/>
          <w:color w:val="000000"/>
          <w:kern w:val="0"/>
          <w:sz w:val="24"/>
          <w:szCs w:val="24"/>
          <w:lang w:eastAsia="lt-LT"/>
          <w14:ligatures w14:val="none"/>
        </w:rPr>
        <w:tab/>
        <w:t>Priėmė__________________________</w:t>
      </w:r>
    </w:p>
    <w:p w14:paraId="029BEC11" w14:textId="2362B799" w:rsidR="00C36E3D" w:rsidRPr="00B27B9D" w:rsidRDefault="00C36E3D" w:rsidP="000850F0">
      <w:pPr>
        <w:widowControl w:val="0"/>
        <w:tabs>
          <w:tab w:val="left" w:pos="567"/>
          <w:tab w:val="left" w:pos="7088"/>
        </w:tabs>
        <w:spacing w:after="0" w:line="240" w:lineRule="auto"/>
        <w:ind w:left="1843"/>
        <w:rPr>
          <w:rFonts w:ascii="Times New Roman" w:eastAsia="Times New Roman" w:hAnsi="Times New Roman" w:cs="Times New Roman"/>
          <w:color w:val="000000"/>
          <w:kern w:val="0"/>
          <w:sz w:val="24"/>
          <w:szCs w:val="24"/>
          <w:lang w:eastAsia="lt-LT"/>
          <w14:ligatures w14:val="none"/>
        </w:rPr>
      </w:pPr>
      <w:r w:rsidRPr="000850F0">
        <w:rPr>
          <w:rFonts w:ascii="Times New Roman" w:eastAsia="Times New Roman" w:hAnsi="Times New Roman" w:cs="Times New Roman"/>
          <w:color w:val="000000"/>
          <w:kern w:val="0"/>
          <w:sz w:val="24"/>
          <w:szCs w:val="24"/>
          <w:vertAlign w:val="superscript"/>
          <w:lang w:eastAsia="lt-LT"/>
          <w14:ligatures w14:val="none"/>
        </w:rPr>
        <w:t>(parašas)</w:t>
      </w:r>
      <w:r w:rsidRPr="00B27B9D">
        <w:rPr>
          <w:rFonts w:ascii="Times New Roman" w:eastAsia="Times New Roman" w:hAnsi="Times New Roman" w:cs="Times New Roman"/>
          <w:color w:val="000000"/>
          <w:kern w:val="0"/>
          <w:sz w:val="24"/>
          <w:szCs w:val="24"/>
          <w:lang w:eastAsia="lt-LT"/>
          <w14:ligatures w14:val="none"/>
        </w:rPr>
        <w:tab/>
      </w:r>
      <w:r w:rsidRPr="000850F0">
        <w:rPr>
          <w:rFonts w:ascii="Times New Roman" w:eastAsia="Times New Roman" w:hAnsi="Times New Roman" w:cs="Times New Roman"/>
          <w:color w:val="000000"/>
          <w:kern w:val="0"/>
          <w:sz w:val="24"/>
          <w:szCs w:val="24"/>
          <w:vertAlign w:val="superscript"/>
          <w:lang w:eastAsia="lt-LT"/>
          <w14:ligatures w14:val="none"/>
        </w:rPr>
        <w:t>(parašas)</w:t>
      </w:r>
    </w:p>
    <w:p w14:paraId="32BBF642" w14:textId="77777777" w:rsidR="00C36E3D" w:rsidRPr="00B27B9D" w:rsidRDefault="00C36E3D" w:rsidP="00C36E3D">
      <w:pPr>
        <w:widowControl w:val="0"/>
        <w:tabs>
          <w:tab w:val="right" w:pos="8887"/>
        </w:tabs>
        <w:spacing w:after="0" w:line="240" w:lineRule="auto"/>
        <w:ind w:left="1843"/>
        <w:rPr>
          <w:rFonts w:ascii="Times New Roman" w:eastAsia="Times New Roman" w:hAnsi="Times New Roman" w:cs="Times New Roman"/>
          <w:color w:val="000000"/>
          <w:kern w:val="0"/>
          <w:sz w:val="24"/>
          <w:szCs w:val="24"/>
          <w:lang w:eastAsia="lt-LT"/>
          <w14:ligatures w14:val="none"/>
        </w:rPr>
      </w:pPr>
    </w:p>
    <w:p w14:paraId="6FE310A7" w14:textId="77777777" w:rsidR="00C36E3D" w:rsidRPr="00B27B9D" w:rsidRDefault="00C36E3D" w:rsidP="00C36E3D">
      <w:pPr>
        <w:widowControl w:val="0"/>
        <w:tabs>
          <w:tab w:val="left" w:pos="567"/>
        </w:tabs>
        <w:spacing w:after="0" w:line="240" w:lineRule="auto"/>
        <w:ind w:left="1134"/>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__________________________</w:t>
      </w:r>
      <w:r w:rsidRPr="00B27B9D">
        <w:rPr>
          <w:rFonts w:ascii="Times New Roman" w:eastAsia="Times New Roman" w:hAnsi="Times New Roman" w:cs="Times New Roman"/>
          <w:color w:val="000000"/>
          <w:kern w:val="0"/>
          <w:sz w:val="24"/>
          <w:szCs w:val="24"/>
          <w:lang w:eastAsia="lt-LT"/>
          <w14:ligatures w14:val="none"/>
        </w:rPr>
        <w:tab/>
        <w:t>_____________________________</w:t>
      </w:r>
    </w:p>
    <w:p w14:paraId="7502BCDE" w14:textId="77777777" w:rsidR="00C36E3D" w:rsidRPr="000850F0" w:rsidRDefault="00C36E3D" w:rsidP="000850F0">
      <w:pPr>
        <w:widowControl w:val="0"/>
        <w:tabs>
          <w:tab w:val="left" w:pos="567"/>
        </w:tabs>
        <w:spacing w:after="0" w:line="240" w:lineRule="auto"/>
        <w:ind w:left="1134" w:firstLine="1276"/>
        <w:rPr>
          <w:rFonts w:ascii="Times New Roman" w:eastAsia="Times New Roman" w:hAnsi="Times New Roman" w:cs="Times New Roman"/>
          <w:kern w:val="0"/>
          <w:sz w:val="24"/>
          <w:szCs w:val="24"/>
          <w:vertAlign w:val="superscript"/>
          <w:lang w:eastAsia="lt-LT"/>
          <w14:ligatures w14:val="none"/>
        </w:rPr>
      </w:pPr>
      <w:r w:rsidRPr="000850F0">
        <w:rPr>
          <w:rFonts w:ascii="Times New Roman" w:eastAsia="Times New Roman" w:hAnsi="Times New Roman" w:cs="Times New Roman"/>
          <w:color w:val="000000"/>
          <w:kern w:val="0"/>
          <w:sz w:val="24"/>
          <w:szCs w:val="24"/>
          <w:vertAlign w:val="superscript"/>
          <w:lang w:eastAsia="lt-LT"/>
          <w14:ligatures w14:val="none"/>
        </w:rPr>
        <w:t>(įmonės atstovo vardas, pavardė)</w:t>
      </w:r>
      <w:r w:rsidRPr="000850F0">
        <w:rPr>
          <w:rFonts w:ascii="Times New Roman" w:eastAsia="Times New Roman" w:hAnsi="Times New Roman" w:cs="Times New Roman"/>
          <w:color w:val="000000"/>
          <w:kern w:val="0"/>
          <w:sz w:val="24"/>
          <w:szCs w:val="24"/>
          <w:vertAlign w:val="superscript"/>
          <w:lang w:eastAsia="lt-LT"/>
          <w14:ligatures w14:val="none"/>
        </w:rPr>
        <w:tab/>
        <w:t>(pareigos, vardas, pavardė)</w:t>
      </w:r>
    </w:p>
    <w:p w14:paraId="05148790" w14:textId="77777777" w:rsidR="00C36E3D" w:rsidRPr="00B27B9D" w:rsidRDefault="00C36E3D" w:rsidP="00C36E3D">
      <w:pPr>
        <w:widowControl w:val="0"/>
        <w:tabs>
          <w:tab w:val="left" w:pos="567"/>
        </w:tabs>
        <w:spacing w:after="0" w:line="240" w:lineRule="auto"/>
        <w:ind w:left="1134"/>
        <w:rPr>
          <w:rFonts w:ascii="Times New Roman" w:eastAsia="Times New Roman" w:hAnsi="Times New Roman" w:cs="Times New Roman"/>
          <w:color w:val="000000"/>
          <w:kern w:val="0"/>
          <w:sz w:val="24"/>
          <w:szCs w:val="24"/>
          <w:lang w:eastAsia="lt-LT"/>
          <w14:ligatures w14:val="none"/>
        </w:rPr>
      </w:pPr>
    </w:p>
    <w:p w14:paraId="7FA15CFA" w14:textId="77777777" w:rsidR="00C36E3D" w:rsidRPr="00B27B9D" w:rsidRDefault="00C36E3D" w:rsidP="00C36E3D">
      <w:pPr>
        <w:widowControl w:val="0"/>
        <w:tabs>
          <w:tab w:val="left" w:pos="567"/>
        </w:tabs>
        <w:spacing w:after="0" w:line="240" w:lineRule="auto"/>
        <w:ind w:left="1134"/>
        <w:rPr>
          <w:rFonts w:ascii="Times New Roman" w:eastAsia="Times New Roman" w:hAnsi="Times New Roman" w:cs="Times New Roman"/>
          <w:color w:val="000000"/>
          <w:kern w:val="0"/>
          <w:sz w:val="24"/>
          <w:szCs w:val="24"/>
          <w:lang w:eastAsia="lt-LT"/>
          <w14:ligatures w14:val="none"/>
        </w:rPr>
      </w:pPr>
      <w:r w:rsidRPr="00B27B9D">
        <w:rPr>
          <w:rFonts w:ascii="Times New Roman" w:eastAsia="Times New Roman" w:hAnsi="Times New Roman" w:cs="Times New Roman"/>
          <w:color w:val="000000"/>
          <w:kern w:val="0"/>
          <w:sz w:val="24"/>
          <w:szCs w:val="24"/>
          <w:lang w:eastAsia="lt-LT"/>
          <w14:ligatures w14:val="none"/>
        </w:rPr>
        <w:t>_________________________</w:t>
      </w:r>
      <w:r w:rsidRPr="00B27B9D">
        <w:rPr>
          <w:rFonts w:ascii="Times New Roman" w:eastAsia="Times New Roman" w:hAnsi="Times New Roman" w:cs="Times New Roman"/>
          <w:color w:val="000000"/>
          <w:kern w:val="0"/>
          <w:sz w:val="24"/>
          <w:szCs w:val="24"/>
          <w:lang w:eastAsia="lt-LT"/>
          <w14:ligatures w14:val="none"/>
        </w:rPr>
        <w:tab/>
        <w:t>_____________________________</w:t>
      </w:r>
    </w:p>
    <w:p w14:paraId="5956EAFF" w14:textId="37A308EC" w:rsidR="00A56BB9" w:rsidRPr="000850F0" w:rsidRDefault="00C36E3D" w:rsidP="000850F0">
      <w:pPr>
        <w:tabs>
          <w:tab w:val="left" w:pos="5387"/>
        </w:tabs>
        <w:ind w:firstLine="1701"/>
        <w:rPr>
          <w:rFonts w:ascii="Times New Roman" w:hAnsi="Times New Roman" w:cs="Times New Roman"/>
          <w:sz w:val="24"/>
          <w:szCs w:val="24"/>
          <w:vertAlign w:val="superscript"/>
        </w:rPr>
      </w:pPr>
      <w:r w:rsidRPr="000850F0">
        <w:rPr>
          <w:rFonts w:ascii="Times New Roman" w:eastAsia="Times New Roman" w:hAnsi="Times New Roman" w:cs="Times New Roman"/>
          <w:color w:val="000000"/>
          <w:kern w:val="0"/>
          <w:sz w:val="24"/>
          <w:szCs w:val="24"/>
          <w:vertAlign w:val="superscript"/>
          <w:lang w:eastAsia="lt-LT"/>
          <w14:ligatures w14:val="none"/>
        </w:rPr>
        <w:t>(įmonės pavadinimas)</w:t>
      </w:r>
      <w:r w:rsidRPr="000850F0">
        <w:rPr>
          <w:rFonts w:ascii="Times New Roman" w:eastAsia="Times New Roman" w:hAnsi="Times New Roman" w:cs="Times New Roman"/>
          <w:color w:val="000000"/>
          <w:kern w:val="0"/>
          <w:sz w:val="24"/>
          <w:szCs w:val="24"/>
          <w:vertAlign w:val="superscript"/>
          <w:lang w:eastAsia="lt-LT"/>
          <w14:ligatures w14:val="none"/>
        </w:rPr>
        <w:tab/>
        <w:t>(mokyklos pavadinimas</w:t>
      </w:r>
      <w:r w:rsidR="000850F0">
        <w:rPr>
          <w:rFonts w:ascii="Times New Roman" w:eastAsia="Times New Roman" w:hAnsi="Times New Roman" w:cs="Times New Roman"/>
          <w:color w:val="000000"/>
          <w:kern w:val="0"/>
          <w:sz w:val="24"/>
          <w:szCs w:val="24"/>
          <w:vertAlign w:val="superscript"/>
          <w:lang w:eastAsia="lt-LT"/>
          <w14:ligatures w14:val="none"/>
        </w:rPr>
        <w:t>)</w:t>
      </w:r>
    </w:p>
    <w:p w14:paraId="7A0281D9" w14:textId="77777777" w:rsidR="00A56BB9" w:rsidRPr="00B27B9D" w:rsidRDefault="00A56BB9" w:rsidP="00506CA0">
      <w:pPr>
        <w:rPr>
          <w:rFonts w:ascii="Times New Roman" w:hAnsi="Times New Roman" w:cs="Times New Roman"/>
          <w:sz w:val="24"/>
          <w:szCs w:val="24"/>
        </w:rPr>
      </w:pPr>
    </w:p>
    <w:p w14:paraId="1E6D5D55" w14:textId="77777777" w:rsidR="00A56BB9" w:rsidRPr="00B27B9D" w:rsidRDefault="00A56BB9" w:rsidP="00506CA0">
      <w:pPr>
        <w:rPr>
          <w:rFonts w:ascii="Times New Roman" w:hAnsi="Times New Roman" w:cs="Times New Roman"/>
          <w:sz w:val="24"/>
          <w:szCs w:val="24"/>
        </w:rPr>
      </w:pPr>
    </w:p>
    <w:p w14:paraId="56211327" w14:textId="77777777" w:rsidR="00BC54E2" w:rsidRPr="00B27B9D" w:rsidRDefault="00BC54E2" w:rsidP="00BC54E2">
      <w:pPr>
        <w:widowControl w:val="0"/>
        <w:spacing w:after="0" w:line="240" w:lineRule="auto"/>
        <w:rPr>
          <w:rFonts w:ascii="Times New Roman" w:hAnsi="Times New Roman" w:cs="Times New Roman"/>
          <w:sz w:val="24"/>
          <w:szCs w:val="24"/>
        </w:rPr>
      </w:pPr>
    </w:p>
    <w:p w14:paraId="6F9EAF42" w14:textId="77777777" w:rsidR="00BC54E2" w:rsidRPr="00B27B9D" w:rsidRDefault="00BC54E2" w:rsidP="00BC54E2">
      <w:pPr>
        <w:widowControl w:val="0"/>
        <w:spacing w:after="0" w:line="240" w:lineRule="auto"/>
        <w:rPr>
          <w:rFonts w:ascii="Times New Roman" w:hAnsi="Times New Roman" w:cs="Times New Roman"/>
          <w:sz w:val="24"/>
          <w:szCs w:val="24"/>
        </w:rPr>
      </w:pPr>
    </w:p>
    <w:p w14:paraId="1268BC55" w14:textId="77777777" w:rsidR="0010239A" w:rsidRPr="00B27B9D" w:rsidRDefault="0010239A" w:rsidP="0010239A">
      <w:pPr>
        <w:widowControl w:val="0"/>
        <w:spacing w:after="0" w:line="240" w:lineRule="auto"/>
        <w:rPr>
          <w:rFonts w:ascii="Times New Roman" w:hAnsi="Times New Roman" w:cs="Times New Roman"/>
          <w:sz w:val="24"/>
          <w:szCs w:val="24"/>
        </w:rPr>
      </w:pPr>
    </w:p>
    <w:p w14:paraId="28EACE5E" w14:textId="77777777" w:rsidR="000850F0" w:rsidRDefault="000850F0">
      <w:pPr>
        <w:rPr>
          <w:rFonts w:ascii="Times New Roman" w:eastAsia="Times New Roman" w:hAnsi="Times New Roman" w:cs="Times New Roman"/>
          <w:bCs/>
          <w:color w:val="000000"/>
          <w:kern w:val="0"/>
          <w:sz w:val="24"/>
          <w:szCs w:val="24"/>
          <w:lang w:eastAsia="lt-LT"/>
          <w14:ligatures w14:val="none"/>
        </w:rPr>
      </w:pPr>
      <w:r>
        <w:rPr>
          <w:rFonts w:ascii="Times New Roman" w:eastAsia="Times New Roman" w:hAnsi="Times New Roman" w:cs="Times New Roman"/>
          <w:bCs/>
          <w:color w:val="000000"/>
          <w:kern w:val="0"/>
          <w:sz w:val="24"/>
          <w:szCs w:val="24"/>
          <w:lang w:eastAsia="lt-LT"/>
          <w14:ligatures w14:val="none"/>
        </w:rPr>
        <w:br w:type="page"/>
      </w:r>
    </w:p>
    <w:p w14:paraId="72882859" w14:textId="127CD82E" w:rsidR="00A56BB9" w:rsidRPr="00B27B9D" w:rsidRDefault="00A56BB9" w:rsidP="0010239A">
      <w:pPr>
        <w:widowControl w:val="0"/>
        <w:spacing w:after="0" w:line="240" w:lineRule="auto"/>
        <w:ind w:left="4820"/>
        <w:rPr>
          <w:rFonts w:ascii="Times New Roman" w:eastAsia="Times New Roman" w:hAnsi="Times New Roman" w:cs="Times New Roman"/>
          <w:bCs/>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lastRenderedPageBreak/>
        <w:t>Šalčininkų rajono mokinių pavėžėjimo organizavimo ir kelionės išlaidų kompensavimo</w:t>
      </w:r>
      <w:r w:rsidR="000850F0">
        <w:rPr>
          <w:rFonts w:ascii="Times New Roman" w:eastAsia="Times New Roman" w:hAnsi="Times New Roman" w:cs="Times New Roman"/>
          <w:bCs/>
          <w:color w:val="000000"/>
          <w:kern w:val="0"/>
          <w:sz w:val="24"/>
          <w:szCs w:val="24"/>
          <w:lang w:eastAsia="lt-LT"/>
          <w14:ligatures w14:val="none"/>
        </w:rPr>
        <w:t xml:space="preserve"> </w:t>
      </w:r>
      <w:r w:rsidRPr="00B27B9D">
        <w:rPr>
          <w:rFonts w:ascii="Times New Roman" w:eastAsia="Times New Roman" w:hAnsi="Times New Roman" w:cs="Times New Roman"/>
          <w:bCs/>
          <w:color w:val="000000"/>
          <w:kern w:val="0"/>
          <w:sz w:val="24"/>
          <w:szCs w:val="24"/>
          <w:lang w:eastAsia="lt-LT"/>
          <w14:ligatures w14:val="none"/>
        </w:rPr>
        <w:t>tvarkos aprašo</w:t>
      </w:r>
    </w:p>
    <w:p w14:paraId="6C80C761" w14:textId="062D57F4" w:rsidR="00A56BB9" w:rsidRPr="00B27B9D" w:rsidRDefault="00726591" w:rsidP="000850F0">
      <w:pPr>
        <w:spacing w:after="0" w:line="240" w:lineRule="auto"/>
        <w:ind w:left="4820"/>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8</w:t>
      </w:r>
      <w:r w:rsidR="00A56BB9" w:rsidRPr="00B27B9D">
        <w:rPr>
          <w:rFonts w:ascii="Times New Roman" w:eastAsia="Times New Roman" w:hAnsi="Times New Roman" w:cs="Times New Roman"/>
          <w:kern w:val="0"/>
          <w:sz w:val="24"/>
          <w:szCs w:val="20"/>
          <w14:ligatures w14:val="none"/>
        </w:rPr>
        <w:t xml:space="preserve"> priedas</w:t>
      </w:r>
    </w:p>
    <w:p w14:paraId="339097F8" w14:textId="2D27FFAC" w:rsidR="00A56BB9" w:rsidRPr="00B27B9D" w:rsidRDefault="00A56BB9" w:rsidP="00A56BB9">
      <w:pPr>
        <w:spacing w:after="0" w:line="240" w:lineRule="auto"/>
        <w:ind w:left="5103"/>
        <w:rPr>
          <w:rFonts w:ascii="Times New Roman" w:eastAsia="Times New Roman" w:hAnsi="Times New Roman" w:cs="Times New Roman"/>
          <w:kern w:val="0"/>
          <w:sz w:val="24"/>
          <w:szCs w:val="20"/>
          <w14:ligatures w14:val="none"/>
        </w:rPr>
      </w:pPr>
    </w:p>
    <w:p w14:paraId="4D22D15F"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p>
    <w:p w14:paraId="4BC6FFE7" w14:textId="77777777" w:rsidR="00A56BB9" w:rsidRPr="00B27B9D" w:rsidRDefault="00A56BB9" w:rsidP="00A56BB9">
      <w:pPr>
        <w:spacing w:after="0" w:line="240" w:lineRule="auto"/>
        <w:ind w:firstLine="3410"/>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b/>
          <w:bCs/>
          <w:kern w:val="0"/>
          <w:sz w:val="24"/>
          <w:szCs w:val="20"/>
          <w14:ligatures w14:val="none"/>
        </w:rPr>
        <w:t>(Prašymo formos pavyzdys)</w:t>
      </w:r>
    </w:p>
    <w:p w14:paraId="2C542B51" w14:textId="77777777" w:rsidR="00A56BB9" w:rsidRPr="00B27B9D" w:rsidRDefault="00A56BB9" w:rsidP="00A56BB9">
      <w:pPr>
        <w:spacing w:after="0" w:line="240" w:lineRule="auto"/>
        <w:rPr>
          <w:rFonts w:ascii="Times New Roman" w:eastAsia="Times New Roman" w:hAnsi="Times New Roman" w:cs="Times New Roman"/>
          <w:b/>
          <w:bCs/>
          <w:kern w:val="0"/>
          <w:sz w:val="24"/>
          <w:szCs w:val="20"/>
          <w14:ligatures w14:val="none"/>
        </w:rPr>
      </w:pPr>
    </w:p>
    <w:p w14:paraId="340E9992" w14:textId="77777777" w:rsidR="00A56BB9" w:rsidRPr="00B27B9D" w:rsidRDefault="00A56BB9" w:rsidP="00A56BB9">
      <w:pPr>
        <w:spacing w:after="0" w:line="240" w:lineRule="auto"/>
        <w:jc w:val="center"/>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_________________________________________</w:t>
      </w:r>
    </w:p>
    <w:p w14:paraId="2F263308" w14:textId="77777777" w:rsidR="00A56BB9" w:rsidRPr="000850F0" w:rsidRDefault="00A56BB9" w:rsidP="00A56BB9">
      <w:pPr>
        <w:spacing w:after="0" w:line="240" w:lineRule="auto"/>
        <w:jc w:val="center"/>
        <w:rPr>
          <w:rFonts w:ascii="Times New Roman" w:eastAsia="Times New Roman" w:hAnsi="Times New Roman" w:cs="Times New Roman"/>
          <w:kern w:val="0"/>
          <w:sz w:val="24"/>
          <w:szCs w:val="24"/>
          <w:vertAlign w:val="superscript"/>
          <w14:ligatures w14:val="none"/>
        </w:rPr>
      </w:pPr>
      <w:r w:rsidRPr="000850F0">
        <w:rPr>
          <w:rFonts w:ascii="Times New Roman" w:eastAsia="Times New Roman" w:hAnsi="Times New Roman" w:cs="Times New Roman"/>
          <w:kern w:val="0"/>
          <w:sz w:val="24"/>
          <w:szCs w:val="24"/>
          <w:vertAlign w:val="superscript"/>
          <w14:ligatures w14:val="none"/>
        </w:rPr>
        <w:t>(įstaigos pavadinimas)</w:t>
      </w:r>
    </w:p>
    <w:p w14:paraId="67808E33" w14:textId="77777777" w:rsidR="00A56BB9" w:rsidRPr="00B27B9D" w:rsidRDefault="00A56BB9" w:rsidP="00A56BB9">
      <w:pPr>
        <w:spacing w:after="0" w:line="240" w:lineRule="auto"/>
        <w:jc w:val="center"/>
        <w:rPr>
          <w:rFonts w:ascii="Times New Roman" w:eastAsia="Times New Roman" w:hAnsi="Times New Roman" w:cs="Times New Roman"/>
          <w:kern w:val="0"/>
          <w:sz w:val="20"/>
          <w:szCs w:val="20"/>
          <w14:ligatures w14:val="none"/>
        </w:rPr>
      </w:pPr>
    </w:p>
    <w:p w14:paraId="49DC21A1" w14:textId="77777777" w:rsidR="00A56BB9" w:rsidRPr="00B27B9D" w:rsidRDefault="00A56BB9" w:rsidP="00A56BB9">
      <w:pPr>
        <w:spacing w:after="0" w:line="240" w:lineRule="auto"/>
        <w:ind w:firstLine="720"/>
        <w:rPr>
          <w:rFonts w:ascii="Times New Roman" w:eastAsia="Times New Roman" w:hAnsi="Times New Roman" w:cs="Times New Roman"/>
          <w:b/>
          <w:kern w:val="0"/>
          <w:sz w:val="24"/>
          <w:szCs w:val="20"/>
          <w14:ligatures w14:val="none"/>
        </w:rPr>
      </w:pPr>
      <w:r w:rsidRPr="00B27B9D">
        <w:rPr>
          <w:rFonts w:ascii="Times New Roman" w:eastAsia="Times New Roman" w:hAnsi="Times New Roman" w:cs="Times New Roman"/>
          <w:b/>
          <w:kern w:val="0"/>
          <w:sz w:val="24"/>
          <w:szCs w:val="20"/>
          <w14:ligatures w14:val="none"/>
        </w:rPr>
        <w:t>PRAŠYMAS DĖL _________________________________________</w:t>
      </w:r>
    </w:p>
    <w:p w14:paraId="1D02F4EF" w14:textId="77777777" w:rsidR="00A56BB9" w:rsidRPr="00B27B9D" w:rsidRDefault="00A56BB9" w:rsidP="00A56BB9">
      <w:pPr>
        <w:spacing w:after="0" w:line="240" w:lineRule="auto"/>
        <w:rPr>
          <w:rFonts w:ascii="Times New Roman" w:eastAsia="Times New Roman" w:hAnsi="Times New Roman" w:cs="Times New Roman"/>
          <w:b/>
          <w:kern w:val="0"/>
          <w:sz w:val="24"/>
          <w:szCs w:val="20"/>
          <w14:ligatures w14:val="none"/>
        </w:rPr>
      </w:pPr>
    </w:p>
    <w:p w14:paraId="157B2754" w14:textId="77777777" w:rsidR="00A56BB9" w:rsidRPr="00B27B9D" w:rsidRDefault="00A56BB9" w:rsidP="00A56BB9">
      <w:pPr>
        <w:spacing w:after="0" w:line="240" w:lineRule="auto"/>
        <w:jc w:val="center"/>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20___ m. _________________ mėn.</w:t>
      </w:r>
    </w:p>
    <w:p w14:paraId="30A08554"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p>
    <w:p w14:paraId="1927A9C1"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p>
    <w:p w14:paraId="21A81A78"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p>
    <w:p w14:paraId="490C40C4" w14:textId="058D6E79"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Maršrutas ________________________________________________________________</w:t>
      </w:r>
    </w:p>
    <w:p w14:paraId="761D6A81"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p>
    <w:p w14:paraId="618BC5C1" w14:textId="1DD3D82C"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Pavežamų mokinių skaičius __________________________________________________</w:t>
      </w:r>
    </w:p>
    <w:p w14:paraId="4A2E76B9"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p>
    <w:p w14:paraId="738D697A"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Planuojamos išlaidos _______________________________________________________</w:t>
      </w:r>
    </w:p>
    <w:p w14:paraId="13145819"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p>
    <w:p w14:paraId="0E84646B"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Kita aktuali informacija _____________________________________________________</w:t>
      </w:r>
    </w:p>
    <w:p w14:paraId="080D0C3B" w14:textId="77777777" w:rsidR="00A56BB9" w:rsidRPr="00B27B9D" w:rsidRDefault="00A56BB9" w:rsidP="00A56BB9">
      <w:pPr>
        <w:spacing w:after="0" w:line="240" w:lineRule="auto"/>
        <w:rPr>
          <w:rFonts w:ascii="Times New Roman" w:eastAsia="Times New Roman" w:hAnsi="Times New Roman" w:cs="Times New Roman"/>
          <w:kern w:val="0"/>
          <w:sz w:val="24"/>
          <w:szCs w:val="20"/>
          <w14:ligatures w14:val="none"/>
        </w:rPr>
      </w:pPr>
    </w:p>
    <w:p w14:paraId="08A9D578" w14:textId="77777777" w:rsidR="00A56BB9" w:rsidRPr="00B27B9D" w:rsidRDefault="00A56BB9" w:rsidP="00506CA0">
      <w:pPr>
        <w:rPr>
          <w:rFonts w:ascii="Times New Roman" w:hAnsi="Times New Roman" w:cs="Times New Roman"/>
          <w:sz w:val="24"/>
          <w:szCs w:val="24"/>
        </w:rPr>
      </w:pPr>
    </w:p>
    <w:p w14:paraId="4F2CF041" w14:textId="77777777" w:rsidR="00FF15C9" w:rsidRPr="00B27B9D" w:rsidRDefault="00FF15C9" w:rsidP="00506CA0">
      <w:pPr>
        <w:rPr>
          <w:rFonts w:ascii="Times New Roman" w:hAnsi="Times New Roman" w:cs="Times New Roman"/>
          <w:sz w:val="24"/>
          <w:szCs w:val="24"/>
        </w:rPr>
      </w:pPr>
    </w:p>
    <w:p w14:paraId="375A5A9A" w14:textId="77777777" w:rsidR="00FF15C9" w:rsidRPr="00B27B9D" w:rsidRDefault="00FF15C9" w:rsidP="00506CA0">
      <w:pPr>
        <w:rPr>
          <w:rFonts w:ascii="Times New Roman" w:hAnsi="Times New Roman" w:cs="Times New Roman"/>
          <w:sz w:val="24"/>
          <w:szCs w:val="24"/>
        </w:rPr>
      </w:pPr>
    </w:p>
    <w:p w14:paraId="1C4479A5" w14:textId="77777777" w:rsidR="00FF15C9" w:rsidRPr="00B27B9D" w:rsidRDefault="00FF15C9" w:rsidP="00506CA0">
      <w:pPr>
        <w:rPr>
          <w:rFonts w:ascii="Times New Roman" w:hAnsi="Times New Roman" w:cs="Times New Roman"/>
          <w:sz w:val="24"/>
          <w:szCs w:val="24"/>
        </w:rPr>
      </w:pPr>
    </w:p>
    <w:p w14:paraId="0B93F934" w14:textId="77777777" w:rsidR="00FF15C9" w:rsidRPr="00B27B9D" w:rsidRDefault="00FF15C9" w:rsidP="00506CA0">
      <w:pPr>
        <w:rPr>
          <w:rFonts w:ascii="Times New Roman" w:hAnsi="Times New Roman" w:cs="Times New Roman"/>
          <w:sz w:val="24"/>
          <w:szCs w:val="24"/>
        </w:rPr>
      </w:pPr>
    </w:p>
    <w:p w14:paraId="186F7865" w14:textId="77777777" w:rsidR="00FF15C9" w:rsidRPr="00B27B9D" w:rsidRDefault="00FF15C9" w:rsidP="00506CA0">
      <w:pPr>
        <w:rPr>
          <w:rFonts w:ascii="Times New Roman" w:hAnsi="Times New Roman" w:cs="Times New Roman"/>
          <w:sz w:val="24"/>
          <w:szCs w:val="24"/>
        </w:rPr>
      </w:pPr>
    </w:p>
    <w:p w14:paraId="18B53D6F" w14:textId="77777777" w:rsidR="00FF15C9" w:rsidRPr="00B27B9D" w:rsidRDefault="00FF15C9" w:rsidP="00506CA0">
      <w:pPr>
        <w:rPr>
          <w:rFonts w:ascii="Times New Roman" w:hAnsi="Times New Roman" w:cs="Times New Roman"/>
          <w:sz w:val="24"/>
          <w:szCs w:val="24"/>
        </w:rPr>
      </w:pPr>
    </w:p>
    <w:p w14:paraId="0939F3F5" w14:textId="77777777" w:rsidR="00FF15C9" w:rsidRPr="00B27B9D" w:rsidRDefault="00FF15C9" w:rsidP="00506CA0">
      <w:pPr>
        <w:rPr>
          <w:rFonts w:ascii="Times New Roman" w:hAnsi="Times New Roman" w:cs="Times New Roman"/>
          <w:sz w:val="24"/>
          <w:szCs w:val="24"/>
        </w:rPr>
      </w:pPr>
    </w:p>
    <w:p w14:paraId="233D29CF" w14:textId="77777777" w:rsidR="00FF15C9" w:rsidRPr="00B27B9D" w:rsidRDefault="00FF15C9" w:rsidP="00506CA0">
      <w:pPr>
        <w:rPr>
          <w:rFonts w:ascii="Times New Roman" w:hAnsi="Times New Roman" w:cs="Times New Roman"/>
          <w:sz w:val="24"/>
          <w:szCs w:val="24"/>
        </w:rPr>
      </w:pPr>
    </w:p>
    <w:p w14:paraId="6434DE64" w14:textId="77777777" w:rsidR="00FF15C9" w:rsidRPr="00B27B9D" w:rsidRDefault="00FF15C9" w:rsidP="00506CA0">
      <w:pPr>
        <w:rPr>
          <w:rFonts w:ascii="Times New Roman" w:hAnsi="Times New Roman" w:cs="Times New Roman"/>
          <w:sz w:val="24"/>
          <w:szCs w:val="24"/>
        </w:rPr>
      </w:pPr>
    </w:p>
    <w:p w14:paraId="73692F3C" w14:textId="77777777" w:rsidR="000850F0" w:rsidRDefault="000850F0">
      <w:pPr>
        <w:rPr>
          <w:rFonts w:ascii="Times New Roman" w:hAnsi="Times New Roman" w:cs="Times New Roman"/>
          <w:sz w:val="24"/>
          <w:szCs w:val="24"/>
        </w:rPr>
      </w:pPr>
      <w:r>
        <w:rPr>
          <w:rFonts w:ascii="Times New Roman" w:hAnsi="Times New Roman" w:cs="Times New Roman"/>
          <w:sz w:val="24"/>
          <w:szCs w:val="24"/>
        </w:rPr>
        <w:br w:type="page"/>
      </w:r>
    </w:p>
    <w:p w14:paraId="79221D37" w14:textId="4BE38B70" w:rsidR="00FF15C9" w:rsidRPr="00B27B9D" w:rsidRDefault="00FF15C9" w:rsidP="000850F0">
      <w:pPr>
        <w:widowControl w:val="0"/>
        <w:spacing w:after="0" w:line="240" w:lineRule="auto"/>
        <w:ind w:left="4820"/>
        <w:rPr>
          <w:rFonts w:ascii="Times New Roman" w:eastAsia="Times New Roman" w:hAnsi="Times New Roman" w:cs="Times New Roman"/>
          <w:bCs/>
          <w:kern w:val="0"/>
          <w:sz w:val="24"/>
          <w:szCs w:val="24"/>
          <w:lang w:eastAsia="lt-LT"/>
          <w14:ligatures w14:val="none"/>
        </w:rPr>
      </w:pPr>
      <w:r w:rsidRPr="00B27B9D">
        <w:rPr>
          <w:rFonts w:ascii="Times New Roman" w:eastAsia="Times New Roman" w:hAnsi="Times New Roman" w:cs="Times New Roman"/>
          <w:bCs/>
          <w:color w:val="000000"/>
          <w:kern w:val="0"/>
          <w:sz w:val="24"/>
          <w:szCs w:val="24"/>
          <w:lang w:eastAsia="lt-LT"/>
          <w14:ligatures w14:val="none"/>
        </w:rPr>
        <w:lastRenderedPageBreak/>
        <w:t>Šalčininkų rajono mokinių pavėžėjimo organizavimo ir kelionės išlaidų kompensavimo ir  tvarkos aprašo</w:t>
      </w:r>
    </w:p>
    <w:p w14:paraId="2CC7BEB8" w14:textId="0B419038" w:rsidR="00FF15C9" w:rsidRPr="00B27B9D" w:rsidRDefault="005C3F7E" w:rsidP="000850F0">
      <w:pPr>
        <w:spacing w:after="0" w:line="240" w:lineRule="auto"/>
        <w:ind w:left="4820"/>
        <w:rPr>
          <w:rFonts w:ascii="Times New Roman" w:eastAsia="Times New Roman" w:hAnsi="Times New Roman" w:cs="Times New Roman"/>
          <w:kern w:val="0"/>
          <w:sz w:val="24"/>
          <w:szCs w:val="20"/>
          <w14:ligatures w14:val="none"/>
        </w:rPr>
      </w:pPr>
      <w:r w:rsidRPr="00B27B9D">
        <w:rPr>
          <w:rFonts w:ascii="Times New Roman" w:eastAsia="Times New Roman" w:hAnsi="Times New Roman" w:cs="Times New Roman"/>
          <w:kern w:val="0"/>
          <w:sz w:val="24"/>
          <w:szCs w:val="20"/>
          <w14:ligatures w14:val="none"/>
        </w:rPr>
        <w:t>9</w:t>
      </w:r>
      <w:r w:rsidR="00FF15C9" w:rsidRPr="00B27B9D">
        <w:rPr>
          <w:rFonts w:ascii="Times New Roman" w:eastAsia="Times New Roman" w:hAnsi="Times New Roman" w:cs="Times New Roman"/>
          <w:kern w:val="0"/>
          <w:sz w:val="24"/>
          <w:szCs w:val="20"/>
          <w14:ligatures w14:val="none"/>
        </w:rPr>
        <w:t xml:space="preserve"> priedas</w:t>
      </w:r>
    </w:p>
    <w:p w14:paraId="16F02CA7" w14:textId="05EC5683" w:rsidR="00FF15C9" w:rsidRPr="00B27B9D" w:rsidRDefault="00FF15C9" w:rsidP="00506CA0">
      <w:pPr>
        <w:rPr>
          <w:rFonts w:ascii="Times New Roman" w:hAnsi="Times New Roman" w:cs="Times New Roman"/>
          <w:sz w:val="24"/>
          <w:szCs w:val="24"/>
        </w:rPr>
      </w:pPr>
    </w:p>
    <w:p w14:paraId="391DF35B" w14:textId="77777777" w:rsidR="00FF15C9" w:rsidRPr="00B27B9D" w:rsidRDefault="00FF15C9" w:rsidP="00506CA0">
      <w:pPr>
        <w:rPr>
          <w:rFonts w:ascii="Times New Roman" w:hAnsi="Times New Roman" w:cs="Times New Roman"/>
          <w:sz w:val="24"/>
          <w:szCs w:val="24"/>
        </w:rPr>
      </w:pPr>
    </w:p>
    <w:p w14:paraId="347B73C1" w14:textId="1384A35F" w:rsidR="00FF15C9" w:rsidRPr="004A6ED7" w:rsidRDefault="00FF15C9" w:rsidP="000850F0">
      <w:pPr>
        <w:spacing w:before="100" w:beforeAutospacing="1" w:after="100" w:afterAutospacing="1" w:line="240" w:lineRule="auto"/>
        <w:jc w:val="center"/>
        <w:rPr>
          <w:rFonts w:ascii="Times New Roman" w:eastAsia="Times New Roman" w:hAnsi="Times New Roman" w:cs="Times New Roman"/>
          <w:b/>
          <w:bCs/>
          <w:kern w:val="0"/>
          <w:sz w:val="24"/>
          <w:szCs w:val="24"/>
          <w:lang w:eastAsia="lt-LT"/>
          <w14:ligatures w14:val="none"/>
        </w:rPr>
      </w:pPr>
      <w:r w:rsidRPr="00B27B9D">
        <w:rPr>
          <w:rFonts w:ascii="Times New Roman" w:eastAsia="Times New Roman" w:hAnsi="Times New Roman" w:cs="Times New Roman"/>
          <w:b/>
          <w:bCs/>
          <w:kern w:val="0"/>
          <w:sz w:val="24"/>
          <w:szCs w:val="24"/>
          <w:lang w:eastAsia="lt-LT"/>
          <w14:ligatures w14:val="none"/>
        </w:rPr>
        <w:t xml:space="preserve">SUTARTIS DĖL KOMPENSACIJOS UŽ </w:t>
      </w:r>
      <w:r w:rsidRPr="004A6ED7">
        <w:rPr>
          <w:rFonts w:ascii="Times New Roman" w:eastAsia="Times New Roman" w:hAnsi="Times New Roman" w:cs="Times New Roman"/>
          <w:b/>
          <w:bCs/>
          <w:kern w:val="0"/>
          <w:sz w:val="24"/>
          <w:szCs w:val="24"/>
          <w:lang w:eastAsia="lt-LT"/>
          <w14:ligatures w14:val="none"/>
        </w:rPr>
        <w:t>VAIKŲ PAV</w:t>
      </w:r>
      <w:r w:rsidR="004F7442" w:rsidRPr="004A6ED7">
        <w:rPr>
          <w:rFonts w:ascii="Times New Roman" w:eastAsia="Times New Roman" w:hAnsi="Times New Roman" w:cs="Times New Roman"/>
          <w:b/>
          <w:bCs/>
          <w:kern w:val="0"/>
          <w:sz w:val="24"/>
          <w:szCs w:val="24"/>
          <w:lang w:eastAsia="lt-LT"/>
          <w14:ligatures w14:val="none"/>
        </w:rPr>
        <w:t>Ė</w:t>
      </w:r>
      <w:r w:rsidRPr="004A6ED7">
        <w:rPr>
          <w:rFonts w:ascii="Times New Roman" w:eastAsia="Times New Roman" w:hAnsi="Times New Roman" w:cs="Times New Roman"/>
          <w:b/>
          <w:bCs/>
          <w:kern w:val="0"/>
          <w:sz w:val="24"/>
          <w:szCs w:val="24"/>
          <w:lang w:eastAsia="lt-LT"/>
          <w14:ligatures w14:val="none"/>
        </w:rPr>
        <w:t>ŽĖJIMĄ</w:t>
      </w:r>
    </w:p>
    <w:p w14:paraId="349FBA58" w14:textId="627C1EF8" w:rsidR="005D6E4E" w:rsidRPr="004A6ED7" w:rsidRDefault="005D6E4E" w:rsidP="000850F0">
      <w:pPr>
        <w:spacing w:after="0" w:line="240" w:lineRule="auto"/>
        <w:jc w:val="center"/>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b/>
          <w:bCs/>
          <w:kern w:val="0"/>
          <w:sz w:val="24"/>
          <w:szCs w:val="20"/>
          <w14:ligatures w14:val="none"/>
        </w:rPr>
        <w:t>(Sutarties formos pavyzdys)</w:t>
      </w:r>
    </w:p>
    <w:p w14:paraId="69B41D83" w14:textId="6EBC9D14" w:rsidR="005D6E4E" w:rsidRPr="004A6ED7" w:rsidRDefault="005D6E4E" w:rsidP="00FF15C9">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7F148109" w14:textId="27314BAD" w:rsidR="00FF15C9" w:rsidRPr="004A6ED7"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b/>
          <w:bCs/>
          <w:kern w:val="0"/>
          <w:sz w:val="24"/>
          <w:szCs w:val="24"/>
          <w:lang w:eastAsia="lt-LT"/>
          <w14:ligatures w14:val="none"/>
        </w:rPr>
        <w:t>Ši sutartis sudaryta:</w:t>
      </w:r>
      <w:r w:rsidR="000850F0" w:rsidRPr="004A6ED7">
        <w:rPr>
          <w:rFonts w:ascii="Times New Roman" w:eastAsia="Times New Roman" w:hAnsi="Times New Roman" w:cs="Times New Roman"/>
          <w:b/>
          <w:bCs/>
          <w:kern w:val="0"/>
          <w:sz w:val="24"/>
          <w:szCs w:val="24"/>
          <w:lang w:eastAsia="lt-LT"/>
          <w14:ligatures w14:val="none"/>
        </w:rPr>
        <w:t xml:space="preserve"> </w:t>
      </w:r>
      <w:r w:rsidRPr="004A6ED7">
        <w:rPr>
          <w:rFonts w:ascii="Times New Roman" w:eastAsia="Times New Roman" w:hAnsi="Times New Roman" w:cs="Times New Roman"/>
          <w:kern w:val="0"/>
          <w:sz w:val="24"/>
          <w:szCs w:val="24"/>
          <w:lang w:eastAsia="lt-LT"/>
          <w14:ligatures w14:val="none"/>
        </w:rPr>
        <w:t>202</w:t>
      </w:r>
      <w:r w:rsidR="005D6E4E" w:rsidRPr="004A6ED7">
        <w:rPr>
          <w:rFonts w:ascii="Times New Roman" w:eastAsia="Times New Roman" w:hAnsi="Times New Roman" w:cs="Times New Roman"/>
          <w:kern w:val="0"/>
          <w:sz w:val="24"/>
          <w:szCs w:val="24"/>
          <w:lang w:eastAsia="lt-LT"/>
          <w14:ligatures w14:val="none"/>
        </w:rPr>
        <w:t>6</w:t>
      </w:r>
      <w:r w:rsidRPr="004A6ED7">
        <w:rPr>
          <w:rFonts w:ascii="Times New Roman" w:eastAsia="Times New Roman" w:hAnsi="Times New Roman" w:cs="Times New Roman"/>
          <w:kern w:val="0"/>
          <w:sz w:val="24"/>
          <w:szCs w:val="24"/>
          <w:lang w:eastAsia="lt-LT"/>
          <w14:ligatures w14:val="none"/>
        </w:rPr>
        <w:t xml:space="preserve"> m. ________________ (data), ________________ (miestas/rajonas)</w:t>
      </w:r>
    </w:p>
    <w:p w14:paraId="50A732E0" w14:textId="77777777" w:rsidR="00FF15C9" w:rsidRPr="004A6ED7"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b/>
          <w:bCs/>
          <w:kern w:val="0"/>
          <w:sz w:val="24"/>
          <w:szCs w:val="24"/>
          <w:lang w:eastAsia="lt-LT"/>
          <w14:ligatures w14:val="none"/>
        </w:rPr>
        <w:t>Tarp:</w:t>
      </w:r>
    </w:p>
    <w:p w14:paraId="395797EA" w14:textId="4566F5E0" w:rsidR="00FF15C9" w:rsidRPr="004A6ED7" w:rsidRDefault="00FF15C9" w:rsidP="002A25C2">
      <w:pPr>
        <w:numPr>
          <w:ilvl w:val="0"/>
          <w:numId w:val="9"/>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b/>
          <w:bCs/>
          <w:kern w:val="0"/>
          <w:sz w:val="24"/>
          <w:szCs w:val="24"/>
          <w:lang w:eastAsia="lt-LT"/>
          <w14:ligatures w14:val="none"/>
        </w:rPr>
        <w:t>Savivaldybės administracij</w:t>
      </w:r>
      <w:r w:rsidR="004F7442" w:rsidRPr="004A6ED7">
        <w:rPr>
          <w:rFonts w:ascii="Times New Roman" w:eastAsia="Times New Roman" w:hAnsi="Times New Roman" w:cs="Times New Roman"/>
          <w:b/>
          <w:bCs/>
          <w:kern w:val="0"/>
          <w:sz w:val="24"/>
          <w:szCs w:val="24"/>
          <w:lang w:eastAsia="lt-LT"/>
          <w14:ligatures w14:val="none"/>
        </w:rPr>
        <w:t>os,</w:t>
      </w:r>
      <w:r w:rsidRPr="004A6ED7">
        <w:rPr>
          <w:rFonts w:ascii="Times New Roman" w:eastAsia="Times New Roman" w:hAnsi="Times New Roman" w:cs="Times New Roman"/>
          <w:kern w:val="0"/>
          <w:sz w:val="24"/>
          <w:szCs w:val="24"/>
          <w:lang w:eastAsia="lt-LT"/>
          <w14:ligatures w14:val="none"/>
        </w:rPr>
        <w:t xml:space="preserve"> įregistruot</w:t>
      </w:r>
      <w:r w:rsidR="004F7442" w:rsidRPr="004A6ED7">
        <w:rPr>
          <w:rFonts w:ascii="Times New Roman" w:eastAsia="Times New Roman" w:hAnsi="Times New Roman" w:cs="Times New Roman"/>
          <w:kern w:val="0"/>
          <w:sz w:val="24"/>
          <w:szCs w:val="24"/>
          <w:lang w:eastAsia="lt-LT"/>
          <w14:ligatures w14:val="none"/>
        </w:rPr>
        <w:t>os</w:t>
      </w:r>
      <w:r w:rsidRPr="004A6ED7">
        <w:rPr>
          <w:rFonts w:ascii="Times New Roman" w:eastAsia="Times New Roman" w:hAnsi="Times New Roman" w:cs="Times New Roman"/>
          <w:kern w:val="0"/>
          <w:sz w:val="24"/>
          <w:szCs w:val="24"/>
          <w:lang w:eastAsia="lt-LT"/>
          <w14:ligatures w14:val="none"/>
        </w:rPr>
        <w:t xml:space="preserve"> adresu ___________________, atstovaujam</w:t>
      </w:r>
      <w:r w:rsidR="00FC2977" w:rsidRPr="004A6ED7">
        <w:rPr>
          <w:rFonts w:ascii="Times New Roman" w:eastAsia="Times New Roman" w:hAnsi="Times New Roman" w:cs="Times New Roman"/>
          <w:kern w:val="0"/>
          <w:sz w:val="24"/>
          <w:szCs w:val="24"/>
          <w:lang w:eastAsia="lt-LT"/>
          <w14:ligatures w14:val="none"/>
        </w:rPr>
        <w:t>os</w:t>
      </w:r>
      <w:r w:rsidRPr="004A6ED7">
        <w:rPr>
          <w:rFonts w:ascii="Times New Roman" w:eastAsia="Times New Roman" w:hAnsi="Times New Roman" w:cs="Times New Roman"/>
          <w:kern w:val="0"/>
          <w:sz w:val="24"/>
          <w:szCs w:val="24"/>
          <w:lang w:eastAsia="lt-LT"/>
          <w14:ligatures w14:val="none"/>
        </w:rPr>
        <w:t>___________________,</w:t>
      </w:r>
      <w:r w:rsidR="00FC2977" w:rsidRPr="004A6ED7">
        <w:rPr>
          <w:rFonts w:ascii="Times New Roman" w:eastAsia="Times New Roman" w:hAnsi="Times New Roman" w:cs="Times New Roman"/>
          <w:kern w:val="0"/>
          <w:sz w:val="24"/>
          <w:szCs w:val="24"/>
          <w:lang w:eastAsia="lt-LT"/>
          <w14:ligatures w14:val="none"/>
        </w:rPr>
        <w:t xml:space="preserve"> </w:t>
      </w:r>
      <w:r w:rsidRPr="004A6ED7">
        <w:rPr>
          <w:rFonts w:ascii="Times New Roman" w:eastAsia="Times New Roman" w:hAnsi="Times New Roman" w:cs="Times New Roman"/>
          <w:kern w:val="0"/>
          <w:sz w:val="24"/>
          <w:szCs w:val="24"/>
          <w:lang w:eastAsia="lt-LT"/>
          <w14:ligatures w14:val="none"/>
        </w:rPr>
        <w:t xml:space="preserve"> toliau – „Administracija“,</w:t>
      </w:r>
    </w:p>
    <w:p w14:paraId="706BABFE" w14:textId="77777777" w:rsidR="00FF15C9" w:rsidRPr="004A6ED7"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ir</w:t>
      </w:r>
    </w:p>
    <w:p w14:paraId="6DB2341E" w14:textId="490A879C" w:rsidR="00FF15C9" w:rsidRPr="004A6ED7" w:rsidRDefault="00FF15C9" w:rsidP="002A25C2">
      <w:pPr>
        <w:numPr>
          <w:ilvl w:val="0"/>
          <w:numId w:val="10"/>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b/>
          <w:bCs/>
          <w:kern w:val="0"/>
          <w:sz w:val="24"/>
          <w:szCs w:val="24"/>
          <w:lang w:eastAsia="lt-LT"/>
          <w14:ligatures w14:val="none"/>
        </w:rPr>
        <w:t>[Mokyklos pavadinimas]</w:t>
      </w:r>
      <w:r w:rsidRPr="004A6ED7">
        <w:rPr>
          <w:rFonts w:ascii="Times New Roman" w:eastAsia="Times New Roman" w:hAnsi="Times New Roman" w:cs="Times New Roman"/>
          <w:kern w:val="0"/>
          <w:sz w:val="24"/>
          <w:szCs w:val="24"/>
          <w:lang w:eastAsia="lt-LT"/>
          <w14:ligatures w14:val="none"/>
        </w:rPr>
        <w:t>, įregistruot</w:t>
      </w:r>
      <w:r w:rsidR="00FC2977" w:rsidRPr="004A6ED7">
        <w:rPr>
          <w:rFonts w:ascii="Times New Roman" w:eastAsia="Times New Roman" w:hAnsi="Times New Roman" w:cs="Times New Roman"/>
          <w:kern w:val="0"/>
          <w:sz w:val="24"/>
          <w:szCs w:val="24"/>
          <w:lang w:eastAsia="lt-LT"/>
          <w14:ligatures w14:val="none"/>
        </w:rPr>
        <w:t>os</w:t>
      </w:r>
      <w:r w:rsidRPr="004A6ED7">
        <w:rPr>
          <w:rFonts w:ascii="Times New Roman" w:eastAsia="Times New Roman" w:hAnsi="Times New Roman" w:cs="Times New Roman"/>
          <w:kern w:val="0"/>
          <w:sz w:val="24"/>
          <w:szCs w:val="24"/>
          <w:lang w:eastAsia="lt-LT"/>
          <w14:ligatures w14:val="none"/>
        </w:rPr>
        <w:t xml:space="preserve"> adresu ___________________, atstovaujam</w:t>
      </w:r>
      <w:r w:rsidR="00FC2977" w:rsidRPr="004A6ED7">
        <w:rPr>
          <w:rFonts w:ascii="Times New Roman" w:eastAsia="Times New Roman" w:hAnsi="Times New Roman" w:cs="Times New Roman"/>
          <w:kern w:val="0"/>
          <w:sz w:val="24"/>
          <w:szCs w:val="24"/>
          <w:lang w:eastAsia="lt-LT"/>
          <w14:ligatures w14:val="none"/>
        </w:rPr>
        <w:t xml:space="preserve">os </w:t>
      </w:r>
      <w:r w:rsidRPr="004A6ED7">
        <w:rPr>
          <w:rFonts w:ascii="Times New Roman" w:eastAsia="Times New Roman" w:hAnsi="Times New Roman" w:cs="Times New Roman"/>
          <w:kern w:val="0"/>
          <w:sz w:val="24"/>
          <w:szCs w:val="24"/>
          <w:lang w:eastAsia="lt-LT"/>
          <w14:ligatures w14:val="none"/>
        </w:rPr>
        <w:t>direktoriaus ___________________, toliau – „Mokykla“,</w:t>
      </w:r>
    </w:p>
    <w:p w14:paraId="734CC592" w14:textId="51E38837" w:rsidR="00041B9E" w:rsidRPr="004A6ED7" w:rsidRDefault="00FF15C9" w:rsidP="000850F0">
      <w:pPr>
        <w:tabs>
          <w:tab w:val="left" w:pos="709"/>
        </w:tabs>
        <w:spacing w:after="0" w:line="240" w:lineRule="auto"/>
        <w:ind w:firstLine="709"/>
        <w:jc w:val="both"/>
        <w:rPr>
          <w:rFonts w:ascii="Times New Roman" w:eastAsia="Times New Roman" w:hAnsi="Times New Roman" w:cs="Times New Roman"/>
          <w:kern w:val="0"/>
          <w:sz w:val="24"/>
          <w:szCs w:val="20"/>
          <w14:ligatures w14:val="none"/>
        </w:rPr>
      </w:pPr>
      <w:r w:rsidRPr="004A6ED7">
        <w:rPr>
          <w:rFonts w:ascii="Times New Roman" w:eastAsia="Times New Roman" w:hAnsi="Times New Roman" w:cs="Times New Roman"/>
          <w:kern w:val="0"/>
          <w:sz w:val="24"/>
          <w:szCs w:val="24"/>
          <w:lang w:eastAsia="lt-LT"/>
          <w14:ligatures w14:val="none"/>
        </w:rPr>
        <w:t>toliau kartu – „Šalys“,</w:t>
      </w:r>
      <w:r w:rsidR="00041B9E" w:rsidRPr="004A6ED7">
        <w:rPr>
          <w:rFonts w:ascii="Times New Roman" w:eastAsia="Times New Roman" w:hAnsi="Times New Roman" w:cs="Times New Roman"/>
          <w:kern w:val="0"/>
          <w:sz w:val="24"/>
          <w:szCs w:val="20"/>
          <w14:ligatures w14:val="none"/>
        </w:rPr>
        <w:t xml:space="preserve"> vadovaudam</w:t>
      </w:r>
      <w:r w:rsidR="00FC2977" w:rsidRPr="004A6ED7">
        <w:rPr>
          <w:rFonts w:ascii="Times New Roman" w:eastAsia="Times New Roman" w:hAnsi="Times New Roman" w:cs="Times New Roman"/>
          <w:kern w:val="0"/>
          <w:sz w:val="24"/>
          <w:szCs w:val="20"/>
          <w14:ligatures w14:val="none"/>
        </w:rPr>
        <w:t xml:space="preserve">osios </w:t>
      </w:r>
      <w:r w:rsidR="00041B9E" w:rsidRPr="004A6ED7">
        <w:rPr>
          <w:rFonts w:ascii="Times New Roman" w:eastAsia="Times New Roman" w:hAnsi="Times New Roman" w:cs="Times New Roman"/>
          <w:kern w:val="0"/>
          <w:sz w:val="24"/>
          <w:szCs w:val="20"/>
          <w14:ligatures w14:val="none"/>
        </w:rPr>
        <w:t>Mokinių pavėžėjimo organizavimo ir kelionės išlaidų kompensavimo tvarkos aprašu, patvirtintu Šalčininkų rajono savivaldybės (toliau – Savivaldybė) tarybos _______ m.________- d. sprendimu Nr. ______„Dėl Mokinių pavėžėjimo organizavimo ir kelionės išlaidų kompensavimo tvarkos aprašo patvirtinimo“, sudarė šią Mokinių pavėžėjimo sutartį (toliau – Sutartis).</w:t>
      </w:r>
    </w:p>
    <w:p w14:paraId="06DF6AD5" w14:textId="77777777" w:rsidR="00FF15C9" w:rsidRPr="00B27B9D"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b/>
          <w:bCs/>
          <w:kern w:val="0"/>
          <w:sz w:val="24"/>
          <w:szCs w:val="24"/>
          <w:lang w:eastAsia="lt-LT"/>
          <w14:ligatures w14:val="none"/>
        </w:rPr>
        <w:t>sutaria taip:</w:t>
      </w:r>
    </w:p>
    <w:p w14:paraId="08AE0A46" w14:textId="660CB5AF" w:rsidR="00FF15C9" w:rsidRPr="002A25C2" w:rsidRDefault="00FF15C9" w:rsidP="002A25C2">
      <w:pPr>
        <w:pStyle w:val="Sraopastraipa"/>
        <w:numPr>
          <w:ilvl w:val="0"/>
          <w:numId w:val="17"/>
        </w:numPr>
        <w:tabs>
          <w:tab w:val="left" w:pos="709"/>
        </w:tabs>
        <w:spacing w:before="100" w:beforeAutospacing="1" w:after="100" w:afterAutospacing="1" w:line="240" w:lineRule="auto"/>
        <w:ind w:left="0" w:firstLine="709"/>
        <w:jc w:val="both"/>
        <w:outlineLvl w:val="2"/>
        <w:rPr>
          <w:rFonts w:ascii="Times New Roman" w:eastAsia="Times New Roman" w:hAnsi="Times New Roman" w:cs="Times New Roman"/>
          <w:b/>
          <w:bCs/>
          <w:kern w:val="0"/>
          <w:sz w:val="27"/>
          <w:szCs w:val="27"/>
          <w:lang w:eastAsia="lt-LT"/>
          <w14:ligatures w14:val="none"/>
        </w:rPr>
      </w:pPr>
      <w:r w:rsidRPr="002A25C2">
        <w:rPr>
          <w:rFonts w:ascii="Times New Roman" w:eastAsia="Times New Roman" w:hAnsi="Times New Roman" w:cs="Times New Roman"/>
          <w:b/>
          <w:bCs/>
          <w:kern w:val="0"/>
          <w:sz w:val="27"/>
          <w:szCs w:val="27"/>
          <w:lang w:eastAsia="lt-LT"/>
          <w14:ligatures w14:val="none"/>
        </w:rPr>
        <w:t>Sutarties objektas</w:t>
      </w:r>
    </w:p>
    <w:p w14:paraId="15260461" w14:textId="77777777" w:rsidR="00FC2977"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kern w:val="0"/>
          <w:sz w:val="24"/>
          <w:szCs w:val="24"/>
          <w:lang w:eastAsia="lt-LT"/>
          <w14:ligatures w14:val="none"/>
        </w:rPr>
        <w:t>Administracija įsipareigoja kompensuoti Mokyklai patirtas išlaidas už vaikų pav</w:t>
      </w:r>
      <w:r w:rsidR="00FC2977" w:rsidRPr="00B27B9D">
        <w:rPr>
          <w:rFonts w:ascii="Times New Roman" w:eastAsia="Times New Roman" w:hAnsi="Times New Roman" w:cs="Times New Roman"/>
          <w:kern w:val="0"/>
          <w:sz w:val="24"/>
          <w:szCs w:val="24"/>
          <w:lang w:eastAsia="lt-LT"/>
          <w14:ligatures w14:val="none"/>
        </w:rPr>
        <w:t>ė</w:t>
      </w:r>
      <w:r w:rsidRPr="00B27B9D">
        <w:rPr>
          <w:rFonts w:ascii="Times New Roman" w:eastAsia="Times New Roman" w:hAnsi="Times New Roman" w:cs="Times New Roman"/>
          <w:kern w:val="0"/>
          <w:sz w:val="24"/>
          <w:szCs w:val="24"/>
          <w:lang w:eastAsia="lt-LT"/>
          <w14:ligatures w14:val="none"/>
        </w:rPr>
        <w:t>žėjimą į mokyklą ir atgal pagal šioje sutartyje nustatytas sąlygas.</w:t>
      </w:r>
    </w:p>
    <w:p w14:paraId="13EA7155" w14:textId="77777777" w:rsidR="002A25C2" w:rsidRPr="00B27B9D" w:rsidRDefault="002A25C2"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p>
    <w:p w14:paraId="293C6F03" w14:textId="5458A8C6" w:rsidR="00FF15C9" w:rsidRPr="004A6ED7" w:rsidRDefault="00FF15C9" w:rsidP="002A25C2">
      <w:pPr>
        <w:pStyle w:val="Sraopastraipa"/>
        <w:numPr>
          <w:ilvl w:val="0"/>
          <w:numId w:val="17"/>
        </w:numPr>
        <w:tabs>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b/>
          <w:bCs/>
          <w:kern w:val="0"/>
          <w:sz w:val="27"/>
          <w:szCs w:val="27"/>
          <w:lang w:eastAsia="lt-LT"/>
          <w14:ligatures w14:val="none"/>
        </w:rPr>
        <w:t>Kompensacijos dydis ir mokėjimo tvarka</w:t>
      </w:r>
    </w:p>
    <w:p w14:paraId="0E7B9CB6" w14:textId="2A7F6317" w:rsidR="00FF15C9" w:rsidRPr="00B27B9D" w:rsidRDefault="00FF15C9" w:rsidP="002A25C2">
      <w:pPr>
        <w:numPr>
          <w:ilvl w:val="0"/>
          <w:numId w:val="11"/>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Kompensacijos dydis skaičiuojamas pagal faktines vaikų pav</w:t>
      </w:r>
      <w:r w:rsidR="00FC2977" w:rsidRPr="004A6ED7">
        <w:rPr>
          <w:rFonts w:ascii="Times New Roman" w:eastAsia="Times New Roman" w:hAnsi="Times New Roman" w:cs="Times New Roman"/>
          <w:kern w:val="0"/>
          <w:sz w:val="24"/>
          <w:szCs w:val="24"/>
          <w:lang w:eastAsia="lt-LT"/>
          <w14:ligatures w14:val="none"/>
        </w:rPr>
        <w:t>ė</w:t>
      </w:r>
      <w:r w:rsidRPr="004A6ED7">
        <w:rPr>
          <w:rFonts w:ascii="Times New Roman" w:eastAsia="Times New Roman" w:hAnsi="Times New Roman" w:cs="Times New Roman"/>
          <w:kern w:val="0"/>
          <w:sz w:val="24"/>
          <w:szCs w:val="24"/>
          <w:lang w:eastAsia="lt-LT"/>
          <w14:ligatures w14:val="none"/>
        </w:rPr>
        <w:t>žėjimo išlaidas,</w:t>
      </w:r>
      <w:r w:rsidRPr="00B27B9D">
        <w:rPr>
          <w:rFonts w:ascii="Times New Roman" w:eastAsia="Times New Roman" w:hAnsi="Times New Roman" w:cs="Times New Roman"/>
          <w:kern w:val="0"/>
          <w:sz w:val="24"/>
          <w:szCs w:val="24"/>
          <w:lang w:eastAsia="lt-LT"/>
          <w14:ligatures w14:val="none"/>
        </w:rPr>
        <w:t xml:space="preserve"> patvirtintas sąskaitomis faktūromis ar kitais Mokyklos pateiktais dokumentais.</w:t>
      </w:r>
    </w:p>
    <w:p w14:paraId="3737A4B2" w14:textId="046FA544" w:rsidR="00FF15C9" w:rsidRPr="00B27B9D" w:rsidRDefault="00FF15C9" w:rsidP="002A25C2">
      <w:pPr>
        <w:numPr>
          <w:ilvl w:val="0"/>
          <w:numId w:val="11"/>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kern w:val="0"/>
          <w:sz w:val="24"/>
          <w:szCs w:val="24"/>
          <w:lang w:eastAsia="lt-LT"/>
          <w14:ligatures w14:val="none"/>
        </w:rPr>
        <w:t>Mokykla Administracijai pateikia</w:t>
      </w:r>
      <w:r w:rsidR="007013CB" w:rsidRPr="00B27B9D">
        <w:rPr>
          <w:rFonts w:ascii="Times New Roman" w:eastAsia="Times New Roman" w:hAnsi="Times New Roman" w:cs="Times New Roman"/>
          <w:kern w:val="0"/>
          <w:sz w:val="24"/>
          <w:szCs w:val="24"/>
          <w:lang w:eastAsia="lt-LT"/>
          <w14:ligatures w14:val="none"/>
        </w:rPr>
        <w:t xml:space="preserve"> kiekvieno </w:t>
      </w:r>
      <w:r w:rsidRPr="00B27B9D">
        <w:rPr>
          <w:rFonts w:ascii="Times New Roman" w:eastAsia="Times New Roman" w:hAnsi="Times New Roman" w:cs="Times New Roman"/>
          <w:kern w:val="0"/>
          <w:sz w:val="24"/>
          <w:szCs w:val="24"/>
          <w:lang w:eastAsia="lt-LT"/>
          <w14:ligatures w14:val="none"/>
        </w:rPr>
        <w:t xml:space="preserve"> mėnesio ataskaitą su visų pavežtų vaikų sąrašu ir sąnaudų dokumentais iki kiekvieno mėnesio __ dienos.</w:t>
      </w:r>
    </w:p>
    <w:p w14:paraId="69CE0018" w14:textId="1DE5DA92" w:rsidR="005D6E4E" w:rsidRPr="004A6ED7" w:rsidRDefault="00FF15C9" w:rsidP="002A25C2">
      <w:pPr>
        <w:numPr>
          <w:ilvl w:val="0"/>
          <w:numId w:val="11"/>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 xml:space="preserve">Administracija įsipareigoja per __ darbo dienas nuo ataskaitos pateikimo dienos pervesti kompensaciją </w:t>
      </w:r>
      <w:r w:rsidR="00FC2977" w:rsidRPr="004A6ED7">
        <w:rPr>
          <w:rFonts w:ascii="Times New Roman" w:eastAsia="Times New Roman" w:hAnsi="Times New Roman" w:cs="Times New Roman"/>
          <w:kern w:val="0"/>
          <w:sz w:val="24"/>
          <w:szCs w:val="24"/>
          <w:lang w:eastAsia="lt-LT"/>
          <w14:ligatures w14:val="none"/>
        </w:rPr>
        <w:t xml:space="preserve">į </w:t>
      </w:r>
      <w:r w:rsidRPr="004A6ED7">
        <w:rPr>
          <w:rFonts w:ascii="Times New Roman" w:eastAsia="Times New Roman" w:hAnsi="Times New Roman" w:cs="Times New Roman"/>
          <w:kern w:val="0"/>
          <w:sz w:val="24"/>
          <w:szCs w:val="24"/>
          <w:lang w:eastAsia="lt-LT"/>
          <w14:ligatures w14:val="none"/>
        </w:rPr>
        <w:t>Mokyklos nurodytą banko sąskaitą.</w:t>
      </w:r>
    </w:p>
    <w:p w14:paraId="0E6BB415" w14:textId="77777777" w:rsidR="005D6E4E" w:rsidRPr="00B27B9D" w:rsidRDefault="005D6E4E" w:rsidP="000850F0">
      <w:pPr>
        <w:tabs>
          <w:tab w:val="left" w:pos="709"/>
        </w:tabs>
        <w:spacing w:before="100" w:beforeAutospacing="1" w:after="100" w:afterAutospacing="1" w:line="240" w:lineRule="auto"/>
        <w:ind w:left="720" w:firstLine="709"/>
        <w:jc w:val="both"/>
        <w:rPr>
          <w:rFonts w:ascii="Times New Roman" w:eastAsia="Times New Roman" w:hAnsi="Times New Roman" w:cs="Times New Roman"/>
          <w:color w:val="EE0000"/>
          <w:kern w:val="0"/>
          <w:sz w:val="24"/>
          <w:szCs w:val="24"/>
          <w:lang w:eastAsia="lt-LT"/>
          <w14:ligatures w14:val="none"/>
        </w:rPr>
      </w:pPr>
    </w:p>
    <w:p w14:paraId="1EE1D288" w14:textId="69F2FDC6" w:rsidR="00FF15C9" w:rsidRPr="004A6ED7" w:rsidRDefault="00FF15C9" w:rsidP="002A25C2">
      <w:pPr>
        <w:pStyle w:val="Sraopastraipa"/>
        <w:numPr>
          <w:ilvl w:val="0"/>
          <w:numId w:val="17"/>
        </w:numPr>
        <w:tabs>
          <w:tab w:val="left" w:pos="709"/>
        </w:tabs>
        <w:spacing w:before="100" w:beforeAutospacing="1" w:after="100" w:afterAutospacing="1" w:line="240" w:lineRule="auto"/>
        <w:ind w:left="0" w:firstLine="710"/>
        <w:jc w:val="both"/>
        <w:rPr>
          <w:rFonts w:ascii="Times New Roman" w:eastAsia="Times New Roman" w:hAnsi="Times New Roman" w:cs="Times New Roman"/>
          <w:color w:val="EE0000"/>
          <w:kern w:val="0"/>
          <w:sz w:val="24"/>
          <w:szCs w:val="24"/>
          <w:lang w:eastAsia="lt-LT"/>
          <w14:ligatures w14:val="none"/>
        </w:rPr>
      </w:pPr>
      <w:r w:rsidRPr="004A6ED7">
        <w:rPr>
          <w:rFonts w:ascii="Times New Roman" w:eastAsia="Times New Roman" w:hAnsi="Times New Roman" w:cs="Times New Roman"/>
          <w:b/>
          <w:bCs/>
          <w:kern w:val="0"/>
          <w:sz w:val="27"/>
          <w:szCs w:val="27"/>
          <w:lang w:eastAsia="lt-LT"/>
          <w14:ligatures w14:val="none"/>
        </w:rPr>
        <w:lastRenderedPageBreak/>
        <w:t>Šalių įsipareigojimai</w:t>
      </w:r>
    </w:p>
    <w:p w14:paraId="58567536" w14:textId="77777777" w:rsidR="00FF15C9" w:rsidRPr="004A6ED7"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b/>
          <w:bCs/>
          <w:kern w:val="0"/>
          <w:sz w:val="24"/>
          <w:szCs w:val="24"/>
          <w:lang w:eastAsia="lt-LT"/>
          <w14:ligatures w14:val="none"/>
        </w:rPr>
        <w:t>Administracija:</w:t>
      </w:r>
    </w:p>
    <w:p w14:paraId="07DB6F3D" w14:textId="77777777" w:rsidR="00FF15C9" w:rsidRPr="004A6ED7" w:rsidRDefault="00FF15C9" w:rsidP="002A25C2">
      <w:pPr>
        <w:numPr>
          <w:ilvl w:val="0"/>
          <w:numId w:val="12"/>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Laiku vykdyti kompensacijos mokėjimus;</w:t>
      </w:r>
    </w:p>
    <w:p w14:paraId="084729BE" w14:textId="1D77427D" w:rsidR="00FF15C9" w:rsidRPr="004A6ED7" w:rsidRDefault="00FF15C9" w:rsidP="002A25C2">
      <w:pPr>
        <w:numPr>
          <w:ilvl w:val="0"/>
          <w:numId w:val="12"/>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 xml:space="preserve">Teikti Mokyklai informaciją apie </w:t>
      </w:r>
      <w:r w:rsidR="00FC2977" w:rsidRPr="004A6ED7">
        <w:rPr>
          <w:rFonts w:ascii="Times New Roman" w:eastAsia="Times New Roman" w:hAnsi="Times New Roman" w:cs="Times New Roman"/>
          <w:kern w:val="0"/>
          <w:sz w:val="24"/>
          <w:szCs w:val="24"/>
          <w:lang w:eastAsia="lt-LT"/>
          <w14:ligatures w14:val="none"/>
        </w:rPr>
        <w:t>pasikeitusias</w:t>
      </w:r>
      <w:r w:rsidRPr="004A6ED7">
        <w:rPr>
          <w:rFonts w:ascii="Times New Roman" w:eastAsia="Times New Roman" w:hAnsi="Times New Roman" w:cs="Times New Roman"/>
          <w:kern w:val="0"/>
          <w:sz w:val="24"/>
          <w:szCs w:val="24"/>
          <w:lang w:eastAsia="lt-LT"/>
          <w14:ligatures w14:val="none"/>
        </w:rPr>
        <w:t xml:space="preserve"> finansavimo sąlyg</w:t>
      </w:r>
      <w:r w:rsidR="00FC2977" w:rsidRPr="004A6ED7">
        <w:rPr>
          <w:rFonts w:ascii="Times New Roman" w:eastAsia="Times New Roman" w:hAnsi="Times New Roman" w:cs="Times New Roman"/>
          <w:kern w:val="0"/>
          <w:sz w:val="24"/>
          <w:szCs w:val="24"/>
          <w:lang w:eastAsia="lt-LT"/>
          <w14:ligatures w14:val="none"/>
        </w:rPr>
        <w:t>as</w:t>
      </w:r>
      <w:r w:rsidRPr="004A6ED7">
        <w:rPr>
          <w:rFonts w:ascii="Times New Roman" w:eastAsia="Times New Roman" w:hAnsi="Times New Roman" w:cs="Times New Roman"/>
          <w:kern w:val="0"/>
          <w:sz w:val="24"/>
          <w:szCs w:val="24"/>
          <w:lang w:eastAsia="lt-LT"/>
          <w14:ligatures w14:val="none"/>
        </w:rPr>
        <w:t>.</w:t>
      </w:r>
    </w:p>
    <w:p w14:paraId="2D190271" w14:textId="77777777" w:rsidR="00FF15C9" w:rsidRPr="004A6ED7"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b/>
          <w:bCs/>
          <w:kern w:val="0"/>
          <w:sz w:val="24"/>
          <w:szCs w:val="24"/>
          <w:lang w:eastAsia="lt-LT"/>
          <w14:ligatures w14:val="none"/>
        </w:rPr>
        <w:t>Mokykla:</w:t>
      </w:r>
    </w:p>
    <w:p w14:paraId="337F672B" w14:textId="5C13F81F" w:rsidR="00FF15C9" w:rsidRPr="004A6ED7" w:rsidRDefault="00FF15C9" w:rsidP="002A25C2">
      <w:pPr>
        <w:numPr>
          <w:ilvl w:val="0"/>
          <w:numId w:val="13"/>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Tvarkingai pateikti ataskaitas ir dokumentus, patvirtinančius pav</w:t>
      </w:r>
      <w:r w:rsidR="00FC2977" w:rsidRPr="004A6ED7">
        <w:rPr>
          <w:rFonts w:ascii="Times New Roman" w:eastAsia="Times New Roman" w:hAnsi="Times New Roman" w:cs="Times New Roman"/>
          <w:kern w:val="0"/>
          <w:sz w:val="24"/>
          <w:szCs w:val="24"/>
          <w:lang w:eastAsia="lt-LT"/>
          <w14:ligatures w14:val="none"/>
        </w:rPr>
        <w:t>ė</w:t>
      </w:r>
      <w:r w:rsidRPr="004A6ED7">
        <w:rPr>
          <w:rFonts w:ascii="Times New Roman" w:eastAsia="Times New Roman" w:hAnsi="Times New Roman" w:cs="Times New Roman"/>
          <w:kern w:val="0"/>
          <w:sz w:val="24"/>
          <w:szCs w:val="24"/>
          <w:lang w:eastAsia="lt-LT"/>
          <w14:ligatures w14:val="none"/>
        </w:rPr>
        <w:t>žėjimo išlaidas;</w:t>
      </w:r>
    </w:p>
    <w:p w14:paraId="6E387182" w14:textId="0864FDEB" w:rsidR="00E203A8" w:rsidRPr="004A6ED7" w:rsidRDefault="00FF15C9" w:rsidP="002A25C2">
      <w:pPr>
        <w:numPr>
          <w:ilvl w:val="0"/>
          <w:numId w:val="13"/>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4A6ED7">
        <w:rPr>
          <w:rFonts w:ascii="Times New Roman" w:eastAsia="Times New Roman" w:hAnsi="Times New Roman" w:cs="Times New Roman"/>
          <w:kern w:val="0"/>
          <w:sz w:val="24"/>
          <w:szCs w:val="24"/>
          <w:lang w:eastAsia="lt-LT"/>
          <w14:ligatures w14:val="none"/>
        </w:rPr>
        <w:t>Užtikrinti, kad vaikų pavežimas atitiktų</w:t>
      </w:r>
      <w:r w:rsidR="008405D0" w:rsidRPr="004A6ED7">
        <w:rPr>
          <w:rFonts w:ascii="Times New Roman" w:eastAsia="Times New Roman" w:hAnsi="Times New Roman" w:cs="Times New Roman"/>
          <w:kern w:val="0"/>
          <w:sz w:val="24"/>
          <w:szCs w:val="24"/>
          <w:lang w:eastAsia="lt-LT"/>
          <w14:ligatures w14:val="none"/>
        </w:rPr>
        <w:t xml:space="preserve"> Aprašo</w:t>
      </w:r>
      <w:r w:rsidRPr="004A6ED7">
        <w:rPr>
          <w:rFonts w:ascii="Times New Roman" w:eastAsia="Times New Roman" w:hAnsi="Times New Roman" w:cs="Times New Roman"/>
          <w:kern w:val="0"/>
          <w:sz w:val="24"/>
          <w:szCs w:val="24"/>
          <w:lang w:eastAsia="lt-LT"/>
          <w14:ligatures w14:val="none"/>
        </w:rPr>
        <w:t xml:space="preserve"> reikalavimus.</w:t>
      </w:r>
    </w:p>
    <w:p w14:paraId="22EB9A59" w14:textId="669B9BAE" w:rsidR="00FF15C9" w:rsidRPr="002A25C2" w:rsidRDefault="00FF15C9" w:rsidP="002A25C2">
      <w:pPr>
        <w:pStyle w:val="Sraopastraipa"/>
        <w:numPr>
          <w:ilvl w:val="0"/>
          <w:numId w:val="17"/>
        </w:numPr>
        <w:tabs>
          <w:tab w:val="left" w:pos="709"/>
        </w:tabs>
        <w:spacing w:before="100" w:beforeAutospacing="1" w:after="100" w:afterAutospacing="1" w:line="240" w:lineRule="auto"/>
        <w:ind w:left="0" w:firstLine="710"/>
        <w:jc w:val="both"/>
        <w:rPr>
          <w:rFonts w:ascii="Times New Roman" w:eastAsia="Times New Roman" w:hAnsi="Times New Roman" w:cs="Times New Roman"/>
          <w:kern w:val="0"/>
          <w:sz w:val="24"/>
          <w:szCs w:val="24"/>
          <w:lang w:eastAsia="lt-LT"/>
          <w14:ligatures w14:val="none"/>
        </w:rPr>
      </w:pPr>
      <w:r w:rsidRPr="002A25C2">
        <w:rPr>
          <w:rFonts w:ascii="Times New Roman" w:eastAsia="Times New Roman" w:hAnsi="Times New Roman" w:cs="Times New Roman"/>
          <w:b/>
          <w:bCs/>
          <w:kern w:val="0"/>
          <w:sz w:val="27"/>
          <w:szCs w:val="27"/>
          <w:lang w:eastAsia="lt-LT"/>
          <w14:ligatures w14:val="none"/>
        </w:rPr>
        <w:t>Sutarties galiojimas</w:t>
      </w:r>
    </w:p>
    <w:p w14:paraId="438CFF08" w14:textId="77777777" w:rsidR="00FF15C9" w:rsidRPr="00B27B9D" w:rsidRDefault="00FF15C9" w:rsidP="002A25C2">
      <w:pPr>
        <w:numPr>
          <w:ilvl w:val="0"/>
          <w:numId w:val="14"/>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kern w:val="0"/>
          <w:sz w:val="24"/>
          <w:szCs w:val="24"/>
          <w:lang w:eastAsia="lt-LT"/>
          <w14:ligatures w14:val="none"/>
        </w:rPr>
        <w:t>Sutartis įsigalioja nuo pasirašymo dienos ir galioja iki 202__ m. ________________ dienos.</w:t>
      </w:r>
    </w:p>
    <w:p w14:paraId="48A566DA" w14:textId="77777777" w:rsidR="00E203A8" w:rsidRPr="00B27B9D" w:rsidRDefault="00FF15C9" w:rsidP="002A25C2">
      <w:pPr>
        <w:numPr>
          <w:ilvl w:val="0"/>
          <w:numId w:val="14"/>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kern w:val="0"/>
          <w:sz w:val="24"/>
          <w:szCs w:val="24"/>
          <w:lang w:eastAsia="lt-LT"/>
          <w14:ligatures w14:val="none"/>
        </w:rPr>
        <w:t>Sutartis gali būti nutraukta anksčiau šalių rašytiniu susitarimu arba vienašališkai, įspėjus kitą šalį ne vėliau kaip prieš 30 dienų.</w:t>
      </w:r>
    </w:p>
    <w:p w14:paraId="65B2DEB3" w14:textId="7C91A1B3" w:rsidR="00FF15C9" w:rsidRPr="002A25C2" w:rsidRDefault="00FF15C9" w:rsidP="002A25C2">
      <w:pPr>
        <w:pStyle w:val="Sraopastraipa"/>
        <w:numPr>
          <w:ilvl w:val="0"/>
          <w:numId w:val="17"/>
        </w:numPr>
        <w:tabs>
          <w:tab w:val="left" w:pos="709"/>
        </w:tabs>
        <w:spacing w:before="100" w:beforeAutospacing="1" w:after="100" w:afterAutospacing="1" w:line="240" w:lineRule="auto"/>
        <w:ind w:left="0" w:firstLine="710"/>
        <w:jc w:val="both"/>
        <w:rPr>
          <w:rFonts w:ascii="Times New Roman" w:eastAsia="Times New Roman" w:hAnsi="Times New Roman" w:cs="Times New Roman"/>
          <w:kern w:val="0"/>
          <w:sz w:val="24"/>
          <w:szCs w:val="24"/>
          <w:lang w:eastAsia="lt-LT"/>
          <w14:ligatures w14:val="none"/>
        </w:rPr>
      </w:pPr>
      <w:r w:rsidRPr="002A25C2">
        <w:rPr>
          <w:rFonts w:ascii="Times New Roman" w:eastAsia="Times New Roman" w:hAnsi="Times New Roman" w:cs="Times New Roman"/>
          <w:b/>
          <w:bCs/>
          <w:kern w:val="0"/>
          <w:sz w:val="27"/>
          <w:szCs w:val="27"/>
          <w:lang w:eastAsia="lt-LT"/>
          <w14:ligatures w14:val="none"/>
        </w:rPr>
        <w:t>Ginčų sprendimas</w:t>
      </w:r>
    </w:p>
    <w:p w14:paraId="407AB658" w14:textId="77777777" w:rsidR="00561A2D" w:rsidRPr="00B27B9D"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kern w:val="0"/>
          <w:sz w:val="24"/>
          <w:szCs w:val="24"/>
          <w:lang w:eastAsia="lt-LT"/>
          <w14:ligatures w14:val="none"/>
        </w:rPr>
        <w:t>Visi ginčai, kylantys dėl šios sutarties, sprendžiami derybomis. Nepavykus susitarti – ginčas sprendžiamas Lietuvos Respublikos teismuose pagal Administracijos buveinės vietą.</w:t>
      </w:r>
    </w:p>
    <w:p w14:paraId="6622588F" w14:textId="29FF06AC" w:rsidR="00FF15C9" w:rsidRPr="002A25C2" w:rsidRDefault="00FF15C9" w:rsidP="002A25C2">
      <w:pPr>
        <w:pStyle w:val="Sraopastraipa"/>
        <w:numPr>
          <w:ilvl w:val="0"/>
          <w:numId w:val="17"/>
        </w:numPr>
        <w:tabs>
          <w:tab w:val="left" w:pos="709"/>
        </w:tabs>
        <w:spacing w:before="100" w:beforeAutospacing="1" w:after="100" w:afterAutospacing="1" w:line="240" w:lineRule="auto"/>
        <w:ind w:left="0" w:firstLine="710"/>
        <w:jc w:val="both"/>
        <w:rPr>
          <w:rFonts w:ascii="Times New Roman" w:eastAsia="Times New Roman" w:hAnsi="Times New Roman" w:cs="Times New Roman"/>
          <w:kern w:val="0"/>
          <w:sz w:val="24"/>
          <w:szCs w:val="24"/>
          <w:lang w:eastAsia="lt-LT"/>
          <w14:ligatures w14:val="none"/>
        </w:rPr>
      </w:pPr>
      <w:r w:rsidRPr="002A25C2">
        <w:rPr>
          <w:rFonts w:ascii="Times New Roman" w:eastAsia="Times New Roman" w:hAnsi="Times New Roman" w:cs="Times New Roman"/>
          <w:b/>
          <w:bCs/>
          <w:kern w:val="0"/>
          <w:sz w:val="27"/>
          <w:szCs w:val="27"/>
          <w:lang w:eastAsia="lt-LT"/>
          <w14:ligatures w14:val="none"/>
        </w:rPr>
        <w:t>Baigiamosios nuostatos</w:t>
      </w:r>
    </w:p>
    <w:p w14:paraId="4EAC549E" w14:textId="77777777" w:rsidR="00FF15C9" w:rsidRPr="00B27B9D" w:rsidRDefault="00FF15C9" w:rsidP="002A25C2">
      <w:pPr>
        <w:numPr>
          <w:ilvl w:val="0"/>
          <w:numId w:val="15"/>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kern w:val="0"/>
          <w:sz w:val="24"/>
          <w:szCs w:val="24"/>
          <w:lang w:eastAsia="lt-LT"/>
          <w14:ligatures w14:val="none"/>
        </w:rPr>
        <w:t>Šalys patvirtina, kad sutartis sudaryta laisva valia ir atitinka jų teisinius interesus.</w:t>
      </w:r>
    </w:p>
    <w:p w14:paraId="4437161A" w14:textId="77777777" w:rsidR="00FF15C9" w:rsidRPr="00B27B9D" w:rsidRDefault="00FF15C9" w:rsidP="002A25C2">
      <w:pPr>
        <w:numPr>
          <w:ilvl w:val="0"/>
          <w:numId w:val="15"/>
        </w:numPr>
        <w:tabs>
          <w:tab w:val="clear" w:pos="720"/>
          <w:tab w:val="left" w:pos="709"/>
        </w:tabs>
        <w:spacing w:before="100" w:beforeAutospacing="1" w:after="100" w:afterAutospacing="1" w:line="240" w:lineRule="auto"/>
        <w:ind w:left="0" w:firstLine="709"/>
        <w:jc w:val="both"/>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kern w:val="0"/>
          <w:sz w:val="24"/>
          <w:szCs w:val="24"/>
          <w:lang w:eastAsia="lt-LT"/>
          <w14:ligatures w14:val="none"/>
        </w:rPr>
        <w:t>Ši sutartis parengta dviem egzemplioriais, po vieną kiekvienai Šaliai.</w:t>
      </w:r>
    </w:p>
    <w:p w14:paraId="1057C215" w14:textId="0519D4C2" w:rsidR="00FF15C9" w:rsidRPr="00B27B9D" w:rsidRDefault="00FF15C9" w:rsidP="000850F0">
      <w:pPr>
        <w:tabs>
          <w:tab w:val="left" w:pos="709"/>
        </w:tabs>
        <w:spacing w:after="0" w:line="240" w:lineRule="auto"/>
        <w:ind w:firstLine="709"/>
        <w:jc w:val="both"/>
        <w:rPr>
          <w:rFonts w:ascii="Times New Roman" w:eastAsia="Times New Roman" w:hAnsi="Times New Roman" w:cs="Times New Roman"/>
          <w:kern w:val="0"/>
          <w:sz w:val="24"/>
          <w:szCs w:val="24"/>
          <w:lang w:eastAsia="lt-LT"/>
          <w14:ligatures w14:val="none"/>
        </w:rPr>
      </w:pPr>
    </w:p>
    <w:p w14:paraId="11BD62EB" w14:textId="77777777" w:rsidR="00FF15C9" w:rsidRPr="00B27B9D" w:rsidRDefault="00FF15C9" w:rsidP="000850F0">
      <w:pPr>
        <w:tabs>
          <w:tab w:val="left" w:pos="709"/>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lt-LT"/>
          <w14:ligatures w14:val="none"/>
        </w:rPr>
      </w:pPr>
      <w:r w:rsidRPr="00B27B9D">
        <w:rPr>
          <w:rFonts w:ascii="Times New Roman" w:eastAsia="Times New Roman" w:hAnsi="Times New Roman" w:cs="Times New Roman"/>
          <w:b/>
          <w:bCs/>
          <w:kern w:val="0"/>
          <w:sz w:val="24"/>
          <w:szCs w:val="24"/>
          <w:lang w:eastAsia="lt-LT"/>
          <w14:ligatures w14:val="none"/>
        </w:rPr>
        <w:t>Parašai:</w:t>
      </w:r>
    </w:p>
    <w:p w14:paraId="129B928E" w14:textId="7551FFBD" w:rsidR="002A25C2" w:rsidRPr="002A25C2" w:rsidRDefault="00FF15C9" w:rsidP="002A25C2">
      <w:pPr>
        <w:tabs>
          <w:tab w:val="left" w:pos="709"/>
          <w:tab w:val="left" w:pos="2835"/>
          <w:tab w:val="left" w:pos="8505"/>
        </w:tabs>
        <w:spacing w:after="0" w:line="240" w:lineRule="auto"/>
        <w:ind w:firstLine="709"/>
        <w:jc w:val="both"/>
        <w:rPr>
          <w:rFonts w:ascii="Times New Roman" w:eastAsia="Times New Roman" w:hAnsi="Times New Roman" w:cs="Times New Roman"/>
          <w:kern w:val="0"/>
          <w:sz w:val="24"/>
          <w:szCs w:val="24"/>
          <w:u w:val="single"/>
          <w:lang w:eastAsia="lt-LT"/>
          <w14:ligatures w14:val="none"/>
        </w:rPr>
      </w:pPr>
      <w:r w:rsidRPr="00B27B9D">
        <w:rPr>
          <w:rFonts w:ascii="Times New Roman" w:eastAsia="Times New Roman" w:hAnsi="Times New Roman" w:cs="Times New Roman"/>
          <w:b/>
          <w:bCs/>
          <w:kern w:val="0"/>
          <w:sz w:val="24"/>
          <w:szCs w:val="24"/>
          <w:lang w:eastAsia="lt-LT"/>
          <w14:ligatures w14:val="none"/>
        </w:rPr>
        <w:t>Administracija:</w:t>
      </w:r>
      <w:r w:rsidR="002A25C2">
        <w:rPr>
          <w:rFonts w:ascii="Times New Roman" w:eastAsia="Times New Roman" w:hAnsi="Times New Roman" w:cs="Times New Roman"/>
          <w:kern w:val="0"/>
          <w:sz w:val="24"/>
          <w:szCs w:val="24"/>
          <w:lang w:eastAsia="lt-LT"/>
          <w14:ligatures w14:val="none"/>
        </w:rPr>
        <w:tab/>
      </w:r>
      <w:r w:rsidRPr="00B27B9D">
        <w:rPr>
          <w:rFonts w:ascii="Times New Roman" w:eastAsia="Times New Roman" w:hAnsi="Times New Roman" w:cs="Times New Roman"/>
          <w:kern w:val="0"/>
          <w:sz w:val="24"/>
          <w:szCs w:val="24"/>
          <w:lang w:eastAsia="lt-LT"/>
          <w14:ligatures w14:val="none"/>
        </w:rPr>
        <w:t>______________________</w:t>
      </w:r>
      <w:r w:rsidR="002A25C2">
        <w:rPr>
          <w:rFonts w:ascii="Times New Roman" w:eastAsia="Times New Roman" w:hAnsi="Times New Roman" w:cs="Times New Roman"/>
          <w:kern w:val="0"/>
          <w:sz w:val="24"/>
          <w:szCs w:val="24"/>
          <w:u w:val="single"/>
          <w:lang w:eastAsia="lt-LT"/>
          <w14:ligatures w14:val="none"/>
        </w:rPr>
        <w:tab/>
      </w:r>
    </w:p>
    <w:p w14:paraId="29888932" w14:textId="7D7A9D3B" w:rsidR="00FF15C9" w:rsidRDefault="002A25C2" w:rsidP="002A25C2">
      <w:pPr>
        <w:tabs>
          <w:tab w:val="left" w:pos="2835"/>
          <w:tab w:val="center" w:pos="5670"/>
          <w:tab w:val="left" w:pos="8505"/>
        </w:tabs>
        <w:spacing w:after="0" w:line="240" w:lineRule="auto"/>
        <w:ind w:firstLine="709"/>
        <w:jc w:val="both"/>
        <w:rPr>
          <w:rFonts w:ascii="Times New Roman" w:eastAsia="Times New Roman" w:hAnsi="Times New Roman" w:cs="Times New Roman"/>
          <w:kern w:val="0"/>
          <w:sz w:val="24"/>
          <w:szCs w:val="24"/>
          <w:vertAlign w:val="superscript"/>
          <w:lang w:eastAsia="lt-LT"/>
          <w14:ligatures w14:val="none"/>
        </w:rPr>
      </w:pPr>
      <w:r>
        <w:rPr>
          <w:rFonts w:ascii="Times New Roman" w:eastAsia="Times New Roman" w:hAnsi="Times New Roman" w:cs="Times New Roman"/>
          <w:kern w:val="0"/>
          <w:sz w:val="24"/>
          <w:szCs w:val="24"/>
          <w:vertAlign w:val="superscript"/>
          <w:lang w:eastAsia="lt-LT"/>
          <w14:ligatures w14:val="none"/>
        </w:rPr>
        <w:tab/>
      </w:r>
      <w:r>
        <w:rPr>
          <w:rFonts w:ascii="Times New Roman" w:eastAsia="Times New Roman" w:hAnsi="Times New Roman" w:cs="Times New Roman"/>
          <w:kern w:val="0"/>
          <w:sz w:val="24"/>
          <w:szCs w:val="24"/>
          <w:vertAlign w:val="superscript"/>
          <w:lang w:eastAsia="lt-LT"/>
          <w14:ligatures w14:val="none"/>
        </w:rPr>
        <w:tab/>
      </w:r>
      <w:r w:rsidR="00FF15C9" w:rsidRPr="002A25C2">
        <w:rPr>
          <w:rFonts w:ascii="Times New Roman" w:eastAsia="Times New Roman" w:hAnsi="Times New Roman" w:cs="Times New Roman"/>
          <w:kern w:val="0"/>
          <w:sz w:val="24"/>
          <w:szCs w:val="24"/>
          <w:vertAlign w:val="superscript"/>
          <w:lang w:eastAsia="lt-LT"/>
          <w14:ligatures w14:val="none"/>
        </w:rPr>
        <w:t>(vardas, pavardė, pareigos, parašas)</w:t>
      </w:r>
    </w:p>
    <w:p w14:paraId="3DD64583" w14:textId="77777777" w:rsidR="002A25C2" w:rsidRPr="002A25C2" w:rsidRDefault="002A25C2" w:rsidP="002A25C2">
      <w:pPr>
        <w:tabs>
          <w:tab w:val="left" w:pos="2835"/>
          <w:tab w:val="center" w:pos="5670"/>
          <w:tab w:val="left" w:pos="8505"/>
        </w:tabs>
        <w:spacing w:after="0" w:line="240" w:lineRule="auto"/>
        <w:ind w:firstLine="709"/>
        <w:jc w:val="both"/>
        <w:rPr>
          <w:rFonts w:ascii="Times New Roman" w:eastAsia="Times New Roman" w:hAnsi="Times New Roman" w:cs="Times New Roman"/>
          <w:kern w:val="0"/>
          <w:sz w:val="24"/>
          <w:szCs w:val="24"/>
          <w:vertAlign w:val="superscript"/>
          <w:lang w:eastAsia="lt-LT"/>
          <w14:ligatures w14:val="none"/>
        </w:rPr>
      </w:pPr>
    </w:p>
    <w:p w14:paraId="03E7990E" w14:textId="66E75725" w:rsidR="002A25C2" w:rsidRPr="002A25C2" w:rsidRDefault="00FF15C9" w:rsidP="002A25C2">
      <w:pPr>
        <w:tabs>
          <w:tab w:val="right" w:pos="567"/>
          <w:tab w:val="left" w:pos="709"/>
          <w:tab w:val="left" w:pos="2835"/>
          <w:tab w:val="right" w:pos="8505"/>
        </w:tabs>
        <w:spacing w:after="0" w:line="240" w:lineRule="auto"/>
        <w:ind w:firstLine="709"/>
        <w:jc w:val="both"/>
        <w:rPr>
          <w:rFonts w:ascii="Times New Roman" w:eastAsia="Times New Roman" w:hAnsi="Times New Roman" w:cs="Times New Roman"/>
          <w:kern w:val="0"/>
          <w:sz w:val="24"/>
          <w:szCs w:val="24"/>
          <w:u w:val="single"/>
          <w:lang w:eastAsia="lt-LT"/>
          <w14:ligatures w14:val="none"/>
        </w:rPr>
      </w:pPr>
      <w:r w:rsidRPr="00B27B9D">
        <w:rPr>
          <w:rFonts w:ascii="Times New Roman" w:eastAsia="Times New Roman" w:hAnsi="Times New Roman" w:cs="Times New Roman"/>
          <w:b/>
          <w:bCs/>
          <w:kern w:val="0"/>
          <w:sz w:val="24"/>
          <w:szCs w:val="24"/>
          <w:lang w:eastAsia="lt-LT"/>
          <w14:ligatures w14:val="none"/>
        </w:rPr>
        <w:t>Mokykla:</w:t>
      </w:r>
      <w:r w:rsidR="002A25C2">
        <w:rPr>
          <w:rFonts w:ascii="Times New Roman" w:eastAsia="Times New Roman" w:hAnsi="Times New Roman" w:cs="Times New Roman"/>
          <w:kern w:val="0"/>
          <w:sz w:val="24"/>
          <w:szCs w:val="24"/>
          <w:lang w:eastAsia="lt-LT"/>
          <w14:ligatures w14:val="none"/>
        </w:rPr>
        <w:tab/>
      </w:r>
      <w:r w:rsidRPr="00B27B9D">
        <w:rPr>
          <w:rFonts w:ascii="Times New Roman" w:eastAsia="Times New Roman" w:hAnsi="Times New Roman" w:cs="Times New Roman"/>
          <w:kern w:val="0"/>
          <w:sz w:val="24"/>
          <w:szCs w:val="24"/>
          <w:lang w:eastAsia="lt-LT"/>
          <w14:ligatures w14:val="none"/>
        </w:rPr>
        <w:t>___________________________</w:t>
      </w:r>
      <w:r w:rsidR="002A25C2">
        <w:rPr>
          <w:rFonts w:ascii="Times New Roman" w:eastAsia="Times New Roman" w:hAnsi="Times New Roman" w:cs="Times New Roman"/>
          <w:kern w:val="0"/>
          <w:sz w:val="24"/>
          <w:szCs w:val="24"/>
          <w:u w:val="single"/>
          <w:lang w:eastAsia="lt-LT"/>
          <w14:ligatures w14:val="none"/>
        </w:rPr>
        <w:tab/>
      </w:r>
    </w:p>
    <w:p w14:paraId="76040300" w14:textId="2EBBF823" w:rsidR="00FF15C9" w:rsidRPr="002A25C2" w:rsidRDefault="002A25C2" w:rsidP="002A25C2">
      <w:pPr>
        <w:tabs>
          <w:tab w:val="right" w:pos="567"/>
          <w:tab w:val="left" w:pos="709"/>
          <w:tab w:val="left" w:pos="2835"/>
          <w:tab w:val="center" w:pos="5670"/>
          <w:tab w:val="right" w:pos="8505"/>
        </w:tabs>
        <w:spacing w:after="0" w:line="240" w:lineRule="auto"/>
        <w:ind w:firstLine="709"/>
        <w:jc w:val="both"/>
        <w:rPr>
          <w:rFonts w:ascii="Times New Roman" w:eastAsia="Times New Roman" w:hAnsi="Times New Roman" w:cs="Times New Roman"/>
          <w:kern w:val="0"/>
          <w:sz w:val="24"/>
          <w:szCs w:val="24"/>
          <w:vertAlign w:val="superscript"/>
          <w:lang w:eastAsia="lt-LT"/>
          <w14:ligatures w14:val="none"/>
        </w:rPr>
      </w:pPr>
      <w:r>
        <w:rPr>
          <w:rFonts w:ascii="Times New Roman" w:eastAsia="Times New Roman" w:hAnsi="Times New Roman" w:cs="Times New Roman"/>
          <w:kern w:val="0"/>
          <w:sz w:val="24"/>
          <w:szCs w:val="24"/>
          <w:vertAlign w:val="superscript"/>
          <w:lang w:eastAsia="lt-LT"/>
          <w14:ligatures w14:val="none"/>
        </w:rPr>
        <w:tab/>
      </w:r>
      <w:r>
        <w:rPr>
          <w:rFonts w:ascii="Times New Roman" w:eastAsia="Times New Roman" w:hAnsi="Times New Roman" w:cs="Times New Roman"/>
          <w:kern w:val="0"/>
          <w:sz w:val="24"/>
          <w:szCs w:val="24"/>
          <w:vertAlign w:val="superscript"/>
          <w:lang w:eastAsia="lt-LT"/>
          <w14:ligatures w14:val="none"/>
        </w:rPr>
        <w:tab/>
      </w:r>
      <w:r w:rsidR="00FF15C9" w:rsidRPr="002A25C2">
        <w:rPr>
          <w:rFonts w:ascii="Times New Roman" w:eastAsia="Times New Roman" w:hAnsi="Times New Roman" w:cs="Times New Roman"/>
          <w:kern w:val="0"/>
          <w:sz w:val="24"/>
          <w:szCs w:val="24"/>
          <w:vertAlign w:val="superscript"/>
          <w:lang w:eastAsia="lt-LT"/>
          <w14:ligatures w14:val="none"/>
        </w:rPr>
        <w:t>(vardas, pavardė, pareigos, parašas)</w:t>
      </w:r>
    </w:p>
    <w:p w14:paraId="21807E7E" w14:textId="77777777" w:rsidR="00FF15C9" w:rsidRPr="00B27B9D" w:rsidRDefault="00FF15C9" w:rsidP="00506CA0">
      <w:pPr>
        <w:rPr>
          <w:rFonts w:ascii="Times New Roman" w:hAnsi="Times New Roman" w:cs="Times New Roman"/>
          <w:sz w:val="24"/>
          <w:szCs w:val="24"/>
        </w:rPr>
      </w:pPr>
    </w:p>
    <w:p w14:paraId="534E6FA5" w14:textId="77777777" w:rsidR="00FF15C9" w:rsidRPr="00B27B9D" w:rsidRDefault="00FF15C9" w:rsidP="00506CA0">
      <w:pPr>
        <w:rPr>
          <w:rFonts w:ascii="Times New Roman" w:hAnsi="Times New Roman" w:cs="Times New Roman"/>
          <w:sz w:val="24"/>
          <w:szCs w:val="24"/>
        </w:rPr>
      </w:pPr>
    </w:p>
    <w:p w14:paraId="2DD210D4" w14:textId="77777777" w:rsidR="00FF15C9" w:rsidRPr="00B27B9D" w:rsidRDefault="00FF15C9" w:rsidP="00506CA0">
      <w:pPr>
        <w:rPr>
          <w:rFonts w:ascii="Times New Roman" w:hAnsi="Times New Roman" w:cs="Times New Roman"/>
          <w:sz w:val="24"/>
          <w:szCs w:val="24"/>
        </w:rPr>
      </w:pPr>
    </w:p>
    <w:sectPr w:rsidR="00FF15C9" w:rsidRPr="00B27B9D" w:rsidSect="00B27B9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F0D"/>
    <w:multiLevelType w:val="hybridMultilevel"/>
    <w:tmpl w:val="69C89570"/>
    <w:lvl w:ilvl="0" w:tplc="794E3DBE">
      <w:start w:val="1"/>
      <w:numFmt w:val="upperRoman"/>
      <w:lvlText w:val="%1."/>
      <w:lvlJc w:val="left"/>
      <w:pPr>
        <w:ind w:left="1430" w:hanging="720"/>
      </w:pPr>
      <w:rPr>
        <w:rFonts w:hint="default"/>
        <w:b/>
        <w:bCs/>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A7B3D18"/>
    <w:multiLevelType w:val="multilevel"/>
    <w:tmpl w:val="F36AD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B57BC"/>
    <w:multiLevelType w:val="hybridMultilevel"/>
    <w:tmpl w:val="54247832"/>
    <w:lvl w:ilvl="0" w:tplc="52A88770">
      <w:numFmt w:val="decimalZero"/>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840024"/>
    <w:multiLevelType w:val="multilevel"/>
    <w:tmpl w:val="319C9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D572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5A026F"/>
    <w:multiLevelType w:val="multilevel"/>
    <w:tmpl w:val="488460F8"/>
    <w:lvl w:ilvl="0">
      <w:start w:val="1"/>
      <w:numFmt w:val="decimal"/>
      <w:lvlText w:val="%1."/>
      <w:lvlJc w:val="left"/>
      <w:pPr>
        <w:ind w:left="928" w:hanging="360"/>
      </w:pPr>
      <w:rPr>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42B739D"/>
    <w:multiLevelType w:val="multilevel"/>
    <w:tmpl w:val="3BCC4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7248B7"/>
    <w:multiLevelType w:val="multilevel"/>
    <w:tmpl w:val="865AD20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B344CB"/>
    <w:multiLevelType w:val="hybridMultilevel"/>
    <w:tmpl w:val="B56EE282"/>
    <w:lvl w:ilvl="0" w:tplc="5114E73E">
      <w:numFmt w:val="decimalZero"/>
      <w:lvlText w:val="%1."/>
      <w:lvlJc w:val="left"/>
      <w:pPr>
        <w:ind w:left="1110" w:hanging="3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4E17CD6"/>
    <w:multiLevelType w:val="multilevel"/>
    <w:tmpl w:val="865AD20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F90335"/>
    <w:multiLevelType w:val="multilevel"/>
    <w:tmpl w:val="574E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823A8B"/>
    <w:multiLevelType w:val="multilevel"/>
    <w:tmpl w:val="4AAE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B31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364721"/>
    <w:multiLevelType w:val="hybridMultilevel"/>
    <w:tmpl w:val="D61EC104"/>
    <w:lvl w:ilvl="0" w:tplc="BF60548C">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670F6645"/>
    <w:multiLevelType w:val="multilevel"/>
    <w:tmpl w:val="652E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0E670D"/>
    <w:multiLevelType w:val="multilevel"/>
    <w:tmpl w:val="589A6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9524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7756057">
    <w:abstractNumId w:val="8"/>
  </w:num>
  <w:num w:numId="2" w16cid:durableId="599336793">
    <w:abstractNumId w:val="5"/>
  </w:num>
  <w:num w:numId="3" w16cid:durableId="1991325828">
    <w:abstractNumId w:val="12"/>
  </w:num>
  <w:num w:numId="4" w16cid:durableId="570316888">
    <w:abstractNumId w:val="4"/>
  </w:num>
  <w:num w:numId="5" w16cid:durableId="1356228791">
    <w:abstractNumId w:val="16"/>
  </w:num>
  <w:num w:numId="6" w16cid:durableId="1383364525">
    <w:abstractNumId w:val="2"/>
  </w:num>
  <w:num w:numId="7" w16cid:durableId="1910382772">
    <w:abstractNumId w:val="9"/>
  </w:num>
  <w:num w:numId="8" w16cid:durableId="1393885766">
    <w:abstractNumId w:val="7"/>
  </w:num>
  <w:num w:numId="9" w16cid:durableId="1721634718">
    <w:abstractNumId w:val="15"/>
  </w:num>
  <w:num w:numId="10" w16cid:durableId="673454841">
    <w:abstractNumId w:val="1"/>
  </w:num>
  <w:num w:numId="11" w16cid:durableId="1195967337">
    <w:abstractNumId w:val="6"/>
  </w:num>
  <w:num w:numId="12" w16cid:durableId="1860777881">
    <w:abstractNumId w:val="10"/>
  </w:num>
  <w:num w:numId="13" w16cid:durableId="2142842066">
    <w:abstractNumId w:val="11"/>
  </w:num>
  <w:num w:numId="14" w16cid:durableId="479150266">
    <w:abstractNumId w:val="3"/>
  </w:num>
  <w:num w:numId="15" w16cid:durableId="1106996873">
    <w:abstractNumId w:val="14"/>
  </w:num>
  <w:num w:numId="16" w16cid:durableId="1309480896">
    <w:abstractNumId w:val="13"/>
  </w:num>
  <w:num w:numId="17" w16cid:durableId="153907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6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F8"/>
    <w:rsid w:val="00001552"/>
    <w:rsid w:val="00004F81"/>
    <w:rsid w:val="0002608B"/>
    <w:rsid w:val="00041B9E"/>
    <w:rsid w:val="00047EA4"/>
    <w:rsid w:val="00052809"/>
    <w:rsid w:val="000537D4"/>
    <w:rsid w:val="00067813"/>
    <w:rsid w:val="000850F0"/>
    <w:rsid w:val="000B049C"/>
    <w:rsid w:val="000D2F87"/>
    <w:rsid w:val="0010239A"/>
    <w:rsid w:val="001274F5"/>
    <w:rsid w:val="001509FE"/>
    <w:rsid w:val="00173E59"/>
    <w:rsid w:val="00176F48"/>
    <w:rsid w:val="00185834"/>
    <w:rsid w:val="001B394A"/>
    <w:rsid w:val="001B57DF"/>
    <w:rsid w:val="001C45A6"/>
    <w:rsid w:val="001C5BA7"/>
    <w:rsid w:val="001D4022"/>
    <w:rsid w:val="001E7D24"/>
    <w:rsid w:val="00231BDB"/>
    <w:rsid w:val="00232F71"/>
    <w:rsid w:val="00233927"/>
    <w:rsid w:val="002345EF"/>
    <w:rsid w:val="002514F4"/>
    <w:rsid w:val="00264A19"/>
    <w:rsid w:val="00287A69"/>
    <w:rsid w:val="00290F3C"/>
    <w:rsid w:val="002A25C2"/>
    <w:rsid w:val="002B57B0"/>
    <w:rsid w:val="002C6146"/>
    <w:rsid w:val="002C6974"/>
    <w:rsid w:val="002D18AC"/>
    <w:rsid w:val="002D6C46"/>
    <w:rsid w:val="0035147B"/>
    <w:rsid w:val="00353F2F"/>
    <w:rsid w:val="00371C98"/>
    <w:rsid w:val="00376993"/>
    <w:rsid w:val="003B25A5"/>
    <w:rsid w:val="003C0D91"/>
    <w:rsid w:val="003C18BD"/>
    <w:rsid w:val="003C352C"/>
    <w:rsid w:val="003D0A3E"/>
    <w:rsid w:val="003E354D"/>
    <w:rsid w:val="004343A4"/>
    <w:rsid w:val="00434D29"/>
    <w:rsid w:val="004443E0"/>
    <w:rsid w:val="00473A2C"/>
    <w:rsid w:val="00473DE9"/>
    <w:rsid w:val="00483DAA"/>
    <w:rsid w:val="00495018"/>
    <w:rsid w:val="004A6ED7"/>
    <w:rsid w:val="004C4E4B"/>
    <w:rsid w:val="004F7442"/>
    <w:rsid w:val="00506CA0"/>
    <w:rsid w:val="00510CF1"/>
    <w:rsid w:val="00522E97"/>
    <w:rsid w:val="00527E31"/>
    <w:rsid w:val="0055789A"/>
    <w:rsid w:val="005601C5"/>
    <w:rsid w:val="00561A2D"/>
    <w:rsid w:val="00562B9D"/>
    <w:rsid w:val="0057776A"/>
    <w:rsid w:val="00581C2D"/>
    <w:rsid w:val="00591958"/>
    <w:rsid w:val="005A795E"/>
    <w:rsid w:val="005C3F7E"/>
    <w:rsid w:val="005D4AB9"/>
    <w:rsid w:val="005D6E4E"/>
    <w:rsid w:val="005E52C4"/>
    <w:rsid w:val="005F458B"/>
    <w:rsid w:val="00623D84"/>
    <w:rsid w:val="00652AE9"/>
    <w:rsid w:val="0067320E"/>
    <w:rsid w:val="006765BD"/>
    <w:rsid w:val="00687162"/>
    <w:rsid w:val="00687DA5"/>
    <w:rsid w:val="006901F8"/>
    <w:rsid w:val="00692854"/>
    <w:rsid w:val="00697FD7"/>
    <w:rsid w:val="006A27CA"/>
    <w:rsid w:val="006C71AF"/>
    <w:rsid w:val="006F1795"/>
    <w:rsid w:val="007013CB"/>
    <w:rsid w:val="00720A18"/>
    <w:rsid w:val="007254DC"/>
    <w:rsid w:val="00726591"/>
    <w:rsid w:val="007272F4"/>
    <w:rsid w:val="007407CF"/>
    <w:rsid w:val="0076152E"/>
    <w:rsid w:val="007616AC"/>
    <w:rsid w:val="00764E3B"/>
    <w:rsid w:val="00765C22"/>
    <w:rsid w:val="007964A6"/>
    <w:rsid w:val="007A48A5"/>
    <w:rsid w:val="007C78C5"/>
    <w:rsid w:val="007D2121"/>
    <w:rsid w:val="007F1190"/>
    <w:rsid w:val="008219D1"/>
    <w:rsid w:val="00826AE3"/>
    <w:rsid w:val="00834663"/>
    <w:rsid w:val="008405D0"/>
    <w:rsid w:val="00842A55"/>
    <w:rsid w:val="0089289B"/>
    <w:rsid w:val="008B65A5"/>
    <w:rsid w:val="008C495E"/>
    <w:rsid w:val="008D0040"/>
    <w:rsid w:val="008E318D"/>
    <w:rsid w:val="00911D09"/>
    <w:rsid w:val="00916936"/>
    <w:rsid w:val="009347FC"/>
    <w:rsid w:val="0096739D"/>
    <w:rsid w:val="00974193"/>
    <w:rsid w:val="009776C6"/>
    <w:rsid w:val="009A1305"/>
    <w:rsid w:val="009D257B"/>
    <w:rsid w:val="009E7F79"/>
    <w:rsid w:val="009F6E75"/>
    <w:rsid w:val="00A56BB9"/>
    <w:rsid w:val="00A75F7C"/>
    <w:rsid w:val="00AC0369"/>
    <w:rsid w:val="00AC607A"/>
    <w:rsid w:val="00AD7F98"/>
    <w:rsid w:val="00B27B9D"/>
    <w:rsid w:val="00B73877"/>
    <w:rsid w:val="00B84257"/>
    <w:rsid w:val="00B95B41"/>
    <w:rsid w:val="00BA124A"/>
    <w:rsid w:val="00BB57A0"/>
    <w:rsid w:val="00BC0A6F"/>
    <w:rsid w:val="00BC54E2"/>
    <w:rsid w:val="00BC6704"/>
    <w:rsid w:val="00BD6B3D"/>
    <w:rsid w:val="00BD7460"/>
    <w:rsid w:val="00BF19F8"/>
    <w:rsid w:val="00BF5D85"/>
    <w:rsid w:val="00C109C5"/>
    <w:rsid w:val="00C10E3E"/>
    <w:rsid w:val="00C335DF"/>
    <w:rsid w:val="00C36E3D"/>
    <w:rsid w:val="00C37091"/>
    <w:rsid w:val="00C44DEB"/>
    <w:rsid w:val="00C52C85"/>
    <w:rsid w:val="00C61518"/>
    <w:rsid w:val="00CB12D4"/>
    <w:rsid w:val="00CC4C7B"/>
    <w:rsid w:val="00CC7F01"/>
    <w:rsid w:val="00CD2578"/>
    <w:rsid w:val="00CE49E9"/>
    <w:rsid w:val="00CF43CE"/>
    <w:rsid w:val="00D1372F"/>
    <w:rsid w:val="00D57817"/>
    <w:rsid w:val="00D60713"/>
    <w:rsid w:val="00D63BCB"/>
    <w:rsid w:val="00D644AE"/>
    <w:rsid w:val="00D84EA7"/>
    <w:rsid w:val="00D93EF5"/>
    <w:rsid w:val="00D9546F"/>
    <w:rsid w:val="00DC4078"/>
    <w:rsid w:val="00DD05E7"/>
    <w:rsid w:val="00DE03C5"/>
    <w:rsid w:val="00DE3EDD"/>
    <w:rsid w:val="00E01F28"/>
    <w:rsid w:val="00E06819"/>
    <w:rsid w:val="00E203A8"/>
    <w:rsid w:val="00E266F9"/>
    <w:rsid w:val="00E30C46"/>
    <w:rsid w:val="00E45AE7"/>
    <w:rsid w:val="00E52753"/>
    <w:rsid w:val="00E66B0B"/>
    <w:rsid w:val="00E76BB0"/>
    <w:rsid w:val="00EA361B"/>
    <w:rsid w:val="00EA373D"/>
    <w:rsid w:val="00EA3CBE"/>
    <w:rsid w:val="00EC310B"/>
    <w:rsid w:val="00ED722F"/>
    <w:rsid w:val="00F06C6C"/>
    <w:rsid w:val="00F20086"/>
    <w:rsid w:val="00F314DA"/>
    <w:rsid w:val="00F4334E"/>
    <w:rsid w:val="00F539C4"/>
    <w:rsid w:val="00F6679C"/>
    <w:rsid w:val="00F7566D"/>
    <w:rsid w:val="00FA4B3D"/>
    <w:rsid w:val="00FB1EC9"/>
    <w:rsid w:val="00FC2977"/>
    <w:rsid w:val="00FD4416"/>
    <w:rsid w:val="00FD5DA4"/>
    <w:rsid w:val="00FE3FE9"/>
    <w:rsid w:val="00FF1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A07C"/>
  <w15:chartTrackingRefBased/>
  <w15:docId w15:val="{C054F2AC-8D56-4DFC-ADA6-DA7E4724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6CA0"/>
  </w:style>
  <w:style w:type="paragraph" w:styleId="Antrat1">
    <w:name w:val="heading 1"/>
    <w:basedOn w:val="prastasis"/>
    <w:next w:val="prastasis"/>
    <w:link w:val="Antrat1Diagrama"/>
    <w:uiPriority w:val="9"/>
    <w:qFormat/>
    <w:rsid w:val="00BF1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F1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19F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19F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19F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19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19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19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19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19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F19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19F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19F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19F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19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19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19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19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1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19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19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19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19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19F8"/>
    <w:rPr>
      <w:i/>
      <w:iCs/>
      <w:color w:val="404040" w:themeColor="text1" w:themeTint="BF"/>
    </w:rPr>
  </w:style>
  <w:style w:type="paragraph" w:styleId="Sraopastraipa">
    <w:name w:val="List Paragraph"/>
    <w:basedOn w:val="prastasis"/>
    <w:uiPriority w:val="34"/>
    <w:qFormat/>
    <w:rsid w:val="00BF19F8"/>
    <w:pPr>
      <w:ind w:left="720"/>
      <w:contextualSpacing/>
    </w:pPr>
  </w:style>
  <w:style w:type="character" w:styleId="Rykuspabraukimas">
    <w:name w:val="Intense Emphasis"/>
    <w:basedOn w:val="Numatytasispastraiposriftas"/>
    <w:uiPriority w:val="21"/>
    <w:qFormat/>
    <w:rsid w:val="00BF19F8"/>
    <w:rPr>
      <w:i/>
      <w:iCs/>
      <w:color w:val="0F4761" w:themeColor="accent1" w:themeShade="BF"/>
    </w:rPr>
  </w:style>
  <w:style w:type="paragraph" w:styleId="Iskirtacitata">
    <w:name w:val="Intense Quote"/>
    <w:basedOn w:val="prastasis"/>
    <w:next w:val="prastasis"/>
    <w:link w:val="IskirtacitataDiagrama"/>
    <w:uiPriority w:val="30"/>
    <w:qFormat/>
    <w:rsid w:val="00BF1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19F8"/>
    <w:rPr>
      <w:i/>
      <w:iCs/>
      <w:color w:val="0F4761" w:themeColor="accent1" w:themeShade="BF"/>
    </w:rPr>
  </w:style>
  <w:style w:type="character" w:styleId="Rykinuoroda">
    <w:name w:val="Intense Reference"/>
    <w:basedOn w:val="Numatytasispastraiposriftas"/>
    <w:uiPriority w:val="32"/>
    <w:qFormat/>
    <w:rsid w:val="00BF19F8"/>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4443E0"/>
    <w:rPr>
      <w:sz w:val="16"/>
      <w:szCs w:val="16"/>
    </w:rPr>
  </w:style>
  <w:style w:type="paragraph" w:styleId="Komentarotekstas">
    <w:name w:val="annotation text"/>
    <w:basedOn w:val="prastasis"/>
    <w:link w:val="KomentarotekstasDiagrama"/>
    <w:uiPriority w:val="99"/>
    <w:unhideWhenUsed/>
    <w:rsid w:val="004443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43E0"/>
    <w:rPr>
      <w:sz w:val="20"/>
      <w:szCs w:val="20"/>
    </w:rPr>
  </w:style>
  <w:style w:type="paragraph" w:styleId="Komentarotema">
    <w:name w:val="annotation subject"/>
    <w:basedOn w:val="Komentarotekstas"/>
    <w:next w:val="Komentarotekstas"/>
    <w:link w:val="KomentarotemaDiagrama"/>
    <w:uiPriority w:val="99"/>
    <w:semiHidden/>
    <w:unhideWhenUsed/>
    <w:rsid w:val="004443E0"/>
    <w:rPr>
      <w:b/>
      <w:bCs/>
    </w:rPr>
  </w:style>
  <w:style w:type="character" w:customStyle="1" w:styleId="KomentarotemaDiagrama">
    <w:name w:val="Komentaro tema Diagrama"/>
    <w:basedOn w:val="KomentarotekstasDiagrama"/>
    <w:link w:val="Komentarotema"/>
    <w:uiPriority w:val="99"/>
    <w:semiHidden/>
    <w:rsid w:val="004443E0"/>
    <w:rPr>
      <w:b/>
      <w:bCs/>
      <w:sz w:val="20"/>
      <w:szCs w:val="20"/>
    </w:rPr>
  </w:style>
  <w:style w:type="paragraph" w:styleId="prastasiniatinklio">
    <w:name w:val="Normal (Web)"/>
    <w:basedOn w:val="prastasis"/>
    <w:uiPriority w:val="99"/>
    <w:semiHidden/>
    <w:unhideWhenUsed/>
    <w:rsid w:val="00DE3ED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24182</Words>
  <Characters>13785</Characters>
  <Application>Microsoft Office Word</Application>
  <DocSecurity>4</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Danulevič</dc:creator>
  <cp:lastModifiedBy>Jolanta Bušmovičienė</cp:lastModifiedBy>
  <cp:revision>2</cp:revision>
  <dcterms:created xsi:type="dcterms:W3CDTF">2025-12-09T12:57:00Z</dcterms:created>
  <dcterms:modified xsi:type="dcterms:W3CDTF">2025-12-09T12:57:00Z</dcterms:modified>
</cp:coreProperties>
</file>