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D8" w:rsidRDefault="00415180" w:rsidP="006F51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Priedas 2</w:t>
      </w:r>
    </w:p>
    <w:p w:rsidR="006F5137" w:rsidRPr="00CA474A" w:rsidRDefault="006F5137" w:rsidP="00DE5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4A">
        <w:rPr>
          <w:rFonts w:ascii="Times New Roman" w:hAnsi="Times New Roman" w:cs="Times New Roman"/>
          <w:b/>
          <w:sz w:val="24"/>
          <w:szCs w:val="24"/>
        </w:rPr>
        <w:t>DĖL ŠALČININKŲ R. DIEVENIŠ</w:t>
      </w:r>
      <w:r w:rsidR="008545A8" w:rsidRPr="00CA474A">
        <w:rPr>
          <w:rFonts w:ascii="Times New Roman" w:hAnsi="Times New Roman" w:cs="Times New Roman"/>
          <w:b/>
          <w:sz w:val="24"/>
          <w:szCs w:val="24"/>
        </w:rPr>
        <w:t>KIŲ „RYTO“  GIMNAZIJOS 2021-2022</w:t>
      </w:r>
      <w:r w:rsidRPr="00CA474A">
        <w:rPr>
          <w:rFonts w:ascii="Times New Roman" w:hAnsi="Times New Roman" w:cs="Times New Roman"/>
          <w:b/>
          <w:sz w:val="24"/>
          <w:szCs w:val="24"/>
        </w:rPr>
        <w:t xml:space="preserve"> IR 2022-2023 MOKSLO METŲ UGDYMO PLANO PAPILDYMO</w:t>
      </w:r>
    </w:p>
    <w:p w:rsidR="008C02B0" w:rsidRPr="008C02B0" w:rsidRDefault="006F5137" w:rsidP="008C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C6F">
        <w:rPr>
          <w:rFonts w:ascii="Times New Roman" w:hAnsi="Times New Roman" w:cs="Times New Roman"/>
          <w:sz w:val="24"/>
          <w:szCs w:val="24"/>
        </w:rPr>
        <w:t xml:space="preserve">             Vadovaudamasi  Lietuvos švietimo</w:t>
      </w:r>
      <w:r w:rsidR="008C02B0">
        <w:rPr>
          <w:rFonts w:ascii="Times New Roman" w:hAnsi="Times New Roman" w:cs="Times New Roman"/>
          <w:sz w:val="24"/>
          <w:szCs w:val="24"/>
        </w:rPr>
        <w:t>, mokslo ir sporto ministro 2021</w:t>
      </w:r>
      <w:r w:rsidRPr="00D66C6F">
        <w:rPr>
          <w:rFonts w:ascii="Times New Roman" w:hAnsi="Times New Roman" w:cs="Times New Roman"/>
          <w:sz w:val="24"/>
          <w:szCs w:val="24"/>
        </w:rPr>
        <w:t xml:space="preserve"> m. </w:t>
      </w:r>
      <w:r w:rsidR="008C02B0">
        <w:rPr>
          <w:rFonts w:ascii="Times New Roman" w:hAnsi="Times New Roman" w:cs="Times New Roman"/>
          <w:sz w:val="24"/>
          <w:szCs w:val="24"/>
        </w:rPr>
        <w:t>gegužės 3 d. įsakymu  Nr. V-688</w:t>
      </w:r>
      <w:r w:rsidRPr="00D66C6F">
        <w:rPr>
          <w:rFonts w:ascii="Times New Roman" w:hAnsi="Times New Roman" w:cs="Times New Roman"/>
          <w:sz w:val="24"/>
          <w:szCs w:val="24"/>
        </w:rPr>
        <w:t xml:space="preserve"> </w:t>
      </w:r>
      <w:r w:rsidR="008C02B0">
        <w:rPr>
          <w:rFonts w:ascii="Times New Roman" w:hAnsi="Times New Roman" w:cs="Times New Roman"/>
          <w:sz w:val="24"/>
          <w:szCs w:val="24"/>
        </w:rPr>
        <w:t>„Dėl 2021-2022 ir 2022-2023</w:t>
      </w:r>
      <w:r w:rsidRPr="00D66C6F">
        <w:rPr>
          <w:rFonts w:ascii="Times New Roman" w:hAnsi="Times New Roman" w:cs="Times New Roman"/>
          <w:sz w:val="24"/>
          <w:szCs w:val="24"/>
        </w:rPr>
        <w:t xml:space="preserve"> mokslo metų</w:t>
      </w:r>
      <w:r w:rsidR="008C02B0">
        <w:rPr>
          <w:rFonts w:ascii="Times New Roman" w:hAnsi="Times New Roman" w:cs="Times New Roman"/>
          <w:sz w:val="24"/>
          <w:szCs w:val="24"/>
        </w:rPr>
        <w:t xml:space="preserve"> pradinio,</w:t>
      </w:r>
      <w:r w:rsidRPr="00D66C6F">
        <w:rPr>
          <w:rFonts w:ascii="Times New Roman" w:hAnsi="Times New Roman" w:cs="Times New Roman"/>
          <w:sz w:val="24"/>
          <w:szCs w:val="24"/>
        </w:rPr>
        <w:t xml:space="preserve"> pagrindinio ir vidurinio programų bendrųjų ugdymo planų patvirtinimo“, </w:t>
      </w:r>
    </w:p>
    <w:p w:rsidR="00F363D8" w:rsidRPr="00D66C6F" w:rsidRDefault="008C02B0" w:rsidP="008C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5137" w:rsidRPr="00D66C6F">
        <w:rPr>
          <w:rFonts w:ascii="Times New Roman" w:hAnsi="Times New Roman" w:cs="Times New Roman"/>
          <w:sz w:val="24"/>
          <w:szCs w:val="24"/>
        </w:rPr>
        <w:t xml:space="preserve">p a k e i č i u  ir  p a p i l d a u Šalčininkų r. Dieveniškių „Ryto“  gimnazijos 2021–2022 ir 2022–2023 mokslo metų  </w:t>
      </w:r>
      <w:r w:rsidR="008545A8" w:rsidRPr="00D66C6F">
        <w:rPr>
          <w:rFonts w:ascii="Times New Roman" w:hAnsi="Times New Roman" w:cs="Times New Roman"/>
          <w:sz w:val="24"/>
          <w:szCs w:val="24"/>
        </w:rPr>
        <w:t xml:space="preserve">pradinio,  pagrindinio </w:t>
      </w:r>
      <w:r w:rsidR="006F5137" w:rsidRPr="00D66C6F">
        <w:rPr>
          <w:rFonts w:ascii="Times New Roman" w:hAnsi="Times New Roman" w:cs="Times New Roman"/>
          <w:sz w:val="24"/>
          <w:szCs w:val="24"/>
        </w:rPr>
        <w:t xml:space="preserve"> </w:t>
      </w:r>
      <w:r w:rsidR="008545A8" w:rsidRPr="00D66C6F">
        <w:rPr>
          <w:rFonts w:ascii="Times New Roman" w:hAnsi="Times New Roman" w:cs="Times New Roman"/>
          <w:sz w:val="24"/>
          <w:szCs w:val="24"/>
        </w:rPr>
        <w:t xml:space="preserve">bei </w:t>
      </w:r>
      <w:r w:rsidR="006F5137" w:rsidRPr="00D66C6F">
        <w:rPr>
          <w:rFonts w:ascii="Times New Roman" w:hAnsi="Times New Roman" w:cs="Times New Roman"/>
          <w:sz w:val="24"/>
          <w:szCs w:val="24"/>
        </w:rPr>
        <w:t xml:space="preserve">vidurinio  ugdymo programų ugdymo planą, patvirtintą Šalčininkų r. Dieveniškių „Ryto“ gimnazijos direktoriaus </w:t>
      </w:r>
      <w:r w:rsidR="008545A8" w:rsidRPr="00D66C6F">
        <w:rPr>
          <w:rFonts w:ascii="Times New Roman" w:hAnsi="Times New Roman" w:cs="Times New Roman"/>
          <w:sz w:val="24"/>
          <w:szCs w:val="24"/>
        </w:rPr>
        <w:t>2021</w:t>
      </w:r>
      <w:r w:rsidR="009C221D" w:rsidRPr="00D66C6F">
        <w:rPr>
          <w:rFonts w:ascii="Times New Roman" w:hAnsi="Times New Roman" w:cs="Times New Roman"/>
          <w:sz w:val="24"/>
          <w:szCs w:val="24"/>
        </w:rPr>
        <w:t xml:space="preserve"> m. rugpjūčio 31</w:t>
      </w:r>
      <w:r w:rsidR="006F5137" w:rsidRPr="00D66C6F">
        <w:rPr>
          <w:rFonts w:ascii="Times New Roman" w:hAnsi="Times New Roman" w:cs="Times New Roman"/>
          <w:sz w:val="24"/>
          <w:szCs w:val="24"/>
        </w:rPr>
        <w:t xml:space="preserve"> </w:t>
      </w:r>
      <w:r w:rsidR="009C221D" w:rsidRPr="00D66C6F">
        <w:rPr>
          <w:rFonts w:ascii="Times New Roman" w:hAnsi="Times New Roman" w:cs="Times New Roman"/>
          <w:sz w:val="24"/>
          <w:szCs w:val="24"/>
        </w:rPr>
        <w:t>d. įsakymu Nr. V1-12</w:t>
      </w:r>
      <w:r w:rsidR="008545A8" w:rsidRPr="00D66C6F">
        <w:rPr>
          <w:rFonts w:ascii="Times New Roman" w:hAnsi="Times New Roman" w:cs="Times New Roman"/>
          <w:sz w:val="24"/>
          <w:szCs w:val="24"/>
        </w:rPr>
        <w:t>0 „Dėl  2021–2023</w:t>
      </w:r>
      <w:r w:rsidR="006F5137" w:rsidRPr="00D66C6F">
        <w:rPr>
          <w:rFonts w:ascii="Times New Roman" w:hAnsi="Times New Roman" w:cs="Times New Roman"/>
          <w:sz w:val="24"/>
          <w:szCs w:val="24"/>
        </w:rPr>
        <w:t xml:space="preserve"> m. m.   ugdymo plano tvirtinimo“.</w:t>
      </w:r>
    </w:p>
    <w:p w:rsidR="00F363D8" w:rsidRPr="00F363D8" w:rsidRDefault="00F363D8" w:rsidP="00D66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Papildau 19</w:t>
      </w:r>
      <w:r w:rsidRPr="00F36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3D8">
        <w:rPr>
          <w:rFonts w:ascii="Times New Roman" w:eastAsia="Calibri" w:hAnsi="Times New Roman" w:cs="Times New Roman"/>
          <w:sz w:val="24"/>
          <w:szCs w:val="24"/>
        </w:rPr>
        <w:t>punktą papunkči</w:t>
      </w:r>
      <w:r>
        <w:rPr>
          <w:rFonts w:ascii="Times New Roman" w:eastAsia="Calibri" w:hAnsi="Times New Roman" w:cs="Times New Roman"/>
          <w:sz w:val="24"/>
          <w:szCs w:val="24"/>
        </w:rPr>
        <w:t>u 19.2.3.</w:t>
      </w:r>
      <w:r w:rsidRPr="00F363D8">
        <w:rPr>
          <w:rFonts w:ascii="Times New Roman" w:eastAsia="Calibri" w:hAnsi="Times New Roman" w:cs="Times New Roman"/>
          <w:sz w:val="24"/>
          <w:szCs w:val="24"/>
        </w:rPr>
        <w:t xml:space="preserve"> ir jį išdėstau taip:</w:t>
      </w:r>
    </w:p>
    <w:p w:rsidR="00F363D8" w:rsidRPr="00F363D8" w:rsidRDefault="00F363D8" w:rsidP="00D66C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F363D8">
        <w:rPr>
          <w:rFonts w:ascii="Times New Roman" w:eastAsia="Calibri" w:hAnsi="Times New Roman" w:cs="Times New Roman"/>
          <w:sz w:val="24"/>
          <w:szCs w:val="24"/>
          <w:lang w:val="en-US"/>
        </w:rPr>
        <w:t>„</w:t>
      </w:r>
      <w:r>
        <w:rPr>
          <w:rFonts w:ascii="Times New Roman" w:eastAsia="Calibri" w:hAnsi="Times New Roman" w:cs="Times New Roman"/>
          <w:bCs/>
          <w:sz w:val="24"/>
          <w:szCs w:val="24"/>
        </w:rPr>
        <w:t>19.2.2.3</w:t>
      </w:r>
      <w:proofErr w:type="gramStart"/>
      <w:r w:rsidRPr="00F363D8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r w:rsidR="00D66C6F">
        <w:rPr>
          <w:rFonts w:ascii="Times New Roman" w:eastAsia="Calibri" w:hAnsi="Times New Roman" w:cs="Times New Roman"/>
          <w:sz w:val="24"/>
          <w:szCs w:val="24"/>
        </w:rPr>
        <w:t>202</w:t>
      </w:r>
      <w:r w:rsidR="002A5AD8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D66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3D8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363D8">
        <w:rPr>
          <w:rFonts w:ascii="Times New Roman" w:eastAsia="Calibri" w:hAnsi="Times New Roman" w:cs="Times New Roman"/>
          <w:sz w:val="24"/>
          <w:szCs w:val="24"/>
        </w:rPr>
        <w:t xml:space="preserve">  m.  m. neformaliojo ugdymo valandos skiriamos:</w:t>
      </w:r>
    </w:p>
    <w:p w:rsidR="00F363D8" w:rsidRPr="00F363D8" w:rsidRDefault="00F363D8" w:rsidP="00F363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63D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440"/>
        <w:gridCol w:w="1080"/>
      </w:tblGrid>
      <w:tr w:rsidR="00F363D8" w:rsidRPr="00F363D8" w:rsidTr="00F363D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Eil</w:t>
            </w:r>
            <w:proofErr w:type="spellEnd"/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Būrelio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Val. sk.</w:t>
            </w:r>
          </w:p>
        </w:tc>
      </w:tr>
      <w:tr w:rsidR="00F363D8" w:rsidRPr="00F363D8" w:rsidTr="00F363D8">
        <w:trPr>
          <w:trHeight w:val="1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Dramos studija „</w:t>
            </w:r>
            <w:proofErr w:type="spellStart"/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Arlekinas</w:t>
            </w:r>
            <w:proofErr w:type="spellEnd"/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63D8" w:rsidRPr="00F363D8" w:rsidTr="00F9605E">
        <w:trPr>
          <w:trHeight w:val="1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8" w:rsidRPr="00F363D8" w:rsidRDefault="00F363D8" w:rsidP="00F9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8" w:rsidRPr="008C4823" w:rsidRDefault="00F363D8" w:rsidP="00F9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„Informatikos pasaulyje“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63D8" w:rsidRPr="00F363D8" w:rsidTr="00F9605E">
        <w:trPr>
          <w:trHeight w:val="1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8" w:rsidRPr="00F363D8" w:rsidRDefault="00F363D8" w:rsidP="00F9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8" w:rsidRPr="008C4823" w:rsidRDefault="00F363D8" w:rsidP="00F9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Skaitytojų klubas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63D8" w:rsidRPr="00F363D8" w:rsidTr="00F9605E">
        <w:trPr>
          <w:trHeight w:val="1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8" w:rsidRPr="00F363D8" w:rsidRDefault="00F363D8" w:rsidP="00F9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8" w:rsidRPr="008C4823" w:rsidRDefault="00F363D8" w:rsidP="00F9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Tautiniai šokiai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63D8" w:rsidRPr="00F363D8" w:rsidTr="00F363D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8" w:rsidRPr="00F363D8" w:rsidRDefault="00F363D8" w:rsidP="00F9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Sportiniai žaidimai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63D8" w:rsidRPr="00F363D8" w:rsidTr="00F363D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8" w:rsidRPr="00F363D8" w:rsidRDefault="00F363D8" w:rsidP="00F9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Judrieji sportiniai žaidimai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63D8" w:rsidRPr="00F363D8" w:rsidTr="00F363D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8" w:rsidRPr="00F363D8" w:rsidRDefault="00F363D8" w:rsidP="00F9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Jaunieji kanklininkai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63D8" w:rsidRPr="00F363D8" w:rsidTr="00F363D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8" w:rsidRPr="00F363D8" w:rsidRDefault="00F363D8" w:rsidP="00F96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Skambantys </w:t>
            </w:r>
            <w:proofErr w:type="spellStart"/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kankleliai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63D8" w:rsidRPr="00F363D8" w:rsidTr="00F363D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Jaunasis krepšininkas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63D8" w:rsidRPr="00F363D8" w:rsidTr="00F363D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Iš viso:</w:t>
            </w:r>
            <w:r w:rsidRPr="00F363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8" w:rsidRPr="00F363D8" w:rsidRDefault="00F363D8" w:rsidP="00F3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F363D8" w:rsidRPr="00F363D8" w:rsidRDefault="00F363D8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3D8" w:rsidRDefault="00D66C6F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2. </w:t>
      </w:r>
      <w:r w:rsidR="00671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Papildau 48 punktą papunkčiu </w:t>
      </w:r>
      <w:r w:rsidR="00783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48.2. ir </w:t>
      </w:r>
      <w:r w:rsidRPr="00F363D8">
        <w:rPr>
          <w:rFonts w:ascii="Times New Roman" w:eastAsia="Calibri" w:hAnsi="Times New Roman" w:cs="Times New Roman"/>
          <w:sz w:val="24"/>
          <w:szCs w:val="24"/>
        </w:rPr>
        <w:t>jį išdėstau taip:</w:t>
      </w:r>
    </w:p>
    <w:p w:rsidR="00783327" w:rsidRDefault="00783327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„Laikinosios grupės dalykams mokyti 2022-2023 m. m. sudaromos jungiant III g ir IV g klases: </w:t>
      </w:r>
    </w:p>
    <w:p w:rsidR="00783327" w:rsidRDefault="00783327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48.2.1. dorinio ugdymo (tikybos) dalyko bendrajam kursui išdėstyti;</w:t>
      </w:r>
    </w:p>
    <w:p w:rsidR="00783327" w:rsidRDefault="00783327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48.2.2. fizikos bendrajam kursui išdėstyti.“</w:t>
      </w:r>
    </w:p>
    <w:p w:rsidR="006719DB" w:rsidRDefault="006719DB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24FA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Papildau 51</w:t>
      </w:r>
      <w:r w:rsidRPr="006719DB">
        <w:rPr>
          <w:rFonts w:ascii="Times New Roman" w:eastAsia="Calibri" w:hAnsi="Times New Roman" w:cs="Times New Roman"/>
          <w:sz w:val="24"/>
          <w:szCs w:val="24"/>
        </w:rPr>
        <w:t xml:space="preserve"> punktą papunkčiu  </w:t>
      </w:r>
      <w:r>
        <w:rPr>
          <w:rFonts w:ascii="Times New Roman" w:eastAsia="Calibri" w:hAnsi="Times New Roman" w:cs="Times New Roman"/>
          <w:sz w:val="24"/>
          <w:szCs w:val="24"/>
        </w:rPr>
        <w:t>51.2.</w:t>
      </w:r>
      <w:r w:rsidRPr="006719DB">
        <w:rPr>
          <w:rFonts w:ascii="Times New Roman" w:eastAsia="Calibri" w:hAnsi="Times New Roman" w:cs="Times New Roman"/>
          <w:sz w:val="24"/>
          <w:szCs w:val="24"/>
        </w:rPr>
        <w:t xml:space="preserve"> ir jį išdėstau taip:</w:t>
      </w:r>
    </w:p>
    <w:p w:rsidR="006719DB" w:rsidRPr="00F363D8" w:rsidRDefault="006719DB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„ Įgyvendinant pradinio ugdymo programą 2022-2023 m. m.</w:t>
      </w:r>
      <w:r w:rsidR="00524FAB">
        <w:rPr>
          <w:rFonts w:ascii="Times New Roman" w:eastAsia="Calibri" w:hAnsi="Times New Roman" w:cs="Times New Roman"/>
          <w:sz w:val="24"/>
          <w:szCs w:val="24"/>
        </w:rPr>
        <w:t xml:space="preserve"> jungiamos 1-2 klasės.</w:t>
      </w:r>
    </w:p>
    <w:p w:rsidR="00F363D8" w:rsidRDefault="0073260B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24FAB">
        <w:rPr>
          <w:rFonts w:ascii="Times New Roman" w:eastAsia="Calibri" w:hAnsi="Times New Roman" w:cs="Times New Roman"/>
          <w:sz w:val="24"/>
          <w:szCs w:val="24"/>
        </w:rPr>
        <w:t xml:space="preserve"> 4. Papildau 52 punktą papunkčiu  52</w:t>
      </w:r>
      <w:r w:rsidR="00524FAB" w:rsidRPr="00524FAB">
        <w:rPr>
          <w:rFonts w:ascii="Times New Roman" w:eastAsia="Calibri" w:hAnsi="Times New Roman" w:cs="Times New Roman"/>
          <w:sz w:val="24"/>
          <w:szCs w:val="24"/>
        </w:rPr>
        <w:t>.2. ir jį išdėstau taip:</w:t>
      </w:r>
      <w:r w:rsidR="00D66C6F" w:rsidRPr="00F363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474" w:rsidRDefault="00D97474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„52.2</w:t>
      </w:r>
      <w:r w:rsidRPr="00D97474">
        <w:rPr>
          <w:rFonts w:ascii="Times New Roman" w:eastAsia="Calibri" w:hAnsi="Times New Roman" w:cs="Times New Roman"/>
          <w:sz w:val="24"/>
          <w:szCs w:val="24"/>
        </w:rPr>
        <w:t xml:space="preserve">. Atsižvelgus į mokinių poreikių tenkinimą, mokytojų rekomendacijas ir tėvų pageidavimą bei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suderinus su Gimnazijos taryba 1-oje klasėje dėstoma: 6 lietuvių kalbos, 4 matematikos </w:t>
      </w:r>
      <w:r w:rsidR="00D01F32">
        <w:rPr>
          <w:rFonts w:ascii="Times New Roman" w:eastAsia="Calibri" w:hAnsi="Times New Roman" w:cs="Times New Roman"/>
          <w:sz w:val="24"/>
          <w:szCs w:val="24"/>
        </w:rPr>
        <w:t>pamokas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ir 2</w:t>
      </w:r>
      <w:r w:rsidRPr="00D97474">
        <w:rPr>
          <w:rFonts w:ascii="Times New Roman" w:eastAsia="Calibri" w:hAnsi="Times New Roman" w:cs="Times New Roman"/>
          <w:sz w:val="24"/>
          <w:szCs w:val="24"/>
        </w:rPr>
        <w:t xml:space="preserve"> klasėje atskirai </w:t>
      </w:r>
      <w:r>
        <w:rPr>
          <w:rFonts w:ascii="Times New Roman" w:eastAsia="Calibri" w:hAnsi="Times New Roman" w:cs="Times New Roman"/>
          <w:sz w:val="24"/>
          <w:szCs w:val="24"/>
        </w:rPr>
        <w:t>dėstoma: 5</w:t>
      </w:r>
      <w:r w:rsidRPr="00D97474">
        <w:rPr>
          <w:rFonts w:ascii="Times New Roman" w:eastAsia="Calibri" w:hAnsi="Times New Roman" w:cs="Times New Roman"/>
          <w:sz w:val="24"/>
          <w:szCs w:val="24"/>
        </w:rPr>
        <w:t xml:space="preserve"> lietuvių kalbos,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97474">
        <w:rPr>
          <w:rFonts w:ascii="Times New Roman" w:eastAsia="Calibri" w:hAnsi="Times New Roman" w:cs="Times New Roman"/>
          <w:sz w:val="24"/>
          <w:szCs w:val="24"/>
        </w:rPr>
        <w:t xml:space="preserve"> matematikos pamokos.</w:t>
      </w:r>
    </w:p>
    <w:p w:rsidR="00D97474" w:rsidRDefault="0073260B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5. Papildau 53</w:t>
      </w:r>
      <w:r w:rsidR="007F7073">
        <w:rPr>
          <w:rFonts w:ascii="Times New Roman" w:eastAsia="Calibri" w:hAnsi="Times New Roman" w:cs="Times New Roman"/>
          <w:sz w:val="24"/>
          <w:szCs w:val="24"/>
        </w:rPr>
        <w:t xml:space="preserve"> punktą papunkčiu  53.6.</w:t>
      </w:r>
      <w:r w:rsidRPr="0073260B">
        <w:rPr>
          <w:rFonts w:ascii="Times New Roman" w:eastAsia="Calibri" w:hAnsi="Times New Roman" w:cs="Times New Roman"/>
          <w:sz w:val="24"/>
          <w:szCs w:val="24"/>
        </w:rPr>
        <w:t xml:space="preserve"> ir jį išdėstau taip:</w:t>
      </w:r>
    </w:p>
    <w:p w:rsidR="00D97474" w:rsidRDefault="007F7073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„ 2022-2023 m. m. dorinio ugdymo (tikybos) , muzikos, šokio dalykai dėstomi jungiant 1-4 ir 2-3 klases į du komplektus bei fizinio ugdymo dalykas dėstomas jungiant 1-3 ir 2-4 klases į du komplektus.</w:t>
      </w:r>
      <w:r w:rsidR="00B50070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7F7073" w:rsidRDefault="00B50070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6</w:t>
      </w:r>
      <w:r w:rsidRPr="00B50070">
        <w:rPr>
          <w:rFonts w:ascii="Times New Roman" w:eastAsia="Calibri" w:hAnsi="Times New Roman" w:cs="Times New Roman"/>
          <w:sz w:val="24"/>
          <w:szCs w:val="24"/>
        </w:rPr>
        <w:t>. Pa</w:t>
      </w:r>
      <w:r w:rsidR="001E6824">
        <w:rPr>
          <w:rFonts w:ascii="Times New Roman" w:eastAsia="Calibri" w:hAnsi="Times New Roman" w:cs="Times New Roman"/>
          <w:sz w:val="24"/>
          <w:szCs w:val="24"/>
        </w:rPr>
        <w:t>pildau 54 punktą papunkčiu  54.2</w:t>
      </w:r>
      <w:r w:rsidRPr="00B50070">
        <w:rPr>
          <w:rFonts w:ascii="Times New Roman" w:eastAsia="Calibri" w:hAnsi="Times New Roman" w:cs="Times New Roman"/>
          <w:sz w:val="24"/>
          <w:szCs w:val="24"/>
        </w:rPr>
        <w:t>. ir jį išdėstau taip:</w:t>
      </w:r>
    </w:p>
    <w:p w:rsidR="001E6824" w:rsidRDefault="001E6824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„54.2. 2022-2023 m. m.</w:t>
      </w:r>
      <w:r w:rsidR="00CA4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A4D">
        <w:rPr>
          <w:rFonts w:ascii="Times New Roman" w:eastAsia="Calibri" w:hAnsi="Times New Roman" w:cs="Times New Roman"/>
          <w:sz w:val="24"/>
          <w:szCs w:val="24"/>
        </w:rPr>
        <w:t>jungiamos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: I g-II g  klasės per </w:t>
      </w:r>
      <w:r w:rsidRPr="001E6824">
        <w:rPr>
          <w:rFonts w:ascii="Times New Roman" w:eastAsia="Calibri" w:hAnsi="Times New Roman" w:cs="Times New Roman"/>
          <w:sz w:val="24"/>
          <w:szCs w:val="24"/>
        </w:rPr>
        <w:t xml:space="preserve"> dorinio ugdymo (tikybos),  muzikos, dailės, technologijų,  etninės kultūros, </w:t>
      </w:r>
      <w:r w:rsidR="00336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824">
        <w:rPr>
          <w:rFonts w:ascii="Times New Roman" w:eastAsia="Calibri" w:hAnsi="Times New Roman" w:cs="Times New Roman"/>
          <w:sz w:val="24"/>
          <w:szCs w:val="24"/>
        </w:rPr>
        <w:t>žmogaus saugos, fizinio ugdymo dalykų pamokas.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C2439" w:rsidRDefault="008D42C6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E7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E59">
        <w:rPr>
          <w:rFonts w:ascii="Times New Roman" w:eastAsia="Calibri" w:hAnsi="Times New Roman" w:cs="Times New Roman"/>
          <w:sz w:val="24"/>
          <w:szCs w:val="24"/>
        </w:rPr>
        <w:t>7. Papildau 63 punktą papunkčiu  63.1</w:t>
      </w:r>
      <w:r w:rsidR="00304E59" w:rsidRPr="00304E59">
        <w:rPr>
          <w:rFonts w:ascii="Times New Roman" w:eastAsia="Calibri" w:hAnsi="Times New Roman" w:cs="Times New Roman"/>
          <w:sz w:val="24"/>
          <w:szCs w:val="24"/>
        </w:rPr>
        <w:t>. ir jį išdėstau taip:</w:t>
      </w:r>
    </w:p>
    <w:p w:rsidR="00E92F70" w:rsidRDefault="00D45220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„</w:t>
      </w:r>
      <w:r w:rsidR="00240E7E">
        <w:rPr>
          <w:rFonts w:ascii="Times New Roman" w:eastAsia="Calibri" w:hAnsi="Times New Roman" w:cs="Times New Roman"/>
          <w:sz w:val="24"/>
          <w:szCs w:val="24"/>
        </w:rPr>
        <w:t xml:space="preserve">2022-2023 m. m. </w:t>
      </w:r>
      <w:r w:rsidR="00240E7E" w:rsidRPr="00240E7E">
        <w:rPr>
          <w:rFonts w:ascii="Times New Roman" w:eastAsia="Calibri" w:hAnsi="Times New Roman" w:cs="Times New Roman"/>
          <w:sz w:val="24"/>
          <w:szCs w:val="24"/>
        </w:rPr>
        <w:t>laikinosios grupės mokinių poreikių tenkinimui skiriamos po vieną valandą lietuvių kalbai 1</w:t>
      </w:r>
      <w:r w:rsidR="00240E7E">
        <w:rPr>
          <w:rFonts w:ascii="Times New Roman" w:eastAsia="Calibri" w:hAnsi="Times New Roman" w:cs="Times New Roman"/>
          <w:sz w:val="24"/>
          <w:szCs w:val="24"/>
        </w:rPr>
        <w:t xml:space="preserve">- 2, 3 ir </w:t>
      </w:r>
      <w:r w:rsidR="00240E7E" w:rsidRPr="00240E7E">
        <w:rPr>
          <w:rFonts w:ascii="Times New Roman" w:eastAsia="Calibri" w:hAnsi="Times New Roman" w:cs="Times New Roman"/>
          <w:sz w:val="24"/>
          <w:szCs w:val="24"/>
        </w:rPr>
        <w:t>4 klasėse.</w:t>
      </w:r>
    </w:p>
    <w:p w:rsidR="00E31804" w:rsidRDefault="00E31804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804" w:rsidRDefault="00E31804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804" w:rsidRDefault="00E31804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CF7" w:rsidRDefault="008D42C6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A6CF7">
        <w:rPr>
          <w:rFonts w:ascii="Times New Roman" w:eastAsia="Calibri" w:hAnsi="Times New Roman" w:cs="Times New Roman"/>
          <w:sz w:val="24"/>
          <w:szCs w:val="24"/>
        </w:rPr>
        <w:t>8.  Papildau 66</w:t>
      </w:r>
      <w:r w:rsidR="00CA6CF7" w:rsidRPr="00CA6CF7">
        <w:rPr>
          <w:rFonts w:ascii="Times New Roman" w:eastAsia="Calibri" w:hAnsi="Times New Roman" w:cs="Times New Roman"/>
          <w:sz w:val="24"/>
          <w:szCs w:val="24"/>
        </w:rPr>
        <w:t xml:space="preserve"> punktą</w:t>
      </w:r>
      <w:r w:rsidR="00CA6CF7">
        <w:rPr>
          <w:rFonts w:ascii="Times New Roman" w:eastAsia="Calibri" w:hAnsi="Times New Roman" w:cs="Times New Roman"/>
          <w:sz w:val="24"/>
          <w:szCs w:val="24"/>
        </w:rPr>
        <w:t xml:space="preserve"> papunkčiu  66</w:t>
      </w:r>
      <w:r w:rsidR="00CA6CF7" w:rsidRPr="00CA6CF7">
        <w:rPr>
          <w:rFonts w:ascii="Times New Roman" w:eastAsia="Calibri" w:hAnsi="Times New Roman" w:cs="Times New Roman"/>
          <w:sz w:val="24"/>
          <w:szCs w:val="24"/>
        </w:rPr>
        <w:t>.1.</w:t>
      </w:r>
      <w:r w:rsidR="009D332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A6CF7" w:rsidRPr="00CA6CF7">
        <w:rPr>
          <w:rFonts w:ascii="Times New Roman" w:eastAsia="Calibri" w:hAnsi="Times New Roman" w:cs="Times New Roman"/>
          <w:sz w:val="24"/>
          <w:szCs w:val="24"/>
        </w:rPr>
        <w:t xml:space="preserve"> ir jį išdėstau taip:</w:t>
      </w:r>
    </w:p>
    <w:p w:rsidR="009D3323" w:rsidRPr="008D42C6" w:rsidRDefault="008D42C6" w:rsidP="00336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D3323">
        <w:rPr>
          <w:rFonts w:ascii="Times New Roman" w:eastAsia="Calibri" w:hAnsi="Times New Roman" w:cs="Times New Roman"/>
          <w:sz w:val="24"/>
          <w:szCs w:val="24"/>
        </w:rPr>
        <w:t>„66.1.1. 2022-2023 m. m. mokinių pasirinkti dalykų moduliai</w:t>
      </w:r>
      <w:r w:rsidR="009D3323" w:rsidRPr="008D42C6">
        <w:rPr>
          <w:rFonts w:ascii="Times New Roman" w:eastAsia="Calibri" w:hAnsi="Times New Roman" w:cs="Times New Roman"/>
          <w:sz w:val="24"/>
          <w:szCs w:val="24"/>
        </w:rPr>
        <w:t>:</w:t>
      </w:r>
      <w:r w:rsidR="009D3323" w:rsidRPr="008D42C6">
        <w:rPr>
          <w:rFonts w:ascii="Times New Roman" w:hAnsi="Times New Roman" w:cs="Times New Roman"/>
          <w:sz w:val="24"/>
          <w:szCs w:val="24"/>
        </w:rPr>
        <w:t xml:space="preserve">  </w:t>
      </w:r>
      <w:r w:rsidR="002A5AD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2A5AD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2A5AD8">
        <w:rPr>
          <w:rFonts w:ascii="Times New Roman" w:hAnsi="Times New Roman" w:cs="Times New Roman"/>
          <w:sz w:val="24"/>
          <w:szCs w:val="24"/>
        </w:rPr>
        <w:t>.–</w:t>
      </w:r>
      <w:r w:rsidRPr="008D42C6">
        <w:rPr>
          <w:rFonts w:ascii="Times New Roman" w:hAnsi="Times New Roman" w:cs="Times New Roman"/>
          <w:sz w:val="24"/>
          <w:szCs w:val="24"/>
        </w:rPr>
        <w:t>„Lietuvių kalba lengvai“</w:t>
      </w:r>
      <w:r w:rsidR="002A5AD8">
        <w:rPr>
          <w:rFonts w:ascii="Times New Roman" w:hAnsi="Times New Roman" w:cs="Times New Roman"/>
          <w:sz w:val="24"/>
          <w:szCs w:val="24"/>
        </w:rPr>
        <w:t xml:space="preserve">,  6-7 </w:t>
      </w:r>
      <w:proofErr w:type="spellStart"/>
      <w:r w:rsidR="002A5AD8"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2A5AD8">
        <w:rPr>
          <w:rFonts w:ascii="Times New Roman" w:hAnsi="Times New Roman" w:cs="Times New Roman"/>
          <w:sz w:val="24"/>
          <w:szCs w:val="24"/>
        </w:rPr>
        <w:t>„Stebėk, skaičiuok, tirk, ir analizuok“,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AD8">
        <w:rPr>
          <w:rFonts w:ascii="Times New Roman" w:hAnsi="Times New Roman" w:cs="Times New Roman"/>
          <w:sz w:val="24"/>
          <w:szCs w:val="24"/>
        </w:rPr>
        <w:t>8kl.: lietuvių kalbos ir literatūros  „ Teksto paslaptys. Kuriame tekstą“, matematikos – „Noriu išmokti“,</w:t>
      </w:r>
      <w:r w:rsidRPr="008D42C6">
        <w:rPr>
          <w:rFonts w:ascii="Times New Roman" w:hAnsi="Times New Roman" w:cs="Times New Roman"/>
          <w:sz w:val="24"/>
          <w:szCs w:val="24"/>
        </w:rPr>
        <w:t xml:space="preserve">   </w:t>
      </w:r>
      <w:r w:rsidR="00832CBB">
        <w:rPr>
          <w:rFonts w:ascii="Times New Roman" w:hAnsi="Times New Roman" w:cs="Times New Roman"/>
          <w:sz w:val="24"/>
          <w:szCs w:val="24"/>
        </w:rPr>
        <w:t xml:space="preserve">I g </w:t>
      </w:r>
      <w:proofErr w:type="spellStart"/>
      <w:r w:rsidR="00832CBB">
        <w:rPr>
          <w:rFonts w:ascii="Times New Roman" w:hAnsi="Times New Roman" w:cs="Times New Roman"/>
          <w:sz w:val="24"/>
          <w:szCs w:val="24"/>
        </w:rPr>
        <w:t>kl.</w:t>
      </w:r>
      <w:r w:rsidR="002A5AD8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="002A5AD8" w:rsidRPr="002A5AD8">
        <w:t xml:space="preserve"> </w:t>
      </w:r>
      <w:r w:rsidR="002A5AD8" w:rsidRPr="002A5AD8">
        <w:rPr>
          <w:rFonts w:ascii="Times New Roman" w:hAnsi="Times New Roman" w:cs="Times New Roman"/>
          <w:sz w:val="24"/>
          <w:szCs w:val="24"/>
        </w:rPr>
        <w:t xml:space="preserve">lietuvių kalbos ir literatūros </w:t>
      </w:r>
      <w:r w:rsidR="002A5AD8">
        <w:rPr>
          <w:rFonts w:ascii="Times New Roman" w:hAnsi="Times New Roman" w:cs="Times New Roman"/>
          <w:sz w:val="24"/>
          <w:szCs w:val="24"/>
        </w:rPr>
        <w:t xml:space="preserve">„Skaitymo strategijų taikymas mokant teksto suvokimo“, </w:t>
      </w:r>
      <w:r w:rsidR="002A5AD8" w:rsidRPr="002A5AD8">
        <w:rPr>
          <w:rFonts w:ascii="Times New Roman" w:hAnsi="Times New Roman" w:cs="Times New Roman"/>
          <w:sz w:val="24"/>
          <w:szCs w:val="24"/>
        </w:rPr>
        <w:t xml:space="preserve"> </w:t>
      </w:r>
      <w:r w:rsidRPr="008D42C6">
        <w:rPr>
          <w:rFonts w:ascii="Times New Roman" w:hAnsi="Times New Roman" w:cs="Times New Roman"/>
          <w:sz w:val="24"/>
          <w:szCs w:val="24"/>
        </w:rPr>
        <w:t>II g klasė</w:t>
      </w:r>
      <w:r w:rsidR="002A5AD8">
        <w:rPr>
          <w:rFonts w:ascii="Times New Roman" w:hAnsi="Times New Roman" w:cs="Times New Roman"/>
          <w:sz w:val="24"/>
          <w:szCs w:val="24"/>
        </w:rPr>
        <w:t>:</w:t>
      </w:r>
      <w:r w:rsidR="00832CBB">
        <w:rPr>
          <w:rFonts w:ascii="Times New Roman" w:hAnsi="Times New Roman" w:cs="Times New Roman"/>
          <w:sz w:val="24"/>
          <w:szCs w:val="24"/>
        </w:rPr>
        <w:t xml:space="preserve"> </w:t>
      </w:r>
      <w:r w:rsidRPr="008D42C6">
        <w:rPr>
          <w:rFonts w:ascii="Times New Roman" w:hAnsi="Times New Roman" w:cs="Times New Roman"/>
          <w:sz w:val="24"/>
          <w:szCs w:val="24"/>
        </w:rPr>
        <w:t>„Pagrindinės ugdymo matematikos kurso sisteminimas“,  lietuvių kalbos ir literatūros „</w:t>
      </w:r>
      <w:r w:rsidR="002A5AD8">
        <w:rPr>
          <w:rFonts w:ascii="Times New Roman" w:hAnsi="Times New Roman" w:cs="Times New Roman"/>
          <w:sz w:val="24"/>
          <w:szCs w:val="24"/>
        </w:rPr>
        <w:t xml:space="preserve">10 žingsnių iki </w:t>
      </w:r>
      <w:proofErr w:type="spellStart"/>
      <w:r w:rsidR="002A5AD8">
        <w:rPr>
          <w:rFonts w:ascii="Times New Roman" w:hAnsi="Times New Roman" w:cs="Times New Roman"/>
          <w:sz w:val="24"/>
          <w:szCs w:val="24"/>
        </w:rPr>
        <w:t>PUPPo</w:t>
      </w:r>
      <w:proofErr w:type="spellEnd"/>
      <w:r w:rsidR="002A5AD8">
        <w:rPr>
          <w:rFonts w:ascii="Times New Roman" w:hAnsi="Times New Roman" w:cs="Times New Roman"/>
          <w:sz w:val="24"/>
          <w:szCs w:val="24"/>
        </w:rPr>
        <w:t xml:space="preserve">“ , III-IV g </w:t>
      </w:r>
      <w:proofErr w:type="spellStart"/>
      <w:r w:rsidR="002A5AD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2A5AD8">
        <w:rPr>
          <w:rFonts w:ascii="Times New Roman" w:hAnsi="Times New Roman" w:cs="Times New Roman"/>
          <w:sz w:val="24"/>
          <w:szCs w:val="24"/>
        </w:rPr>
        <w:t>.:</w:t>
      </w:r>
      <w:r w:rsidR="002A5AD8" w:rsidRPr="002A5AD8">
        <w:t xml:space="preserve"> </w:t>
      </w:r>
      <w:r w:rsidR="002A5AD8">
        <w:rPr>
          <w:rFonts w:ascii="Times New Roman" w:hAnsi="Times New Roman" w:cs="Times New Roman"/>
          <w:sz w:val="24"/>
          <w:szCs w:val="24"/>
        </w:rPr>
        <w:t xml:space="preserve">lietuvių kalbos ir literatūros </w:t>
      </w:r>
      <w:r w:rsidR="002A5AD8" w:rsidRPr="002A5AD8">
        <w:rPr>
          <w:rFonts w:ascii="Times New Roman" w:hAnsi="Times New Roman" w:cs="Times New Roman"/>
          <w:sz w:val="24"/>
          <w:szCs w:val="24"/>
        </w:rPr>
        <w:t>„ Teksto paslaptys. Kuriame tekstą“,</w:t>
      </w:r>
      <w:r w:rsidR="002A5AD8">
        <w:rPr>
          <w:rFonts w:ascii="Times New Roman" w:hAnsi="Times New Roman" w:cs="Times New Roman"/>
          <w:sz w:val="24"/>
          <w:szCs w:val="24"/>
        </w:rPr>
        <w:t xml:space="preserve"> užsienio kalbos (anglų) – „</w:t>
      </w:r>
      <w:proofErr w:type="spellStart"/>
      <w:r w:rsidR="002A5AD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2A5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AD8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2A5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AD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2A5AD8">
        <w:rPr>
          <w:rFonts w:ascii="Times New Roman" w:hAnsi="Times New Roman" w:cs="Times New Roman"/>
          <w:sz w:val="24"/>
          <w:szCs w:val="24"/>
        </w:rPr>
        <w:t>“.</w:t>
      </w:r>
    </w:p>
    <w:p w:rsidR="009D3323" w:rsidRDefault="00E92F70" w:rsidP="00524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9.   Papildau 78 punktą papunkčiu  78.</w:t>
      </w:r>
      <w:r w:rsidRPr="00E92F70">
        <w:rPr>
          <w:rFonts w:ascii="Times New Roman" w:eastAsia="Calibri" w:hAnsi="Times New Roman" w:cs="Times New Roman"/>
          <w:sz w:val="24"/>
          <w:szCs w:val="24"/>
        </w:rPr>
        <w:t>1.  ir jį išdėstau taip:</w:t>
      </w:r>
    </w:p>
    <w:p w:rsidR="00F363D8" w:rsidRPr="00F363D8" w:rsidRDefault="00E92F70" w:rsidP="00E92F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„78.1. 2022-2023 mokslo metams:</w:t>
      </w:r>
    </w:p>
    <w:p w:rsidR="00D8657A" w:rsidRPr="00E92F70" w:rsidRDefault="00F363D8" w:rsidP="00E92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3D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1135"/>
        <w:gridCol w:w="1134"/>
        <w:gridCol w:w="992"/>
        <w:gridCol w:w="1134"/>
      </w:tblGrid>
      <w:tr w:rsidR="002C0D36" w:rsidRPr="00E92F70" w:rsidTr="002C0D36">
        <w:tc>
          <w:tcPr>
            <w:tcW w:w="4077" w:type="dxa"/>
            <w:vMerge w:val="restart"/>
            <w:vAlign w:val="center"/>
          </w:tcPr>
          <w:p w:rsidR="002C0D36" w:rsidRPr="00E92F70" w:rsidRDefault="002C0D36" w:rsidP="002C0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  <w:b/>
              </w:rPr>
              <w:t>Dėstomas dalykas</w:t>
            </w:r>
          </w:p>
        </w:tc>
        <w:tc>
          <w:tcPr>
            <w:tcW w:w="5387" w:type="dxa"/>
            <w:gridSpan w:val="5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  <w:b/>
                <w:bCs/>
              </w:rPr>
              <w:t>Skiriamas savaitinių pamokų skaičius</w:t>
            </w:r>
          </w:p>
        </w:tc>
      </w:tr>
      <w:tr w:rsidR="002C0D36" w:rsidRPr="00E92F70" w:rsidTr="00DE75A4">
        <w:tc>
          <w:tcPr>
            <w:tcW w:w="4077" w:type="dxa"/>
            <w:vMerge/>
          </w:tcPr>
          <w:p w:rsidR="002C0D36" w:rsidRPr="00E92F70" w:rsidRDefault="002C0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E92F70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E92F7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E92F70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E92F7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  <w:b/>
              </w:rPr>
              <w:t>8kl.</w:t>
            </w:r>
          </w:p>
        </w:tc>
        <w:tc>
          <w:tcPr>
            <w:tcW w:w="992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  <w:b/>
              </w:rPr>
              <w:t xml:space="preserve">I g </w:t>
            </w:r>
            <w:proofErr w:type="spellStart"/>
            <w:r w:rsidRPr="00E92F70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E92F7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  <w:b/>
              </w:rPr>
              <w:t xml:space="preserve">II g </w:t>
            </w:r>
            <w:proofErr w:type="spellStart"/>
            <w:r w:rsidRPr="00E92F70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E92F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C0D36" w:rsidRPr="00E92F70" w:rsidTr="00F9605E">
        <w:tc>
          <w:tcPr>
            <w:tcW w:w="4077" w:type="dxa"/>
          </w:tcPr>
          <w:p w:rsidR="002C0D36" w:rsidRPr="00E92F70" w:rsidRDefault="002C0D36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  <w:b/>
              </w:rPr>
              <w:t>Dorinis ugdymas</w:t>
            </w:r>
            <w:r w:rsidRPr="00E92F70">
              <w:rPr>
                <w:rFonts w:ascii="Times New Roman" w:hAnsi="Times New Roman" w:cs="Times New Roman"/>
              </w:rPr>
              <w:t>: tikyba</w:t>
            </w:r>
          </w:p>
        </w:tc>
        <w:tc>
          <w:tcPr>
            <w:tcW w:w="993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</w:tr>
      <w:tr w:rsidR="002C0D36" w:rsidRPr="00E92F70" w:rsidTr="00F9605E">
        <w:tc>
          <w:tcPr>
            <w:tcW w:w="9464" w:type="dxa"/>
            <w:gridSpan w:val="6"/>
          </w:tcPr>
          <w:p w:rsidR="002C0D36" w:rsidRPr="00E92F70" w:rsidRDefault="002C0D36" w:rsidP="002C0D36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  <w:b/>
              </w:rPr>
              <w:t>Kalbos</w:t>
            </w:r>
          </w:p>
        </w:tc>
      </w:tr>
      <w:tr w:rsidR="002C0D36" w:rsidRPr="00E92F70" w:rsidTr="002C0D36">
        <w:tc>
          <w:tcPr>
            <w:tcW w:w="4077" w:type="dxa"/>
          </w:tcPr>
          <w:p w:rsidR="002C0D36" w:rsidRPr="00E92F70" w:rsidRDefault="002C0D36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</w:rPr>
              <w:t xml:space="preserve">Lietuvių kalba ir </w:t>
            </w:r>
            <w:r w:rsidRPr="001966A6">
              <w:rPr>
                <w:rFonts w:ascii="Times New Roman" w:hAnsi="Times New Roman" w:cs="Times New Roman"/>
              </w:rPr>
              <w:t>literatūra</w:t>
            </w:r>
          </w:p>
        </w:tc>
        <w:tc>
          <w:tcPr>
            <w:tcW w:w="993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C0D36" w:rsidRPr="00E92F70" w:rsidRDefault="002C0D36" w:rsidP="002C0D36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5</w:t>
            </w:r>
          </w:p>
        </w:tc>
      </w:tr>
      <w:tr w:rsidR="002C0D36" w:rsidRPr="00E92F70" w:rsidTr="00DE75A4">
        <w:tc>
          <w:tcPr>
            <w:tcW w:w="4077" w:type="dxa"/>
          </w:tcPr>
          <w:p w:rsidR="002C0D36" w:rsidRPr="00E92F70" w:rsidRDefault="002C0D36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</w:rPr>
              <w:t>Užsienio  kalba (1-oji anglų)</w:t>
            </w:r>
          </w:p>
        </w:tc>
        <w:tc>
          <w:tcPr>
            <w:tcW w:w="993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3</w:t>
            </w:r>
          </w:p>
        </w:tc>
      </w:tr>
      <w:tr w:rsidR="002C0D36" w:rsidRPr="00E92F70" w:rsidTr="00DE75A4">
        <w:tc>
          <w:tcPr>
            <w:tcW w:w="4077" w:type="dxa"/>
          </w:tcPr>
          <w:p w:rsidR="002C0D36" w:rsidRPr="00E92F70" w:rsidRDefault="002C0D36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</w:rPr>
              <w:t>Užsienio  kalba    (2-oji rusų)</w:t>
            </w:r>
          </w:p>
        </w:tc>
        <w:tc>
          <w:tcPr>
            <w:tcW w:w="993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</w:tr>
      <w:tr w:rsidR="002C0D36" w:rsidRPr="00E92F70" w:rsidTr="00F9605E">
        <w:tc>
          <w:tcPr>
            <w:tcW w:w="9464" w:type="dxa"/>
            <w:gridSpan w:val="6"/>
          </w:tcPr>
          <w:p w:rsidR="002C0D36" w:rsidRPr="00E92F70" w:rsidRDefault="002C0D36" w:rsidP="002C0D36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  <w:b/>
              </w:rPr>
              <w:t>Matematika ir informacinės technologijos</w:t>
            </w:r>
          </w:p>
        </w:tc>
      </w:tr>
      <w:tr w:rsidR="002C0D36" w:rsidRPr="00E92F70" w:rsidTr="00DE75A4">
        <w:tc>
          <w:tcPr>
            <w:tcW w:w="4077" w:type="dxa"/>
          </w:tcPr>
          <w:p w:rsidR="002C0D36" w:rsidRPr="00E92F70" w:rsidRDefault="002C0D36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993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4</w:t>
            </w:r>
          </w:p>
        </w:tc>
      </w:tr>
      <w:tr w:rsidR="002C0D36" w:rsidRPr="00E92F70" w:rsidTr="00DE75A4">
        <w:tc>
          <w:tcPr>
            <w:tcW w:w="4077" w:type="dxa"/>
          </w:tcPr>
          <w:p w:rsidR="002C0D36" w:rsidRPr="00E92F70" w:rsidRDefault="002C0D36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</w:rPr>
              <w:t>Informacinės technologijos</w:t>
            </w:r>
          </w:p>
        </w:tc>
        <w:tc>
          <w:tcPr>
            <w:tcW w:w="993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C0D36" w:rsidRPr="00E92F70" w:rsidRDefault="00606C6E" w:rsidP="00DE7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  <w:r w:rsidR="00F93392" w:rsidRPr="00E92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</w:tr>
      <w:tr w:rsidR="00FB5243" w:rsidRPr="00E92F70" w:rsidTr="00F9605E">
        <w:tc>
          <w:tcPr>
            <w:tcW w:w="9464" w:type="dxa"/>
            <w:gridSpan w:val="6"/>
          </w:tcPr>
          <w:p w:rsidR="00FB5243" w:rsidRPr="00E92F70" w:rsidRDefault="00FB5243" w:rsidP="00FB5243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  <w:b/>
              </w:rPr>
              <w:t>Gamtamokslinis ugdymas</w:t>
            </w:r>
          </w:p>
        </w:tc>
      </w:tr>
      <w:tr w:rsidR="002C0D36" w:rsidRPr="00E92F70" w:rsidTr="00DE75A4">
        <w:tc>
          <w:tcPr>
            <w:tcW w:w="4077" w:type="dxa"/>
          </w:tcPr>
          <w:p w:rsidR="002C0D36" w:rsidRPr="00E92F70" w:rsidRDefault="00FB5243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</w:rPr>
              <w:t>Gamta ir žmogus</w:t>
            </w:r>
          </w:p>
        </w:tc>
        <w:tc>
          <w:tcPr>
            <w:tcW w:w="993" w:type="dxa"/>
          </w:tcPr>
          <w:p w:rsidR="002C0D36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D36" w:rsidRPr="00E92F70" w:rsidRDefault="002C0D36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243" w:rsidRPr="00E92F70" w:rsidTr="00DE75A4">
        <w:tc>
          <w:tcPr>
            <w:tcW w:w="4077" w:type="dxa"/>
          </w:tcPr>
          <w:p w:rsidR="00FB5243" w:rsidRPr="00E92F70" w:rsidRDefault="00FB5243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993" w:type="dxa"/>
          </w:tcPr>
          <w:p w:rsidR="00FB5243" w:rsidRPr="00E92F70" w:rsidRDefault="00FB5243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243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B5243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5243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B5243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</w:tr>
      <w:tr w:rsidR="00FB5243" w:rsidRPr="00E92F70" w:rsidTr="00DE75A4">
        <w:tc>
          <w:tcPr>
            <w:tcW w:w="4077" w:type="dxa"/>
          </w:tcPr>
          <w:p w:rsidR="00FB5243" w:rsidRPr="00E92F70" w:rsidRDefault="00FB5243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993" w:type="dxa"/>
          </w:tcPr>
          <w:p w:rsidR="00FB5243" w:rsidRPr="00E92F70" w:rsidRDefault="00FB5243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243" w:rsidRPr="00E92F70" w:rsidRDefault="00FB5243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243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B5243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B5243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</w:tr>
      <w:tr w:rsidR="00FB5243" w:rsidRPr="00E92F70" w:rsidTr="00DE75A4">
        <w:tc>
          <w:tcPr>
            <w:tcW w:w="4077" w:type="dxa"/>
          </w:tcPr>
          <w:p w:rsidR="00FB5243" w:rsidRPr="00E92F70" w:rsidRDefault="00FB5243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</w:rPr>
              <w:t>Chemija</w:t>
            </w:r>
          </w:p>
        </w:tc>
        <w:tc>
          <w:tcPr>
            <w:tcW w:w="993" w:type="dxa"/>
          </w:tcPr>
          <w:p w:rsidR="00FB5243" w:rsidRPr="00E92F70" w:rsidRDefault="00FB5243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243" w:rsidRPr="00E92F70" w:rsidRDefault="00FB5243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243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B5243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B5243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</w:tr>
      <w:tr w:rsidR="00CD1589" w:rsidRPr="00E92F70" w:rsidTr="00F9605E">
        <w:tc>
          <w:tcPr>
            <w:tcW w:w="9464" w:type="dxa"/>
            <w:gridSpan w:val="6"/>
          </w:tcPr>
          <w:p w:rsidR="00CD1589" w:rsidRPr="00E92F70" w:rsidRDefault="00CD1589" w:rsidP="002769A9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  <w:b/>
              </w:rPr>
              <w:t>Socialinis ugdymas</w:t>
            </w:r>
          </w:p>
        </w:tc>
      </w:tr>
      <w:tr w:rsidR="00CD1589" w:rsidRPr="00E92F70" w:rsidTr="00DE75A4">
        <w:tc>
          <w:tcPr>
            <w:tcW w:w="4077" w:type="dxa"/>
          </w:tcPr>
          <w:p w:rsidR="00CD1589" w:rsidRPr="00E92F70" w:rsidRDefault="00CD1589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Istorija</w:t>
            </w:r>
          </w:p>
        </w:tc>
        <w:tc>
          <w:tcPr>
            <w:tcW w:w="993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</w:tr>
      <w:tr w:rsidR="00CD1589" w:rsidRPr="00E92F70" w:rsidTr="00DE75A4">
        <w:tc>
          <w:tcPr>
            <w:tcW w:w="4077" w:type="dxa"/>
          </w:tcPr>
          <w:p w:rsidR="00CD1589" w:rsidRPr="00E92F70" w:rsidRDefault="00CD1589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Pilietiškumo pagrindai</w:t>
            </w:r>
          </w:p>
        </w:tc>
        <w:tc>
          <w:tcPr>
            <w:tcW w:w="993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</w:tr>
      <w:tr w:rsidR="00CD1589" w:rsidRPr="00E92F70" w:rsidTr="00DE75A4">
        <w:tc>
          <w:tcPr>
            <w:tcW w:w="4077" w:type="dxa"/>
          </w:tcPr>
          <w:p w:rsidR="00CD1589" w:rsidRPr="00E92F70" w:rsidRDefault="00CD1589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993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</w:tr>
      <w:tr w:rsidR="00CD1589" w:rsidRPr="00E92F70" w:rsidTr="00DE75A4">
        <w:tc>
          <w:tcPr>
            <w:tcW w:w="4077" w:type="dxa"/>
          </w:tcPr>
          <w:p w:rsidR="00CD1589" w:rsidRPr="00E92F70" w:rsidRDefault="00CD1589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 xml:space="preserve">Ekonomika ir </w:t>
            </w:r>
            <w:proofErr w:type="spellStart"/>
            <w:r w:rsidRPr="00E92F70">
              <w:rPr>
                <w:rFonts w:ascii="Times New Roman" w:hAnsi="Times New Roman" w:cs="Times New Roman"/>
              </w:rPr>
              <w:t>verslumas</w:t>
            </w:r>
            <w:proofErr w:type="spellEnd"/>
          </w:p>
        </w:tc>
        <w:tc>
          <w:tcPr>
            <w:tcW w:w="993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D1589" w:rsidRPr="00E92F70" w:rsidRDefault="00CD1589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9A9" w:rsidRPr="00E92F70" w:rsidTr="00F9605E">
        <w:tc>
          <w:tcPr>
            <w:tcW w:w="9464" w:type="dxa"/>
            <w:gridSpan w:val="6"/>
          </w:tcPr>
          <w:p w:rsidR="002769A9" w:rsidRPr="00E92F70" w:rsidRDefault="002769A9" w:rsidP="002769A9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  <w:b/>
              </w:rPr>
              <w:t>Meninis ugdymas</w:t>
            </w:r>
          </w:p>
        </w:tc>
      </w:tr>
      <w:tr w:rsidR="002769A9" w:rsidRPr="00E92F70" w:rsidTr="00F9605E">
        <w:tc>
          <w:tcPr>
            <w:tcW w:w="4077" w:type="dxa"/>
          </w:tcPr>
          <w:p w:rsidR="002769A9" w:rsidRPr="00E92F70" w:rsidRDefault="002769A9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Dailė</w:t>
            </w:r>
          </w:p>
        </w:tc>
        <w:tc>
          <w:tcPr>
            <w:tcW w:w="993" w:type="dxa"/>
          </w:tcPr>
          <w:p w:rsidR="002769A9" w:rsidRPr="00E92F70" w:rsidRDefault="002769A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769A9" w:rsidRPr="00E92F70" w:rsidRDefault="002769A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769A9" w:rsidRPr="00E92F70" w:rsidRDefault="002769A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2769A9" w:rsidRPr="00E92F70" w:rsidRDefault="002769A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</w:tr>
      <w:tr w:rsidR="002769A9" w:rsidRPr="00E92F70" w:rsidTr="00F9605E">
        <w:tc>
          <w:tcPr>
            <w:tcW w:w="4077" w:type="dxa"/>
          </w:tcPr>
          <w:p w:rsidR="002769A9" w:rsidRPr="00E92F70" w:rsidRDefault="002769A9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993" w:type="dxa"/>
          </w:tcPr>
          <w:p w:rsidR="002769A9" w:rsidRPr="00E92F70" w:rsidRDefault="002769A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769A9" w:rsidRPr="00E92F70" w:rsidRDefault="002769A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769A9" w:rsidRPr="00E92F70" w:rsidRDefault="002769A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2769A9" w:rsidRPr="00E92F70" w:rsidRDefault="002769A9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</w:tr>
      <w:tr w:rsidR="0062012E" w:rsidRPr="00E92F70" w:rsidTr="00F9605E">
        <w:tc>
          <w:tcPr>
            <w:tcW w:w="9464" w:type="dxa"/>
            <w:gridSpan w:val="6"/>
          </w:tcPr>
          <w:p w:rsidR="0062012E" w:rsidRPr="00E92F70" w:rsidRDefault="0062012E" w:rsidP="0062012E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  <w:b/>
              </w:rPr>
              <w:t>Technologijos, fizinis ugdymas, žmogaus sauga</w:t>
            </w:r>
          </w:p>
        </w:tc>
      </w:tr>
      <w:tr w:rsidR="0062012E" w:rsidRPr="00E92F70" w:rsidTr="00335696">
        <w:tc>
          <w:tcPr>
            <w:tcW w:w="4077" w:type="dxa"/>
            <w:vMerge w:val="restart"/>
            <w:vAlign w:val="center"/>
          </w:tcPr>
          <w:p w:rsidR="0062012E" w:rsidRPr="00E92F70" w:rsidRDefault="0062012E" w:rsidP="001966A6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993" w:type="dxa"/>
            <w:vMerge w:val="restart"/>
            <w:vAlign w:val="center"/>
          </w:tcPr>
          <w:p w:rsidR="0062012E" w:rsidRPr="00E92F70" w:rsidRDefault="0062012E" w:rsidP="00335696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2012E" w:rsidRPr="00E92F70" w:rsidRDefault="0062012E" w:rsidP="00335696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2012E" w:rsidRPr="00E92F70" w:rsidRDefault="0062012E" w:rsidP="00335696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62012E" w:rsidRPr="00E92F70" w:rsidRDefault="0062012E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</w:tr>
      <w:tr w:rsidR="0062012E" w:rsidRPr="00E92F70" w:rsidTr="00DE75A4">
        <w:tc>
          <w:tcPr>
            <w:tcW w:w="4077" w:type="dxa"/>
            <w:vMerge/>
          </w:tcPr>
          <w:p w:rsidR="0062012E" w:rsidRPr="00E92F70" w:rsidRDefault="00620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2012E" w:rsidRPr="00E92F70" w:rsidRDefault="0062012E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012E" w:rsidRPr="00E92F70" w:rsidRDefault="0062012E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012E" w:rsidRPr="00E92F70" w:rsidRDefault="0062012E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12E" w:rsidRPr="00E92F70" w:rsidRDefault="0062012E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12E" w:rsidRPr="00E92F70" w:rsidRDefault="0062012E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1/0</w:t>
            </w:r>
          </w:p>
        </w:tc>
      </w:tr>
      <w:tr w:rsidR="003E0A4D" w:rsidRPr="00E92F70" w:rsidTr="00F9605E">
        <w:tc>
          <w:tcPr>
            <w:tcW w:w="4077" w:type="dxa"/>
          </w:tcPr>
          <w:p w:rsidR="003E0A4D" w:rsidRPr="00E92F70" w:rsidRDefault="003E0A4D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Žmogaus sauga</w:t>
            </w:r>
          </w:p>
        </w:tc>
        <w:tc>
          <w:tcPr>
            <w:tcW w:w="993" w:type="dxa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134" w:type="dxa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2126" w:type="dxa"/>
            <w:gridSpan w:val="2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0,17</w:t>
            </w:r>
          </w:p>
        </w:tc>
      </w:tr>
      <w:tr w:rsidR="003E0A4D" w:rsidRPr="00E92F70" w:rsidTr="00F9605E">
        <w:tc>
          <w:tcPr>
            <w:tcW w:w="4077" w:type="dxa"/>
          </w:tcPr>
          <w:p w:rsidR="003E0A4D" w:rsidRPr="00E92F70" w:rsidRDefault="003E0A4D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993" w:type="dxa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</w:tr>
      <w:tr w:rsidR="0062012E" w:rsidRPr="00E92F70" w:rsidTr="00F9605E">
        <w:tc>
          <w:tcPr>
            <w:tcW w:w="9464" w:type="dxa"/>
            <w:gridSpan w:val="6"/>
          </w:tcPr>
          <w:p w:rsidR="0062012E" w:rsidRPr="00E92F70" w:rsidRDefault="0062012E" w:rsidP="0062012E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  <w:b/>
              </w:rPr>
              <w:t>Pasirenkamieji dalykai</w:t>
            </w:r>
          </w:p>
        </w:tc>
      </w:tr>
      <w:tr w:rsidR="003E0A4D" w:rsidRPr="00E92F70" w:rsidTr="00F9605E">
        <w:tc>
          <w:tcPr>
            <w:tcW w:w="4077" w:type="dxa"/>
          </w:tcPr>
          <w:p w:rsidR="003E0A4D" w:rsidRPr="00E92F70" w:rsidRDefault="003E0A4D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Etninė kultūra</w:t>
            </w:r>
          </w:p>
        </w:tc>
        <w:tc>
          <w:tcPr>
            <w:tcW w:w="993" w:type="dxa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134" w:type="dxa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2126" w:type="dxa"/>
            <w:gridSpan w:val="2"/>
          </w:tcPr>
          <w:p w:rsidR="003E0A4D" w:rsidRPr="00E92F70" w:rsidRDefault="003E0A4D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1/0</w:t>
            </w:r>
          </w:p>
        </w:tc>
      </w:tr>
      <w:tr w:rsidR="00CE7055" w:rsidRPr="00E92F70" w:rsidTr="00F9605E">
        <w:tc>
          <w:tcPr>
            <w:tcW w:w="9464" w:type="dxa"/>
            <w:gridSpan w:val="6"/>
          </w:tcPr>
          <w:p w:rsidR="00CE7055" w:rsidRPr="00E92F70" w:rsidRDefault="00CE7055" w:rsidP="00CE7055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  <w:b/>
              </w:rPr>
              <w:t>Dalykų moduliai</w:t>
            </w:r>
          </w:p>
        </w:tc>
      </w:tr>
      <w:tr w:rsidR="00CE7055" w:rsidRPr="00E92F70" w:rsidTr="00DE75A4">
        <w:tc>
          <w:tcPr>
            <w:tcW w:w="4077" w:type="dxa"/>
          </w:tcPr>
          <w:p w:rsidR="00CE7055" w:rsidRPr="00E92F70" w:rsidRDefault="00DE166A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993" w:type="dxa"/>
          </w:tcPr>
          <w:p w:rsidR="00CE7055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7055" w:rsidRPr="00E92F70" w:rsidRDefault="00CE7055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055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E7055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7055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</w:tr>
      <w:tr w:rsidR="00D8657A" w:rsidRPr="00E92F70" w:rsidTr="00F9605E">
        <w:tc>
          <w:tcPr>
            <w:tcW w:w="4077" w:type="dxa"/>
          </w:tcPr>
          <w:p w:rsidR="00D8657A" w:rsidRPr="00E92F70" w:rsidRDefault="00D8657A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27" w:type="dxa"/>
            <w:gridSpan w:val="2"/>
          </w:tcPr>
          <w:p w:rsidR="00D8657A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8657A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8657A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657A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</w:t>
            </w:r>
          </w:p>
        </w:tc>
      </w:tr>
      <w:tr w:rsidR="00BE2990" w:rsidRPr="00E92F70" w:rsidTr="00F90B41">
        <w:tc>
          <w:tcPr>
            <w:tcW w:w="4077" w:type="dxa"/>
          </w:tcPr>
          <w:p w:rsidR="00BE2990" w:rsidRPr="00E92F70" w:rsidRDefault="00BE2990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  <w:b/>
              </w:rPr>
              <w:t>Minimalus privalomų pamokų skaičius mokiniui</w:t>
            </w:r>
          </w:p>
        </w:tc>
        <w:tc>
          <w:tcPr>
            <w:tcW w:w="992" w:type="dxa"/>
            <w:vAlign w:val="center"/>
          </w:tcPr>
          <w:p w:rsidR="00BE2990" w:rsidRPr="00606C6E" w:rsidRDefault="00F90B41" w:rsidP="00F90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C6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5" w:type="dxa"/>
            <w:vAlign w:val="center"/>
          </w:tcPr>
          <w:p w:rsidR="00BE2990" w:rsidRPr="00606C6E" w:rsidRDefault="00606C6E" w:rsidP="00F90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C6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vAlign w:val="center"/>
          </w:tcPr>
          <w:p w:rsidR="00BE2990" w:rsidRPr="00606C6E" w:rsidRDefault="00606C6E" w:rsidP="00F90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vAlign w:val="center"/>
          </w:tcPr>
          <w:p w:rsidR="00BE2990" w:rsidRPr="00606C6E" w:rsidRDefault="00F9605E" w:rsidP="00F90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34,17</w:t>
            </w:r>
          </w:p>
        </w:tc>
        <w:tc>
          <w:tcPr>
            <w:tcW w:w="1134" w:type="dxa"/>
            <w:vAlign w:val="center"/>
          </w:tcPr>
          <w:p w:rsidR="00BE2990" w:rsidRPr="00606C6E" w:rsidRDefault="0064445B" w:rsidP="00F90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34,17</w:t>
            </w:r>
          </w:p>
        </w:tc>
      </w:tr>
      <w:tr w:rsidR="00CE7055" w:rsidRPr="00E92F70" w:rsidTr="00DE75A4">
        <w:tc>
          <w:tcPr>
            <w:tcW w:w="4077" w:type="dxa"/>
          </w:tcPr>
          <w:p w:rsidR="00CE7055" w:rsidRPr="00E92F70" w:rsidRDefault="00B65F82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Pažintinė ir kultūrinė veikla</w:t>
            </w:r>
          </w:p>
        </w:tc>
        <w:tc>
          <w:tcPr>
            <w:tcW w:w="993" w:type="dxa"/>
          </w:tcPr>
          <w:p w:rsidR="00CE7055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10 val.</w:t>
            </w:r>
          </w:p>
        </w:tc>
        <w:tc>
          <w:tcPr>
            <w:tcW w:w="1134" w:type="dxa"/>
          </w:tcPr>
          <w:p w:rsidR="00CE7055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10 val.</w:t>
            </w:r>
          </w:p>
        </w:tc>
        <w:tc>
          <w:tcPr>
            <w:tcW w:w="1134" w:type="dxa"/>
          </w:tcPr>
          <w:p w:rsidR="00CE7055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10 val.</w:t>
            </w:r>
          </w:p>
        </w:tc>
        <w:tc>
          <w:tcPr>
            <w:tcW w:w="992" w:type="dxa"/>
          </w:tcPr>
          <w:p w:rsidR="00CE7055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10 val.</w:t>
            </w:r>
          </w:p>
        </w:tc>
        <w:tc>
          <w:tcPr>
            <w:tcW w:w="1134" w:type="dxa"/>
          </w:tcPr>
          <w:p w:rsidR="00CE7055" w:rsidRPr="00E92F70" w:rsidRDefault="00D8657A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10 val.</w:t>
            </w:r>
          </w:p>
        </w:tc>
      </w:tr>
      <w:tr w:rsidR="00B65F82" w:rsidRPr="00E92F70" w:rsidTr="00F9605E">
        <w:tc>
          <w:tcPr>
            <w:tcW w:w="9464" w:type="dxa"/>
            <w:gridSpan w:val="6"/>
          </w:tcPr>
          <w:p w:rsidR="00B65F82" w:rsidRPr="00E92F70" w:rsidRDefault="00B65F82" w:rsidP="00B65F82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  <w:b/>
              </w:rPr>
              <w:t>Pamokos mokinio ugdymo poreikiams tenkinti, mokymosi pagalbai teikti</w:t>
            </w:r>
          </w:p>
        </w:tc>
      </w:tr>
      <w:tr w:rsidR="00B65F82" w:rsidRPr="00E92F70" w:rsidTr="00DE75A4">
        <w:tc>
          <w:tcPr>
            <w:tcW w:w="4077" w:type="dxa"/>
          </w:tcPr>
          <w:p w:rsidR="00B65F82" w:rsidRPr="00E92F70" w:rsidRDefault="00B65F82">
            <w:pPr>
              <w:rPr>
                <w:rFonts w:ascii="Times New Roman" w:hAnsi="Times New Roman" w:cs="Times New Roman"/>
                <w:b/>
              </w:rPr>
            </w:pPr>
            <w:r w:rsidRPr="00E92F70">
              <w:rPr>
                <w:rFonts w:ascii="Times New Roman" w:hAnsi="Times New Roman" w:cs="Times New Roman"/>
              </w:rPr>
              <w:t>Dalykų konsultacijoms, laikinosioms grupėms sudaryti</w:t>
            </w:r>
          </w:p>
        </w:tc>
        <w:tc>
          <w:tcPr>
            <w:tcW w:w="993" w:type="dxa"/>
          </w:tcPr>
          <w:p w:rsidR="00B65F82" w:rsidRPr="00E92F70" w:rsidRDefault="00C76516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5F82" w:rsidRPr="00E92F70" w:rsidRDefault="00B65F82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F82" w:rsidRPr="00E92F70" w:rsidRDefault="00B65F82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F82" w:rsidRPr="00E92F70" w:rsidRDefault="00B65F82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F82" w:rsidRPr="00E92F70" w:rsidRDefault="00B65F82" w:rsidP="00DE75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08E" w:rsidRPr="00E92F70" w:rsidTr="00F9605E">
        <w:tc>
          <w:tcPr>
            <w:tcW w:w="4077" w:type="dxa"/>
          </w:tcPr>
          <w:p w:rsidR="0005408E" w:rsidRPr="00E92F70" w:rsidRDefault="0005408E" w:rsidP="00F9605E">
            <w:pPr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Neformalusis švietimas</w:t>
            </w:r>
          </w:p>
        </w:tc>
        <w:tc>
          <w:tcPr>
            <w:tcW w:w="2127" w:type="dxa"/>
            <w:gridSpan w:val="2"/>
          </w:tcPr>
          <w:p w:rsidR="0005408E" w:rsidRPr="00E92F70" w:rsidRDefault="0005408E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05408E" w:rsidRPr="00E92F70" w:rsidRDefault="0005408E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5408E" w:rsidRPr="00E92F70" w:rsidRDefault="0005408E" w:rsidP="00DE75A4">
            <w:pPr>
              <w:jc w:val="center"/>
              <w:rPr>
                <w:rFonts w:ascii="Times New Roman" w:hAnsi="Times New Roman" w:cs="Times New Roman"/>
              </w:rPr>
            </w:pPr>
            <w:r w:rsidRPr="00E92F70">
              <w:rPr>
                <w:rFonts w:ascii="Times New Roman" w:hAnsi="Times New Roman" w:cs="Times New Roman"/>
              </w:rPr>
              <w:t>3</w:t>
            </w:r>
          </w:p>
        </w:tc>
      </w:tr>
    </w:tbl>
    <w:p w:rsidR="00E31804" w:rsidRDefault="009E792C" w:rsidP="00E6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1804" w:rsidRDefault="00E31804" w:rsidP="00E6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F2D" w:rsidRDefault="009E792C" w:rsidP="00E6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A4D" w:rsidRPr="00336A4D">
        <w:rPr>
          <w:rFonts w:ascii="Times New Roman" w:hAnsi="Times New Roman" w:cs="Times New Roman"/>
          <w:sz w:val="24"/>
          <w:szCs w:val="24"/>
        </w:rPr>
        <w:t xml:space="preserve"> </w:t>
      </w:r>
      <w:r w:rsidR="00E67F2D">
        <w:rPr>
          <w:rFonts w:ascii="Times New Roman" w:hAnsi="Times New Roman" w:cs="Times New Roman"/>
          <w:sz w:val="24"/>
          <w:szCs w:val="24"/>
        </w:rPr>
        <w:t>10. Papildau 89 punktą papunkčiu  89.4.</w:t>
      </w:r>
      <w:r w:rsidR="00E67F2D" w:rsidRPr="00E67F2D">
        <w:rPr>
          <w:rFonts w:ascii="Times New Roman" w:hAnsi="Times New Roman" w:cs="Times New Roman"/>
          <w:sz w:val="24"/>
          <w:szCs w:val="24"/>
        </w:rPr>
        <w:t xml:space="preserve">  ir jį išdėstau taip:</w:t>
      </w:r>
    </w:p>
    <w:p w:rsidR="00E67F2D" w:rsidRPr="00336A4D" w:rsidRDefault="00E67F2D" w:rsidP="00381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„</w:t>
      </w:r>
      <w:r w:rsidR="008B7E4A">
        <w:rPr>
          <w:rFonts w:ascii="Times New Roman" w:hAnsi="Times New Roman" w:cs="Times New Roman"/>
          <w:sz w:val="24"/>
          <w:szCs w:val="24"/>
        </w:rPr>
        <w:t xml:space="preserve">89.4. </w:t>
      </w:r>
      <w:r w:rsidRPr="00E67F2D">
        <w:rPr>
          <w:rFonts w:ascii="Times New Roman" w:hAnsi="Times New Roman" w:cs="Times New Roman"/>
          <w:sz w:val="24"/>
          <w:szCs w:val="24"/>
        </w:rPr>
        <w:t>Vidurinio ugd</w:t>
      </w:r>
      <w:r>
        <w:rPr>
          <w:rFonts w:ascii="Times New Roman" w:hAnsi="Times New Roman" w:cs="Times New Roman"/>
          <w:sz w:val="24"/>
          <w:szCs w:val="24"/>
        </w:rPr>
        <w:t>ymo programos įgyvendinimas  2022-2023 m. m.   IV gimnazijos klasėje (toliau IV</w:t>
      </w:r>
      <w:r w:rsidRPr="00E67F2D">
        <w:rPr>
          <w:rFonts w:ascii="Times New Roman" w:hAnsi="Times New Roman" w:cs="Times New Roman"/>
          <w:sz w:val="24"/>
          <w:szCs w:val="24"/>
        </w:rPr>
        <w:t xml:space="preserve"> g )</w:t>
      </w:r>
      <w:r w:rsidR="0038154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065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0"/>
        <w:gridCol w:w="1431"/>
        <w:gridCol w:w="1431"/>
        <w:gridCol w:w="860"/>
        <w:gridCol w:w="1046"/>
        <w:gridCol w:w="2967"/>
      </w:tblGrid>
      <w:tr w:rsidR="00E67F2D" w:rsidRPr="00E67F2D" w:rsidTr="00F9605E">
        <w:trPr>
          <w:trHeight w:val="537"/>
        </w:trPr>
        <w:tc>
          <w:tcPr>
            <w:tcW w:w="23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Ugdymo sritys, dalykai</w:t>
            </w:r>
          </w:p>
        </w:tc>
        <w:tc>
          <w:tcPr>
            <w:tcW w:w="14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Mokinių, pasirinkusių dalyką B lygiu</w:t>
            </w:r>
          </w:p>
        </w:tc>
        <w:tc>
          <w:tcPr>
            <w:tcW w:w="14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Mokinių, pasirinkusių dalyką A lygiu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Skiriamų pamokų dalyko dėstymui skaičius per dvejus metus</w:t>
            </w:r>
          </w:p>
        </w:tc>
        <w:tc>
          <w:tcPr>
            <w:tcW w:w="29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67F2D" w:rsidRPr="00E67F2D" w:rsidTr="00F9605E">
        <w:trPr>
          <w:trHeight w:val="276"/>
        </w:trPr>
        <w:tc>
          <w:tcPr>
            <w:tcW w:w="23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2D" w:rsidRPr="00E67F2D" w:rsidRDefault="00E67F2D" w:rsidP="00E67F2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  <w:tc>
          <w:tcPr>
            <w:tcW w:w="14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F2D" w:rsidRPr="00E67F2D" w:rsidRDefault="00E67F2D" w:rsidP="00E67F2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  <w:tc>
          <w:tcPr>
            <w:tcW w:w="14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F2D" w:rsidRPr="00E67F2D" w:rsidRDefault="00E67F2D" w:rsidP="00E67F2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67F2D" w:rsidRPr="00E67F2D" w:rsidRDefault="00E67F2D" w:rsidP="00E67F2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  <w:tc>
          <w:tcPr>
            <w:tcW w:w="296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2D" w:rsidRPr="00E67F2D" w:rsidRDefault="00E67F2D" w:rsidP="00E67F2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2021-2022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m. m.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2022-2023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m. m.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Dalykų mokytojas</w:t>
            </w: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Dorinis ugdymas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67F2D" w:rsidRPr="00E67F2D" w:rsidTr="00F9605E">
        <w:tc>
          <w:tcPr>
            <w:tcW w:w="23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Tikyba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7B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1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D.Sobol</w:t>
            </w:r>
            <w:proofErr w:type="spellEnd"/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E67F2D" w:rsidRPr="00E67F2D" w:rsidTr="00F9605E">
        <w:tc>
          <w:tcPr>
            <w:tcW w:w="23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2B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684495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A3D51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AA3D51">
              <w:rPr>
                <w:rFonts w:ascii="Times New Roman" w:eastAsia="Times New Roman" w:hAnsi="Times New Roman" w:cs="Times New Roman"/>
              </w:rPr>
              <w:t>Dmuchovskaja</w:t>
            </w:r>
            <w:proofErr w:type="spellEnd"/>
          </w:p>
          <w:p w:rsidR="00E67F2D" w:rsidRPr="00E67F2D" w:rsidRDefault="00684495" w:rsidP="006844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A3D51">
              <w:rPr>
                <w:rFonts w:ascii="Times New Roman" w:eastAsia="Times New Roman" w:hAnsi="Times New Roman" w:cs="Times New Roman"/>
              </w:rPr>
              <w:t>(</w:t>
            </w:r>
            <w:r w:rsidR="00E67F2D" w:rsidRPr="00E67F2D">
              <w:rPr>
                <w:rFonts w:ascii="Times New Roman" w:eastAsia="Times New Roman" w:hAnsi="Times New Roman" w:cs="Times New Roman"/>
              </w:rPr>
              <w:t>mokytoja,</w:t>
            </w:r>
            <w:r w:rsidRPr="00AA3D51">
              <w:rPr>
                <w:rFonts w:ascii="Times New Roman" w:eastAsia="Times New Roman" w:hAnsi="Times New Roman" w:cs="Times New Roman"/>
              </w:rPr>
              <w:t xml:space="preserve"> </w:t>
            </w:r>
            <w:r w:rsidR="00E67F2D" w:rsidRPr="00E67F2D">
              <w:rPr>
                <w:rFonts w:ascii="Times New Roman" w:eastAsia="Times New Roman" w:hAnsi="Times New Roman" w:cs="Times New Roman"/>
              </w:rPr>
              <w:t xml:space="preserve"> „Ryto” gimnazija)</w:t>
            </w: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Lenkų (gimtoji) kalba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7B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3815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Šilobritienė</w:t>
            </w:r>
            <w:proofErr w:type="spellEnd"/>
            <w:r w:rsidR="00381547">
              <w:rPr>
                <w:rFonts w:ascii="Times New Roman" w:eastAsia="Times New Roman" w:hAnsi="Times New Roman" w:cs="Times New Roman"/>
              </w:rPr>
              <w:t xml:space="preserve"> </w:t>
            </w:r>
            <w:r w:rsidRPr="00E67F2D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 xml:space="preserve">Lietuvių kalba ir literatūra (lietuvių dėstoma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kl</w:t>
            </w:r>
            <w:proofErr w:type="spellEnd"/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2Ryto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6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Česiulienė</w:t>
            </w:r>
            <w:proofErr w:type="spellEnd"/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 xml:space="preserve">Lietuvių kalba ir literatūra (lenkų dėstoma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kl</w:t>
            </w:r>
            <w:proofErr w:type="spellEnd"/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. )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7A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A.M.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6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67F2D" w:rsidRPr="00E67F2D" w:rsidTr="00F9605E">
        <w:trPr>
          <w:trHeight w:val="600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Užsienio kalba (anglų)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9 B1;B2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Ryto 2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 M 7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Bandalevič</w:t>
            </w:r>
            <w:proofErr w:type="spellEnd"/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(mokytoja,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Užsienio kalba ( rusų)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8 B1;B2</w:t>
            </w:r>
          </w:p>
          <w:p w:rsidR="00E67F2D" w:rsidRPr="00E67F2D" w:rsidRDefault="00E67F2D" w:rsidP="00840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Ryto 2+A.M.</w:t>
            </w:r>
            <w:r w:rsidRPr="00E67F2D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  <w:r w:rsidRPr="00E67F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840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Urbelevič</w:t>
            </w:r>
            <w:proofErr w:type="spellEnd"/>
            <w:r w:rsidR="00840C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7F2D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„Ryto”</w:t>
            </w:r>
            <w:r w:rsidR="00840C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7F2D">
              <w:rPr>
                <w:rFonts w:ascii="Times New Roman" w:eastAsia="Times New Roman" w:hAnsi="Times New Roman" w:cs="Times New Roman"/>
              </w:rPr>
              <w:t>gimnazija)</w:t>
            </w: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1B,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 A. M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</w:t>
            </w:r>
          </w:p>
          <w:p w:rsidR="00E67F2D" w:rsidRPr="00E67F2D" w:rsidRDefault="00840C9B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Savaran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E67F2D" w:rsidRPr="00E67F2D">
              <w:rPr>
                <w:rFonts w:ascii="Times New Roman" w:eastAsia="Times New Roman" w:hAnsi="Times New Roman" w:cs="Times New Roman"/>
              </w:rPr>
              <w:t xml:space="preserve"> mokymas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9577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Janina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Jacyna</w:t>
            </w:r>
            <w:proofErr w:type="spellEnd"/>
            <w:r w:rsidR="00957794">
              <w:rPr>
                <w:rFonts w:ascii="Times New Roman" w:eastAsia="Times New Roman" w:hAnsi="Times New Roman" w:cs="Times New Roman"/>
              </w:rPr>
              <w:t xml:space="preserve"> </w:t>
            </w:r>
            <w:r w:rsidRPr="00E67F2D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840C9B" w:rsidRPr="00E67F2D" w:rsidTr="00F9605E">
        <w:trPr>
          <w:trHeight w:val="225"/>
        </w:trPr>
        <w:tc>
          <w:tcPr>
            <w:tcW w:w="1006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9B" w:rsidRPr="00E67F2D" w:rsidRDefault="00840C9B" w:rsidP="00840C9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Socialinis ugdymas</w:t>
            </w:r>
          </w:p>
        </w:tc>
      </w:tr>
      <w:tr w:rsidR="00E67F2D" w:rsidRPr="00E67F2D" w:rsidTr="00F9605E"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Istorija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6B</w:t>
            </w:r>
          </w:p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3A.M+3 Ryto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3A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3A.M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Lolita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Mikalauskienė</w:t>
            </w:r>
            <w:proofErr w:type="spellEnd"/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(mokytoja metodininkė „Ryto” gimnazija)</w:t>
            </w:r>
          </w:p>
        </w:tc>
      </w:tr>
      <w:tr w:rsidR="00E67F2D" w:rsidRPr="00E67F2D" w:rsidTr="00F9605E">
        <w:trPr>
          <w:trHeight w:val="55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Matematika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1B</w:t>
            </w:r>
          </w:p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A.M.1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5A</w:t>
            </w:r>
          </w:p>
          <w:p w:rsidR="00E67F2D" w:rsidRPr="00E67F2D" w:rsidRDefault="00E67F2D" w:rsidP="00684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A.M.6+Ryto2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6844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Staniul</w:t>
            </w:r>
            <w:proofErr w:type="spellEnd"/>
            <w:r w:rsidR="00684495" w:rsidRPr="00AA3D51">
              <w:rPr>
                <w:rFonts w:ascii="Times New Roman" w:eastAsia="Times New Roman" w:hAnsi="Times New Roman" w:cs="Times New Roman"/>
              </w:rPr>
              <w:t xml:space="preserve">  </w:t>
            </w:r>
            <w:r w:rsidRPr="00E67F2D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585B17" w:rsidRPr="00E67F2D" w:rsidRDefault="00E67F2D" w:rsidP="003815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684495" w:rsidRPr="00AA3D51" w:rsidTr="00F9605E">
        <w:trPr>
          <w:trHeight w:val="225"/>
        </w:trPr>
        <w:tc>
          <w:tcPr>
            <w:tcW w:w="1006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95" w:rsidRPr="00E67F2D" w:rsidRDefault="00684495" w:rsidP="006844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Gamtamokslinis ugdymas</w:t>
            </w: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B  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A.M 2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3A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A.M 3A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Cvilik</w:t>
            </w:r>
            <w:proofErr w:type="spellEnd"/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(mokytoja metodininkė,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Chemija*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1A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A.M. 1A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3</w:t>
            </w:r>
          </w:p>
          <w:p w:rsidR="00684495" w:rsidRPr="00AA3D51" w:rsidRDefault="00684495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A3D51">
              <w:rPr>
                <w:rFonts w:ascii="Times New Roman" w:eastAsia="Times New Roman" w:hAnsi="Times New Roman" w:cs="Times New Roman"/>
              </w:rPr>
              <w:t>Sav.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mokymas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Cvilik</w:t>
            </w:r>
            <w:proofErr w:type="spellEnd"/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Fizika*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B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A.M 2+Ryto</w:t>
            </w:r>
            <w:r w:rsidR="001668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Lilija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Savicka</w:t>
            </w:r>
            <w:r w:rsidR="00166802">
              <w:rPr>
                <w:rFonts w:ascii="Times New Roman" w:eastAsia="Times New Roman" w:hAnsi="Times New Roman" w:cs="Times New Roman"/>
              </w:rPr>
              <w:t>ja</w:t>
            </w:r>
            <w:proofErr w:type="spellEnd"/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(vyr. mokytojas Ryto gimnazija)</w:t>
            </w: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Menai ir technologijos</w:t>
            </w:r>
          </w:p>
        </w:tc>
        <w:tc>
          <w:tcPr>
            <w:tcW w:w="773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67F2D" w:rsidRPr="00E67F2D" w:rsidTr="00684495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Taikomasis menas, </w:t>
            </w:r>
            <w:r w:rsidRPr="00E67F2D">
              <w:rPr>
                <w:rFonts w:ascii="Times New Roman" w:eastAsia="Times New Roman" w:hAnsi="Times New Roman" w:cs="Times New Roman"/>
              </w:rPr>
              <w:lastRenderedPageBreak/>
              <w:t>amatai ir dizainas /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Turizmas ir mityba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F2D" w:rsidRPr="00E67F2D" w:rsidRDefault="00E67F2D" w:rsidP="00684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lastRenderedPageBreak/>
              <w:t>9B</w:t>
            </w:r>
            <w:r w:rsidR="00684495" w:rsidRPr="00AA3D51">
              <w:rPr>
                <w:rFonts w:ascii="Times New Roman" w:eastAsia="Times New Roman" w:hAnsi="Times New Roman" w:cs="Times New Roman"/>
              </w:rPr>
              <w:t>:</w:t>
            </w:r>
            <w:r w:rsidRPr="00E67F2D">
              <w:rPr>
                <w:rFonts w:ascii="Times New Roman" w:eastAsia="Times New Roman" w:hAnsi="Times New Roman" w:cs="Times New Roman"/>
              </w:rPr>
              <w:t xml:space="preserve"> </w:t>
            </w:r>
            <w:r w:rsidR="00684495" w:rsidRPr="00AA3D51">
              <w:rPr>
                <w:rFonts w:ascii="Times New Roman" w:eastAsia="Times New Roman" w:hAnsi="Times New Roman" w:cs="Times New Roman"/>
              </w:rPr>
              <w:t>A.M</w:t>
            </w:r>
            <w:r w:rsidRPr="00E67F2D">
              <w:rPr>
                <w:rFonts w:ascii="Times New Roman" w:eastAsia="Times New Roman" w:hAnsi="Times New Roman" w:cs="Times New Roman"/>
              </w:rPr>
              <w:t>7</w:t>
            </w:r>
            <w:r w:rsidR="00684495" w:rsidRPr="00AA3D51">
              <w:rPr>
                <w:rFonts w:ascii="Times New Roman" w:eastAsia="Times New Roman" w:hAnsi="Times New Roman" w:cs="Times New Roman"/>
              </w:rPr>
              <w:t xml:space="preserve">  </w:t>
            </w:r>
            <w:r w:rsidRPr="00E67F2D">
              <w:rPr>
                <w:rFonts w:ascii="Times New Roman" w:eastAsia="Times New Roman" w:hAnsi="Times New Roman" w:cs="Times New Roman"/>
              </w:rPr>
              <w:lastRenderedPageBreak/>
              <w:t>+Ryto 2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83E6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Tatjana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Kropa</w:t>
            </w:r>
            <w:proofErr w:type="spellEnd"/>
            <w:r w:rsidR="00E83E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67F2D">
              <w:rPr>
                <w:rFonts w:ascii="Times New Roman" w:eastAsia="Times New Roman" w:hAnsi="Times New Roman" w:cs="Times New Roman"/>
              </w:rPr>
              <w:t>(mokytoja,</w:t>
            </w:r>
          </w:p>
          <w:p w:rsidR="00E67F2D" w:rsidRPr="00E67F2D" w:rsidRDefault="00684495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A3D51">
              <w:rPr>
                <w:rFonts w:ascii="Times New Roman" w:eastAsia="Times New Roman" w:hAnsi="Times New Roman" w:cs="Times New Roman"/>
              </w:rPr>
              <w:lastRenderedPageBreak/>
              <w:t xml:space="preserve">„Ryto“ </w:t>
            </w:r>
            <w:proofErr w:type="spellStart"/>
            <w:r w:rsidR="00E67F2D" w:rsidRPr="00E67F2D">
              <w:rPr>
                <w:rFonts w:ascii="Times New Roman" w:eastAsia="Times New Roman" w:hAnsi="Times New Roman" w:cs="Times New Roman"/>
              </w:rPr>
              <w:t>gimnazja</w:t>
            </w:r>
            <w:proofErr w:type="spellEnd"/>
            <w:r w:rsidR="00E67F2D" w:rsidRPr="00E67F2D">
              <w:rPr>
                <w:rFonts w:ascii="Times New Roman" w:eastAsia="Times New Roman" w:hAnsi="Times New Roman" w:cs="Times New Roman"/>
              </w:rPr>
              <w:t>)</w:t>
            </w:r>
          </w:p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67F2D" w:rsidRPr="00E67F2D" w:rsidTr="00684495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Fizinis ugdymas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F2D" w:rsidRPr="00E67F2D" w:rsidRDefault="00E67F2D" w:rsidP="006844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9B</w:t>
            </w:r>
            <w:r w:rsidR="00684495" w:rsidRPr="00AA3D51">
              <w:rPr>
                <w:rFonts w:ascii="Times New Roman" w:eastAsia="Times New Roman" w:hAnsi="Times New Roman" w:cs="Times New Roman"/>
              </w:rPr>
              <w:t>:</w:t>
            </w:r>
            <w:r w:rsidRPr="00E67F2D">
              <w:rPr>
                <w:rFonts w:ascii="Times New Roman" w:eastAsia="Times New Roman" w:hAnsi="Times New Roman" w:cs="Times New Roman"/>
              </w:rPr>
              <w:t>A.M 7</w:t>
            </w:r>
          </w:p>
          <w:p w:rsidR="00E67F2D" w:rsidRPr="00E67F2D" w:rsidRDefault="00E67F2D" w:rsidP="00E83E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+</w:t>
            </w:r>
            <w:r w:rsidR="00684495" w:rsidRPr="00AA3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E67F2D">
              <w:rPr>
                <w:rFonts w:ascii="Times New Roman" w:eastAsia="Times New Roman" w:hAnsi="Times New Roman" w:cs="Times New Roman"/>
              </w:rPr>
              <w:t>Ryto 2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684495" w:rsidP="00E83E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A3D51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AA3D51">
              <w:rPr>
                <w:rFonts w:ascii="Times New Roman" w:eastAsia="Times New Roman" w:hAnsi="Times New Roman" w:cs="Times New Roman"/>
              </w:rPr>
              <w:t>Krečienė</w:t>
            </w:r>
            <w:proofErr w:type="spellEnd"/>
            <w:r w:rsidR="00E83E65">
              <w:rPr>
                <w:rFonts w:ascii="Times New Roman" w:eastAsia="Times New Roman" w:hAnsi="Times New Roman" w:cs="Times New Roman"/>
              </w:rPr>
              <w:t xml:space="preserve"> </w:t>
            </w:r>
            <w:r w:rsidR="00E67F2D" w:rsidRPr="00E67F2D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E67F2D" w:rsidRPr="00E67F2D" w:rsidRDefault="00684495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A3D51">
              <w:rPr>
                <w:rFonts w:ascii="Times New Roman" w:eastAsia="Times New Roman" w:hAnsi="Times New Roman" w:cs="Times New Roman"/>
              </w:rPr>
              <w:t xml:space="preserve">„Ryto“ </w:t>
            </w:r>
            <w:r w:rsidR="00E67F2D" w:rsidRPr="00E67F2D">
              <w:rPr>
                <w:rFonts w:ascii="Times New Roman" w:eastAsia="Times New Roman" w:hAnsi="Times New Roman" w:cs="Times New Roman"/>
              </w:rPr>
              <w:t>gimnazija)</w:t>
            </w:r>
          </w:p>
        </w:tc>
      </w:tr>
      <w:tr w:rsidR="00684495" w:rsidRPr="00AA3D51" w:rsidTr="00F9605E">
        <w:trPr>
          <w:trHeight w:val="225"/>
        </w:trPr>
        <w:tc>
          <w:tcPr>
            <w:tcW w:w="1006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95" w:rsidRPr="00E67F2D" w:rsidRDefault="00684495" w:rsidP="006844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Pasirenkamieji dalykai</w:t>
            </w:r>
          </w:p>
        </w:tc>
      </w:tr>
      <w:tr w:rsidR="00E67F2D" w:rsidRPr="00E67F2D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Informacinės technologijos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 xml:space="preserve">7 </w:t>
            </w:r>
            <w:r w:rsidRPr="00E67F2D">
              <w:rPr>
                <w:rFonts w:ascii="Times New Roman" w:eastAsia="Times New Roman" w:hAnsi="Times New Roman" w:cs="Times New Roman"/>
              </w:rPr>
              <w:t>B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A.M 5+Ryto2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2A</w:t>
            </w:r>
          </w:p>
          <w:p w:rsidR="00E67F2D" w:rsidRPr="00047972" w:rsidRDefault="00047972" w:rsidP="00047972">
            <w:pPr>
              <w:pStyle w:val="Sraopastraipa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972">
              <w:rPr>
                <w:rFonts w:ascii="Times New Roman" w:eastAsia="Times New Roman" w:hAnsi="Times New Roman" w:cs="Times New Roman"/>
              </w:rPr>
              <w:t>M 3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Gedroit</w:t>
            </w:r>
            <w:proofErr w:type="spellEnd"/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840C9B" w:rsidRPr="00E67F2D" w:rsidTr="00F9605E">
        <w:trPr>
          <w:trHeight w:val="225"/>
        </w:trPr>
        <w:tc>
          <w:tcPr>
            <w:tcW w:w="1006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9B" w:rsidRPr="00E67F2D" w:rsidRDefault="00840C9B" w:rsidP="00840C9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Dalykų moduliai</w:t>
            </w:r>
          </w:p>
        </w:tc>
      </w:tr>
      <w:tr w:rsidR="00E67F2D" w:rsidRPr="00E67F2D" w:rsidTr="00F9605E">
        <w:trPr>
          <w:trHeight w:val="5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 w:rsidRPr="00E67F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lab</w:t>
            </w:r>
            <w:proofErr w:type="spellEnd"/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840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9</w:t>
            </w:r>
            <w:r w:rsidR="00840C9B">
              <w:rPr>
                <w:rFonts w:ascii="Times New Roman" w:eastAsia="Times New Roman" w:hAnsi="Times New Roman" w:cs="Times New Roman"/>
              </w:rPr>
              <w:t xml:space="preserve">: </w:t>
            </w:r>
            <w:r w:rsidRPr="00E67F2D">
              <w:rPr>
                <w:rFonts w:ascii="Times New Roman" w:eastAsia="Times New Roman" w:hAnsi="Times New Roman" w:cs="Times New Roman"/>
              </w:rPr>
              <w:t>7A.M+</w:t>
            </w:r>
          </w:p>
          <w:p w:rsidR="00E67F2D" w:rsidRPr="00E67F2D" w:rsidRDefault="00E67F2D" w:rsidP="00684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Ryto 2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840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E67F2D">
              <w:rPr>
                <w:rFonts w:ascii="Times New Roman" w:eastAsia="Times New Roman" w:hAnsi="Times New Roman" w:cs="Times New Roman"/>
              </w:rPr>
              <w:t>Bandalevič</w:t>
            </w:r>
            <w:proofErr w:type="spellEnd"/>
            <w:r w:rsidR="00840C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7F2D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E67F2D" w:rsidRPr="00E67F2D" w:rsidRDefault="00E67F2D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047972" w:rsidRPr="00E67F2D" w:rsidTr="00F9605E">
        <w:trPr>
          <w:trHeight w:val="5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972" w:rsidRPr="00E67F2D" w:rsidRDefault="00047972" w:rsidP="00E67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Funkcijos (matematikos modulis)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972" w:rsidRDefault="00047972" w:rsidP="000479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47972" w:rsidRPr="00E67F2D" w:rsidRDefault="00047972" w:rsidP="000479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A.M.+2 Ryto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972" w:rsidRPr="00E67F2D" w:rsidRDefault="00047972" w:rsidP="00E67F2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972" w:rsidRPr="00E67F2D" w:rsidRDefault="00047972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7972" w:rsidRPr="00E67F2D" w:rsidRDefault="00047972" w:rsidP="00E67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972" w:rsidRPr="00E67F2D" w:rsidRDefault="00211DCF" w:rsidP="00840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(vyr. mokytoja, A. Mickevičiaus gimnazija)</w:t>
            </w:r>
          </w:p>
        </w:tc>
      </w:tr>
      <w:tr w:rsidR="00E67F2D" w:rsidRPr="00E67F2D" w:rsidTr="00F9605E">
        <w:trPr>
          <w:trHeight w:val="37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C407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F2D">
              <w:rPr>
                <w:rFonts w:ascii="Times New Roman" w:eastAsia="Times New Roman" w:hAnsi="Times New Roman" w:cs="Times New Roman"/>
                <w:b/>
                <w:bCs/>
              </w:rPr>
              <w:t>Neformalusis ugdymas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C407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C407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F2D" w:rsidRPr="00E67F2D" w:rsidRDefault="00E67F2D" w:rsidP="00C40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</w:t>
            </w:r>
          </w:p>
          <w:p w:rsidR="00E67F2D" w:rsidRPr="00E67F2D" w:rsidRDefault="00E67F2D" w:rsidP="00C40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7F2D" w:rsidRPr="00E67F2D" w:rsidRDefault="00E67F2D" w:rsidP="00C40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F2D">
              <w:rPr>
                <w:rFonts w:ascii="Times New Roman" w:eastAsia="Times New Roman" w:hAnsi="Times New Roman" w:cs="Times New Roman"/>
              </w:rPr>
              <w:t>2</w:t>
            </w:r>
          </w:p>
          <w:p w:rsidR="00E67F2D" w:rsidRPr="00E67F2D" w:rsidRDefault="00E67F2D" w:rsidP="00C40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D" w:rsidRPr="00E67F2D" w:rsidRDefault="00E67F2D" w:rsidP="00C407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C4072B" w:rsidRDefault="00C4072B" w:rsidP="00C4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131" w:rsidRDefault="00DC0131" w:rsidP="00C4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DC0131">
        <w:rPr>
          <w:rFonts w:ascii="Times New Roman" w:hAnsi="Times New Roman" w:cs="Times New Roman"/>
          <w:sz w:val="24"/>
          <w:szCs w:val="24"/>
        </w:rPr>
        <w:t>Papildau 89</w:t>
      </w:r>
      <w:r>
        <w:rPr>
          <w:rFonts w:ascii="Times New Roman" w:hAnsi="Times New Roman" w:cs="Times New Roman"/>
          <w:sz w:val="24"/>
          <w:szCs w:val="24"/>
        </w:rPr>
        <w:t>.4. punktą papunkčiu  89.4</w:t>
      </w:r>
      <w:r w:rsidRPr="00DC01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C0131">
        <w:rPr>
          <w:rFonts w:ascii="Times New Roman" w:hAnsi="Times New Roman" w:cs="Times New Roman"/>
          <w:sz w:val="24"/>
          <w:szCs w:val="24"/>
        </w:rPr>
        <w:t xml:space="preserve">  ir jį išdėstau taip:</w:t>
      </w:r>
    </w:p>
    <w:p w:rsidR="00DC0131" w:rsidRDefault="00DC0131" w:rsidP="00C4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C0131">
        <w:rPr>
          <w:rFonts w:ascii="Times New Roman" w:hAnsi="Times New Roman" w:cs="Times New Roman"/>
          <w:sz w:val="24"/>
          <w:szCs w:val="24"/>
        </w:rPr>
        <w:t>Vienoje laikinojoje IV g klasės mokinių grupėje mokysis to paties bendrojo ugdymo dalyko skirtingus programos kursus (bendrąjį ar išplėstinį) pasirinkę mokiniai per istorijos, matematikos, biologijos,  informaci</w:t>
      </w:r>
      <w:r>
        <w:rPr>
          <w:rFonts w:ascii="Times New Roman" w:hAnsi="Times New Roman" w:cs="Times New Roman"/>
          <w:sz w:val="24"/>
          <w:szCs w:val="24"/>
        </w:rPr>
        <w:t>nių technologijų dalykų pamokas“</w:t>
      </w:r>
    </w:p>
    <w:p w:rsidR="00DB056A" w:rsidRDefault="00DC0131" w:rsidP="00C4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B056A">
        <w:rPr>
          <w:rFonts w:ascii="Times New Roman" w:hAnsi="Times New Roman" w:cs="Times New Roman"/>
          <w:sz w:val="24"/>
          <w:szCs w:val="24"/>
        </w:rPr>
        <w:t xml:space="preserve">. </w:t>
      </w:r>
      <w:r w:rsidR="00DB056A" w:rsidRPr="00DB056A">
        <w:rPr>
          <w:rFonts w:ascii="Times New Roman" w:hAnsi="Times New Roman" w:cs="Times New Roman"/>
          <w:sz w:val="24"/>
          <w:szCs w:val="24"/>
        </w:rPr>
        <w:t>Pa</w:t>
      </w:r>
      <w:r w:rsidR="00DB056A">
        <w:rPr>
          <w:rFonts w:ascii="Times New Roman" w:hAnsi="Times New Roman" w:cs="Times New Roman"/>
          <w:sz w:val="24"/>
          <w:szCs w:val="24"/>
        </w:rPr>
        <w:t>pildau 89 punktą papunkčiu  89.5</w:t>
      </w:r>
      <w:r w:rsidR="00DB056A" w:rsidRPr="00DB056A">
        <w:rPr>
          <w:rFonts w:ascii="Times New Roman" w:hAnsi="Times New Roman" w:cs="Times New Roman"/>
          <w:sz w:val="24"/>
          <w:szCs w:val="24"/>
        </w:rPr>
        <w:t>.  ir jį išdėstau taip:</w:t>
      </w:r>
    </w:p>
    <w:p w:rsidR="0073278C" w:rsidRDefault="0073278C" w:rsidP="00732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</w:t>
      </w:r>
      <w:r w:rsidR="008B7E4A">
        <w:rPr>
          <w:rFonts w:ascii="Times New Roman" w:hAnsi="Times New Roman" w:cs="Times New Roman"/>
          <w:sz w:val="24"/>
          <w:szCs w:val="24"/>
        </w:rPr>
        <w:t xml:space="preserve">89.5. </w:t>
      </w:r>
      <w:r w:rsidRPr="0073278C">
        <w:rPr>
          <w:rFonts w:ascii="Times New Roman" w:hAnsi="Times New Roman" w:cs="Times New Roman"/>
          <w:sz w:val="24"/>
          <w:szCs w:val="24"/>
        </w:rPr>
        <w:t>Vidurinio ugdymo programos į</w:t>
      </w:r>
      <w:r>
        <w:rPr>
          <w:rFonts w:ascii="Times New Roman" w:hAnsi="Times New Roman" w:cs="Times New Roman"/>
          <w:sz w:val="24"/>
          <w:szCs w:val="24"/>
        </w:rPr>
        <w:t>gyvendinimas 2022-2023 m. m., 2023-2024</w:t>
      </w:r>
      <w:r w:rsidRPr="0073278C">
        <w:rPr>
          <w:rFonts w:ascii="Times New Roman" w:hAnsi="Times New Roman" w:cs="Times New Roman"/>
          <w:sz w:val="24"/>
          <w:szCs w:val="24"/>
        </w:rPr>
        <w:t xml:space="preserve"> m. m.   III gimnazijos klasėje (toliau III g 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7E4A" w:rsidRPr="00684495" w:rsidRDefault="008B7E4A" w:rsidP="00732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0"/>
        <w:gridCol w:w="1431"/>
        <w:gridCol w:w="1431"/>
        <w:gridCol w:w="860"/>
        <w:gridCol w:w="1046"/>
        <w:gridCol w:w="2967"/>
      </w:tblGrid>
      <w:tr w:rsidR="008B7E4A" w:rsidRPr="008B7E4A" w:rsidTr="00F9605E">
        <w:trPr>
          <w:trHeight w:val="509"/>
        </w:trPr>
        <w:tc>
          <w:tcPr>
            <w:tcW w:w="23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Ugdymo sritys, dalykai</w:t>
            </w:r>
          </w:p>
        </w:tc>
        <w:tc>
          <w:tcPr>
            <w:tcW w:w="14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Mokinių, pasirinkusių dalyką B lygiu</w:t>
            </w:r>
          </w:p>
        </w:tc>
        <w:tc>
          <w:tcPr>
            <w:tcW w:w="14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Mokinių, pasirinkusių dalyką A lygiu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Skiriamų pamokų dalyko dėstymui skaičius per dvejus metus</w:t>
            </w:r>
          </w:p>
        </w:tc>
        <w:tc>
          <w:tcPr>
            <w:tcW w:w="29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B7E4A" w:rsidRPr="008B7E4A" w:rsidTr="00F9605E">
        <w:trPr>
          <w:trHeight w:val="276"/>
        </w:trPr>
        <w:tc>
          <w:tcPr>
            <w:tcW w:w="23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4A" w:rsidRPr="008B7E4A" w:rsidRDefault="008B7E4A" w:rsidP="008B7E4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  <w:tc>
          <w:tcPr>
            <w:tcW w:w="14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E4A" w:rsidRPr="008B7E4A" w:rsidRDefault="008B7E4A" w:rsidP="008B7E4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  <w:tc>
          <w:tcPr>
            <w:tcW w:w="14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E4A" w:rsidRPr="008B7E4A" w:rsidRDefault="008B7E4A" w:rsidP="008B7E4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B7E4A" w:rsidRPr="008B7E4A" w:rsidRDefault="008B7E4A" w:rsidP="008B7E4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  <w:tc>
          <w:tcPr>
            <w:tcW w:w="296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4A" w:rsidRPr="008B7E4A" w:rsidRDefault="008B7E4A" w:rsidP="008B7E4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</w:tr>
      <w:tr w:rsidR="008B7E4A" w:rsidRPr="008B7E4A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2022-2023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m. m.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2023-2024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m. m.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Dalykų mokytojas</w:t>
            </w:r>
          </w:p>
        </w:tc>
      </w:tr>
      <w:tr w:rsidR="00840C9B" w:rsidRPr="008B7E4A" w:rsidTr="00F9605E">
        <w:trPr>
          <w:trHeight w:val="225"/>
        </w:trPr>
        <w:tc>
          <w:tcPr>
            <w:tcW w:w="1006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9B" w:rsidRPr="008B7E4A" w:rsidRDefault="00840C9B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Dorinis ugdymas</w:t>
            </w:r>
          </w:p>
        </w:tc>
      </w:tr>
      <w:tr w:rsidR="008B7E4A" w:rsidRPr="008B7E4A" w:rsidTr="00F9605E">
        <w:tc>
          <w:tcPr>
            <w:tcW w:w="23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Tikyba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5B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B7E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AA3D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7E4A">
              <w:rPr>
                <w:rFonts w:ascii="Times New Roman" w:eastAsia="Times New Roman" w:hAnsi="Times New Roman" w:cs="Times New Roman"/>
              </w:rPr>
              <w:t>D.Sobol</w:t>
            </w:r>
            <w:proofErr w:type="spellEnd"/>
            <w:r w:rsidR="00AA3D51">
              <w:rPr>
                <w:rFonts w:ascii="Times New Roman" w:eastAsia="Times New Roman" w:hAnsi="Times New Roman" w:cs="Times New Roman"/>
              </w:rPr>
              <w:t xml:space="preserve">  </w:t>
            </w:r>
            <w:r w:rsidRPr="008B7E4A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8B7E4A" w:rsidRPr="008B7E4A" w:rsidTr="00F9605E">
        <w:tc>
          <w:tcPr>
            <w:tcW w:w="23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lang w:bidi="hi-I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1B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AA3D51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Dmuchovskaja</w:t>
            </w:r>
            <w:proofErr w:type="spellEnd"/>
          </w:p>
          <w:p w:rsidR="008B7E4A" w:rsidRPr="008B7E4A" w:rsidRDefault="00AA3D51" w:rsidP="00AA3D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8B7E4A" w:rsidRPr="008B7E4A">
              <w:rPr>
                <w:rFonts w:ascii="Times New Roman" w:eastAsia="Times New Roman" w:hAnsi="Times New Roman" w:cs="Times New Roman"/>
              </w:rPr>
              <w:t xml:space="preserve"> mokytoja,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B7E4A" w:rsidRPr="008B7E4A">
              <w:rPr>
                <w:rFonts w:ascii="Times New Roman" w:eastAsia="Times New Roman" w:hAnsi="Times New Roman" w:cs="Times New Roman"/>
              </w:rPr>
              <w:t>„Ryto” gimnazija)</w:t>
            </w:r>
          </w:p>
        </w:tc>
      </w:tr>
      <w:tr w:rsidR="008B7E4A" w:rsidRPr="008B7E4A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Lenkų (gimtoji) kalba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5B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AA3D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8B7E4A">
              <w:rPr>
                <w:rFonts w:ascii="Times New Roman" w:eastAsia="Times New Roman" w:hAnsi="Times New Roman" w:cs="Times New Roman"/>
              </w:rPr>
              <w:t>Šilobritienė</w:t>
            </w:r>
            <w:proofErr w:type="spellEnd"/>
            <w:r w:rsidR="00AA3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8B7E4A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8B7E4A" w:rsidRPr="008B7E4A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 xml:space="preserve">Lietuvių kalba ir literatūra (lietuvių dėstoma </w:t>
            </w:r>
            <w:proofErr w:type="spellStart"/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kl</w:t>
            </w:r>
            <w:proofErr w:type="spellEnd"/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6004A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B7E4A" w:rsidRPr="008B7E4A">
              <w:rPr>
                <w:rFonts w:ascii="Times New Roman" w:eastAsia="Times New Roman" w:hAnsi="Times New Roman" w:cs="Times New Roman"/>
              </w:rPr>
              <w:t xml:space="preserve"> Ryto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6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4A" w:rsidRPr="008B7E4A" w:rsidRDefault="00AA3D51" w:rsidP="00AA3D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8B7E4A" w:rsidRPr="008B7E4A">
              <w:rPr>
                <w:rFonts w:ascii="Times New Roman" w:eastAsia="Times New Roman" w:hAnsi="Times New Roman" w:cs="Times New Roman"/>
              </w:rPr>
              <w:t>V.</w:t>
            </w:r>
            <w:r w:rsidR="00952B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B7E4A" w:rsidRPr="008B7E4A">
              <w:rPr>
                <w:rFonts w:ascii="Times New Roman" w:eastAsia="Times New Roman" w:hAnsi="Times New Roman" w:cs="Times New Roman"/>
              </w:rPr>
              <w:t>Kis</w:t>
            </w:r>
            <w:r w:rsidR="00952BC6">
              <w:rPr>
                <w:rFonts w:ascii="Times New Roman" w:eastAsia="Times New Roman" w:hAnsi="Times New Roman" w:cs="Times New Roman"/>
              </w:rPr>
              <w:t>i</w:t>
            </w:r>
            <w:r w:rsidR="008B7E4A" w:rsidRPr="008B7E4A">
              <w:rPr>
                <w:rFonts w:ascii="Times New Roman" w:eastAsia="Times New Roman" w:hAnsi="Times New Roman" w:cs="Times New Roman"/>
              </w:rPr>
              <w:t>elytė</w:t>
            </w:r>
            <w:proofErr w:type="spellEnd"/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(mokytoja metodininkė,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„Ryto“ gimnazija)</w:t>
            </w:r>
          </w:p>
        </w:tc>
      </w:tr>
      <w:tr w:rsidR="008B7E4A" w:rsidRPr="008B7E4A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 xml:space="preserve">Lietuvių kalba ir literatūra (lenkų dėstoma </w:t>
            </w:r>
            <w:proofErr w:type="spellStart"/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kl</w:t>
            </w:r>
            <w:proofErr w:type="spellEnd"/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. )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5A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A.M.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B7E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6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B7E4A" w:rsidRPr="008B7E4A" w:rsidTr="00F9605E">
        <w:trPr>
          <w:trHeight w:val="600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Užsienio kalba (anglų)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171F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 B1;B2</w:t>
            </w:r>
            <w:r w:rsidR="00171FF1">
              <w:rPr>
                <w:rFonts w:ascii="Times New Roman" w:eastAsia="Times New Roman" w:hAnsi="Times New Roman" w:cs="Times New Roman"/>
              </w:rPr>
              <w:t xml:space="preserve">  </w:t>
            </w:r>
            <w:r w:rsidRPr="008B7E4A">
              <w:rPr>
                <w:rFonts w:ascii="Times New Roman" w:eastAsia="Times New Roman" w:hAnsi="Times New Roman" w:cs="Times New Roman"/>
              </w:rPr>
              <w:t xml:space="preserve">Ryto </w:t>
            </w:r>
            <w:r w:rsidR="00171FF1">
              <w:rPr>
                <w:rFonts w:ascii="Times New Roman" w:eastAsia="Times New Roman" w:hAnsi="Times New Roman" w:cs="Times New Roman"/>
              </w:rPr>
              <w:t>1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 M 5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B7E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171FF1" w:rsidP="008B7E4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</w:t>
            </w:r>
            <w:r w:rsidR="008B7E4A" w:rsidRPr="008B7E4A">
              <w:rPr>
                <w:rFonts w:ascii="Times New Roman" w:eastAsia="Times New Roman" w:hAnsi="Times New Roman" w:cs="Times New Roman"/>
              </w:rPr>
              <w:t>skoliūnaitė</w:t>
            </w:r>
            <w:proofErr w:type="spellEnd"/>
          </w:p>
          <w:p w:rsidR="008B7E4A" w:rsidRPr="008B7E4A" w:rsidRDefault="008B7E4A" w:rsidP="00171F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(mokytoja,</w:t>
            </w:r>
            <w:r w:rsidR="00171FF1">
              <w:rPr>
                <w:rFonts w:ascii="Times New Roman" w:eastAsia="Times New Roman" w:hAnsi="Times New Roman" w:cs="Times New Roman"/>
              </w:rPr>
              <w:t xml:space="preserve"> </w:t>
            </w:r>
            <w:r w:rsidRPr="008B7E4A">
              <w:rPr>
                <w:rFonts w:ascii="Times New Roman" w:eastAsia="Times New Roman" w:hAnsi="Times New Roman" w:cs="Times New Roman"/>
              </w:rPr>
              <w:t>„Ryto“ gimnazija)</w:t>
            </w:r>
          </w:p>
        </w:tc>
      </w:tr>
      <w:tr w:rsidR="008B7E4A" w:rsidRPr="008B7E4A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Užsienio kalba ( rusų)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171F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B1;B2</w:t>
            </w:r>
            <w:r w:rsidR="00171FF1">
              <w:rPr>
                <w:rFonts w:ascii="Times New Roman" w:eastAsia="Times New Roman" w:hAnsi="Times New Roman" w:cs="Times New Roman"/>
              </w:rPr>
              <w:t xml:space="preserve"> </w:t>
            </w:r>
            <w:r w:rsidRPr="008B7E4A">
              <w:rPr>
                <w:rFonts w:ascii="Times New Roman" w:eastAsia="Times New Roman" w:hAnsi="Times New Roman" w:cs="Times New Roman"/>
              </w:rPr>
              <w:t xml:space="preserve">Ryto </w:t>
            </w:r>
            <w:r w:rsidR="00171FF1">
              <w:rPr>
                <w:rFonts w:ascii="Times New Roman" w:eastAsia="Times New Roman" w:hAnsi="Times New Roman" w:cs="Times New Roman"/>
              </w:rPr>
              <w:t>1</w:t>
            </w:r>
            <w:r w:rsidRPr="008B7E4A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  <w:r w:rsidRPr="008B7E4A">
              <w:rPr>
                <w:rFonts w:ascii="Times New Roman" w:eastAsia="Times New Roman" w:hAnsi="Times New Roman" w:cs="Times New Roman"/>
              </w:rPr>
              <w:t>+</w:t>
            </w:r>
            <w:r w:rsidR="00171FF1">
              <w:rPr>
                <w:rFonts w:ascii="Times New Roman" w:eastAsia="Times New Roman" w:hAnsi="Times New Roman" w:cs="Times New Roman"/>
              </w:rPr>
              <w:t xml:space="preserve"> </w:t>
            </w:r>
            <w:r w:rsidRPr="008B7E4A">
              <w:rPr>
                <w:rFonts w:ascii="Times New Roman" w:eastAsia="Times New Roman" w:hAnsi="Times New Roman" w:cs="Times New Roman"/>
              </w:rPr>
              <w:t>A.M.</w:t>
            </w:r>
            <w:r w:rsidRPr="008B7E4A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  <w:r w:rsidRPr="008B7E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B7E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171F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 w:rsidRPr="008B7E4A">
              <w:rPr>
                <w:rFonts w:ascii="Times New Roman" w:eastAsia="Times New Roman" w:hAnsi="Times New Roman" w:cs="Times New Roman"/>
              </w:rPr>
              <w:t>Urbelevič</w:t>
            </w:r>
            <w:proofErr w:type="spellEnd"/>
            <w:r w:rsidR="00171FF1">
              <w:rPr>
                <w:rFonts w:ascii="Times New Roman" w:eastAsia="Times New Roman" w:hAnsi="Times New Roman" w:cs="Times New Roman"/>
              </w:rPr>
              <w:t xml:space="preserve">  </w:t>
            </w:r>
            <w:r w:rsidRPr="008B7E4A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„Ryto”</w:t>
            </w:r>
            <w:r w:rsidR="00171FF1">
              <w:rPr>
                <w:rFonts w:ascii="Times New Roman" w:eastAsia="Times New Roman" w:hAnsi="Times New Roman" w:cs="Times New Roman"/>
              </w:rPr>
              <w:t xml:space="preserve"> </w:t>
            </w:r>
            <w:r w:rsidRPr="008B7E4A">
              <w:rPr>
                <w:rFonts w:ascii="Times New Roman" w:eastAsia="Times New Roman" w:hAnsi="Times New Roman" w:cs="Times New Roman"/>
              </w:rPr>
              <w:t>gimnazija)</w:t>
            </w:r>
          </w:p>
        </w:tc>
      </w:tr>
      <w:tr w:rsidR="00C6333E" w:rsidRPr="008B7E4A" w:rsidTr="00F9605E">
        <w:trPr>
          <w:trHeight w:val="225"/>
        </w:trPr>
        <w:tc>
          <w:tcPr>
            <w:tcW w:w="1006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3E" w:rsidRPr="008B7E4A" w:rsidRDefault="00C6333E" w:rsidP="00C6333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Socialinis ugdymas</w:t>
            </w:r>
          </w:p>
        </w:tc>
      </w:tr>
      <w:tr w:rsidR="008B7E4A" w:rsidRPr="008B7E4A" w:rsidTr="00F9605E"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Istorija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B</w:t>
            </w:r>
          </w:p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lastRenderedPageBreak/>
              <w:t>3A.M+Ryto</w:t>
            </w:r>
            <w:r w:rsidR="00171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lastRenderedPageBreak/>
              <w:t>A</w:t>
            </w:r>
          </w:p>
          <w:p w:rsidR="008B7E4A" w:rsidRPr="008B7E4A" w:rsidRDefault="006004A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2A.M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Lolita </w:t>
            </w:r>
            <w:proofErr w:type="spellStart"/>
            <w:r w:rsidRPr="008B7E4A">
              <w:rPr>
                <w:rFonts w:ascii="Times New Roman" w:eastAsia="Times New Roman" w:hAnsi="Times New Roman" w:cs="Times New Roman"/>
              </w:rPr>
              <w:t>Mikalauskienė</w:t>
            </w:r>
            <w:proofErr w:type="spellEnd"/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lastRenderedPageBreak/>
              <w:t>(mokytoja metodininkė „Ryto” gimnazija)</w:t>
            </w:r>
          </w:p>
        </w:tc>
      </w:tr>
      <w:tr w:rsidR="008B7E4A" w:rsidRPr="008B7E4A" w:rsidTr="00F9605E">
        <w:trPr>
          <w:trHeight w:val="55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Matematika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</w:t>
            </w:r>
          </w:p>
          <w:p w:rsidR="008B7E4A" w:rsidRPr="008B7E4A" w:rsidRDefault="008B7E4A" w:rsidP="00171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A.M.5+Ryto </w:t>
            </w:r>
            <w:r w:rsidR="00171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171F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8B7E4A">
              <w:rPr>
                <w:rFonts w:ascii="Times New Roman" w:eastAsia="Times New Roman" w:hAnsi="Times New Roman" w:cs="Times New Roman"/>
              </w:rPr>
              <w:t>Staniul</w:t>
            </w:r>
            <w:proofErr w:type="spellEnd"/>
            <w:r w:rsidR="00171FF1">
              <w:rPr>
                <w:rFonts w:ascii="Times New Roman" w:eastAsia="Times New Roman" w:hAnsi="Times New Roman" w:cs="Times New Roman"/>
              </w:rPr>
              <w:t xml:space="preserve"> </w:t>
            </w:r>
            <w:r w:rsidRPr="008B7E4A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C6333E" w:rsidRPr="008B7E4A" w:rsidTr="00F9605E">
        <w:trPr>
          <w:trHeight w:val="225"/>
        </w:trPr>
        <w:tc>
          <w:tcPr>
            <w:tcW w:w="1006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3E" w:rsidRPr="008B7E4A" w:rsidRDefault="00C6333E" w:rsidP="00C6333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Gamtamokslinis ugdymas</w:t>
            </w:r>
          </w:p>
        </w:tc>
      </w:tr>
      <w:tr w:rsidR="008B7E4A" w:rsidRPr="008B7E4A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B  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A.M 3+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</w:t>
            </w:r>
          </w:p>
          <w:p w:rsid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A.M 2A+</w:t>
            </w:r>
          </w:p>
          <w:p w:rsidR="008B7E4A" w:rsidRPr="008B7E4A" w:rsidRDefault="00E90F2D" w:rsidP="00E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Ryto 1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 w:rsidRPr="008B7E4A">
              <w:rPr>
                <w:rFonts w:ascii="Times New Roman" w:eastAsia="Times New Roman" w:hAnsi="Times New Roman" w:cs="Times New Roman"/>
              </w:rPr>
              <w:t>Cvilik</w:t>
            </w:r>
            <w:proofErr w:type="spellEnd"/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(mokytoja metodininkė,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8B7E4A" w:rsidRPr="008B7E4A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Menai ir technologijos</w:t>
            </w:r>
          </w:p>
        </w:tc>
        <w:tc>
          <w:tcPr>
            <w:tcW w:w="773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B7E4A" w:rsidRPr="008B7E4A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Turizmas ir mityba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6B 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A.M 5+Ryto 1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166802" w:rsidP="0016680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</w:t>
            </w:r>
            <w:r w:rsidR="008B7E4A" w:rsidRPr="008B7E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B7E4A" w:rsidRPr="008B7E4A">
              <w:rPr>
                <w:rFonts w:ascii="Times New Roman" w:eastAsia="Times New Roman" w:hAnsi="Times New Roman" w:cs="Times New Roman"/>
              </w:rPr>
              <w:t>Kropa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8B7E4A" w:rsidRPr="008B7E4A">
              <w:rPr>
                <w:rFonts w:ascii="Times New Roman" w:eastAsia="Times New Roman" w:hAnsi="Times New Roman" w:cs="Times New Roman"/>
              </w:rPr>
              <w:t>(mokytoja,</w:t>
            </w:r>
          </w:p>
          <w:p w:rsidR="008B7E4A" w:rsidRPr="008B7E4A" w:rsidRDefault="00166802" w:rsidP="001668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„Ryto“ </w:t>
            </w:r>
            <w:proofErr w:type="spellStart"/>
            <w:r w:rsidR="008B7E4A" w:rsidRPr="008B7E4A">
              <w:rPr>
                <w:rFonts w:ascii="Times New Roman" w:eastAsia="Times New Roman" w:hAnsi="Times New Roman" w:cs="Times New Roman"/>
              </w:rPr>
              <w:t>gimnazja</w:t>
            </w:r>
            <w:proofErr w:type="spellEnd"/>
            <w:r w:rsidR="008B7E4A" w:rsidRPr="008B7E4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B7E4A" w:rsidRPr="008B7E4A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Fizinis ugdymas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16680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6B</w:t>
            </w:r>
            <w:r w:rsidR="00381547">
              <w:rPr>
                <w:rFonts w:ascii="Times New Roman" w:eastAsia="Times New Roman" w:hAnsi="Times New Roman" w:cs="Times New Roman"/>
              </w:rPr>
              <w:t xml:space="preserve">: </w:t>
            </w:r>
            <w:r w:rsidRPr="008B7E4A">
              <w:rPr>
                <w:rFonts w:ascii="Times New Roman" w:eastAsia="Times New Roman" w:hAnsi="Times New Roman" w:cs="Times New Roman"/>
              </w:rPr>
              <w:t>A.M 5+</w:t>
            </w:r>
          </w:p>
          <w:p w:rsidR="008B7E4A" w:rsidRPr="008B7E4A" w:rsidRDefault="00381547" w:rsidP="003815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„Ryto“ 1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1668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8B7E4A">
              <w:rPr>
                <w:rFonts w:ascii="Times New Roman" w:eastAsia="Times New Roman" w:hAnsi="Times New Roman" w:cs="Times New Roman"/>
              </w:rPr>
              <w:t>Krečienė</w:t>
            </w:r>
            <w:proofErr w:type="spellEnd"/>
            <w:r w:rsidR="00166802">
              <w:rPr>
                <w:rFonts w:ascii="Times New Roman" w:eastAsia="Times New Roman" w:hAnsi="Times New Roman" w:cs="Times New Roman"/>
              </w:rPr>
              <w:t xml:space="preserve">  </w:t>
            </w:r>
            <w:r w:rsidRPr="008B7E4A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381547" w:rsidRPr="008B7E4A" w:rsidTr="00076C69">
        <w:trPr>
          <w:trHeight w:val="225"/>
        </w:trPr>
        <w:tc>
          <w:tcPr>
            <w:tcW w:w="1006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47" w:rsidRPr="008B7E4A" w:rsidRDefault="00381547" w:rsidP="003815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Pasirenkamieji dalykai</w:t>
            </w:r>
          </w:p>
        </w:tc>
      </w:tr>
      <w:tr w:rsidR="008B7E4A" w:rsidRPr="008B7E4A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Informacinės technologijos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B</w:t>
            </w:r>
          </w:p>
          <w:p w:rsidR="008B7E4A" w:rsidRPr="008B7E4A" w:rsidRDefault="008B7E4A" w:rsidP="001668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A.M 3+ “Ryto“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2A</w:t>
            </w:r>
          </w:p>
          <w:p w:rsidR="008B7E4A" w:rsidRPr="008B7E4A" w:rsidRDefault="008B7E4A" w:rsidP="001668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 M 2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1668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8B7E4A">
              <w:rPr>
                <w:rFonts w:ascii="Times New Roman" w:eastAsia="Times New Roman" w:hAnsi="Times New Roman" w:cs="Times New Roman"/>
              </w:rPr>
              <w:t>Gedroit</w:t>
            </w:r>
            <w:proofErr w:type="spellEnd"/>
            <w:r w:rsidR="00166802">
              <w:rPr>
                <w:rFonts w:ascii="Times New Roman" w:eastAsia="Times New Roman" w:hAnsi="Times New Roman" w:cs="Times New Roman"/>
              </w:rPr>
              <w:t xml:space="preserve">  </w:t>
            </w:r>
            <w:r w:rsidRPr="008B7E4A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8B7E4A" w:rsidRPr="008B7E4A" w:rsidTr="00F9605E">
        <w:trPr>
          <w:trHeight w:val="2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Dalykų moduliai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B7E4A" w:rsidRPr="008B7E4A" w:rsidTr="00F9605E">
        <w:trPr>
          <w:trHeight w:val="5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A410AC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8B7E4A" w:rsidRPr="008B7E4A">
              <w:rPr>
                <w:rFonts w:ascii="Times New Roman" w:eastAsia="Times New Roman" w:hAnsi="Times New Roman" w:cs="Times New Roman"/>
              </w:rPr>
              <w:t>nglų kalbos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AC" w:rsidRDefault="008B7E4A" w:rsidP="00A410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B1,B2</w:t>
            </w:r>
            <w:r w:rsidR="00A410AC">
              <w:rPr>
                <w:rFonts w:ascii="Times New Roman" w:eastAsia="Times New Roman" w:hAnsi="Times New Roman" w:cs="Times New Roman"/>
              </w:rPr>
              <w:t xml:space="preserve"> </w:t>
            </w:r>
            <w:r w:rsidRPr="008B7E4A">
              <w:rPr>
                <w:rFonts w:ascii="Times New Roman" w:eastAsia="Times New Roman" w:hAnsi="Times New Roman" w:cs="Times New Roman"/>
              </w:rPr>
              <w:t>5A.M</w:t>
            </w:r>
          </w:p>
          <w:p w:rsidR="008B7E4A" w:rsidRPr="008B7E4A" w:rsidRDefault="008B7E4A" w:rsidP="00A410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+</w:t>
            </w:r>
            <w:r w:rsidR="00A410AC">
              <w:rPr>
                <w:rFonts w:ascii="Times New Roman" w:eastAsia="Times New Roman" w:hAnsi="Times New Roman" w:cs="Times New Roman"/>
              </w:rPr>
              <w:t xml:space="preserve"> </w:t>
            </w:r>
            <w:r w:rsidRPr="008B7E4A">
              <w:rPr>
                <w:rFonts w:ascii="Times New Roman" w:eastAsia="Times New Roman" w:hAnsi="Times New Roman" w:cs="Times New Roman"/>
              </w:rPr>
              <w:t xml:space="preserve">Ryto </w:t>
            </w:r>
            <w:r w:rsidR="00A410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A410AC" w:rsidP="00A410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="008B7E4A" w:rsidRPr="008B7E4A">
              <w:rPr>
                <w:rFonts w:ascii="Times New Roman" w:eastAsia="Times New Roman" w:hAnsi="Times New Roman" w:cs="Times New Roman"/>
              </w:rPr>
              <w:t>Maskoliūnaitė</w:t>
            </w:r>
            <w:proofErr w:type="spellEnd"/>
            <w:r w:rsidR="008B7E4A" w:rsidRPr="008B7E4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B7E4A" w:rsidRPr="008B7E4A">
              <w:rPr>
                <w:rFonts w:ascii="Times New Roman" w:eastAsia="Times New Roman" w:hAnsi="Times New Roman" w:cs="Times New Roman"/>
              </w:rPr>
              <w:t>(mokytoja, „Ryto“ gimnazija)</w:t>
            </w:r>
          </w:p>
        </w:tc>
      </w:tr>
      <w:tr w:rsidR="008B7E4A" w:rsidRPr="008B7E4A" w:rsidTr="00F9605E">
        <w:trPr>
          <w:trHeight w:val="52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Funkcijos (matematikos modulis)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5A. M+ „Ryto“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1668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8B7E4A">
              <w:rPr>
                <w:rFonts w:ascii="Times New Roman" w:eastAsia="Times New Roman" w:hAnsi="Times New Roman" w:cs="Times New Roman"/>
              </w:rPr>
              <w:t>Staniul</w:t>
            </w:r>
            <w:proofErr w:type="spellEnd"/>
            <w:r w:rsidR="00166802">
              <w:rPr>
                <w:rFonts w:ascii="Times New Roman" w:eastAsia="Times New Roman" w:hAnsi="Times New Roman" w:cs="Times New Roman"/>
              </w:rPr>
              <w:t xml:space="preserve">  </w:t>
            </w:r>
            <w:r w:rsidRPr="008B7E4A">
              <w:rPr>
                <w:rFonts w:ascii="Times New Roman" w:eastAsia="Times New Roman" w:hAnsi="Times New Roman" w:cs="Times New Roman"/>
              </w:rPr>
              <w:t>(vyr. mokytoja,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A. Mickevičiaus gimnazija)</w:t>
            </w:r>
          </w:p>
        </w:tc>
      </w:tr>
      <w:tr w:rsidR="008B7E4A" w:rsidRPr="008B7E4A" w:rsidTr="00F9605E">
        <w:trPr>
          <w:trHeight w:val="375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4A">
              <w:rPr>
                <w:rFonts w:ascii="Times New Roman" w:eastAsia="Times New Roman" w:hAnsi="Times New Roman" w:cs="Times New Roman"/>
                <w:b/>
                <w:bCs/>
              </w:rPr>
              <w:t>Neformalusis ugdymas</w:t>
            </w: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2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7E4A">
              <w:rPr>
                <w:rFonts w:ascii="Times New Roman" w:eastAsia="Times New Roman" w:hAnsi="Times New Roman" w:cs="Times New Roman"/>
              </w:rPr>
              <w:t>2</w:t>
            </w:r>
          </w:p>
          <w:p w:rsidR="008B7E4A" w:rsidRPr="008B7E4A" w:rsidRDefault="008B7E4A" w:rsidP="008B7E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4A" w:rsidRPr="008B7E4A" w:rsidRDefault="008B7E4A" w:rsidP="008B7E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8B7E4A" w:rsidRPr="008B7E4A" w:rsidRDefault="008B7E4A" w:rsidP="008B7E4A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31979" w:rsidRDefault="00DC0131" w:rsidP="00C319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C31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31979" w:rsidRPr="00C31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Papildau 89 punktą papunkčiu  89.</w:t>
      </w:r>
      <w:r w:rsidR="00C31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31979" w:rsidRPr="00C31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 ir jį išdėstau taip:</w:t>
      </w:r>
    </w:p>
    <w:p w:rsidR="000D6890" w:rsidRDefault="00C31979" w:rsidP="000D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„89.3.5. </w:t>
      </w:r>
      <w:r w:rsidR="000D6890" w:rsidRPr="000D6890">
        <w:rPr>
          <w:rFonts w:ascii="Times New Roman" w:hAnsi="Times New Roman" w:cs="Times New Roman"/>
          <w:sz w:val="24"/>
          <w:szCs w:val="24"/>
        </w:rPr>
        <w:t>Vienoje laikinojoje III g klasės mokinių grupėje mokysis to paties bendrojo ugdymo dalyko skirtingus programos kursus (bendrąjį ar išplėstinį) pasirinkę mokiniai per  istorijos, biologijos, informacin</w:t>
      </w:r>
      <w:r w:rsidR="000D6890">
        <w:rPr>
          <w:rFonts w:ascii="Times New Roman" w:hAnsi="Times New Roman" w:cs="Times New Roman"/>
          <w:sz w:val="24"/>
          <w:szCs w:val="24"/>
        </w:rPr>
        <w:t>ių technologijų dalykų pamokas.</w:t>
      </w:r>
    </w:p>
    <w:p w:rsidR="00C31979" w:rsidRPr="000D6890" w:rsidRDefault="00C31979" w:rsidP="000D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9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C013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31979">
        <w:rPr>
          <w:rFonts w:ascii="Times New Roman" w:eastAsia="Times New Roman" w:hAnsi="Times New Roman" w:cs="Times New Roman"/>
          <w:color w:val="000000"/>
          <w:sz w:val="24"/>
          <w:szCs w:val="24"/>
        </w:rPr>
        <w:t>. Papi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ldau 89 punktą papunkčiu  89.3.6</w:t>
      </w:r>
      <w:r w:rsidRPr="00C31979">
        <w:rPr>
          <w:rFonts w:ascii="Times New Roman" w:eastAsia="Times New Roman" w:hAnsi="Times New Roman" w:cs="Times New Roman"/>
          <w:color w:val="000000"/>
          <w:sz w:val="24"/>
          <w:szCs w:val="24"/>
        </w:rPr>
        <w:t>.  ir jį išdėstau taip:</w:t>
      </w:r>
    </w:p>
    <w:p w:rsidR="008B7E4A" w:rsidRPr="008B7E4A" w:rsidRDefault="000D6890" w:rsidP="000D68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„89.3.6</w:t>
      </w:r>
      <w:r w:rsidR="003356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B7E4A" w:rsidRPr="008B7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6890">
        <w:rPr>
          <w:rFonts w:ascii="Times New Roman" w:hAnsi="Times New Roman" w:cs="Times New Roman"/>
          <w:sz w:val="24"/>
          <w:szCs w:val="24"/>
        </w:rPr>
        <w:t>Fizinio ugdymo dalyko bendrojo  ugdymo kursas bei žmogaus saugos dalyko kursai išdėstomi jungiant abiejų gimnazijų III g ir IV g klases.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890" w:rsidRPr="000D6890" w:rsidRDefault="000D6890" w:rsidP="000D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„89.3.6. </w:t>
      </w:r>
      <w:r w:rsidRPr="000D6890">
        <w:rPr>
          <w:rFonts w:ascii="Times New Roman" w:hAnsi="Times New Roman" w:cs="Times New Roman"/>
          <w:sz w:val="24"/>
          <w:szCs w:val="24"/>
        </w:rPr>
        <w:t>Dorinio ugdymo (tikybos) bendrojo ugdymo kursas Adomo Mickevičiaus gimnazijose išdėstomas jungiant III g ir IV g klases ir „Ryto“ gimnazijose išdėstoma</w:t>
      </w:r>
      <w:r>
        <w:rPr>
          <w:rFonts w:ascii="Times New Roman" w:hAnsi="Times New Roman" w:cs="Times New Roman"/>
          <w:sz w:val="24"/>
          <w:szCs w:val="24"/>
        </w:rPr>
        <w:t>s jungiant III g ir IV g klases“.</w:t>
      </w:r>
    </w:p>
    <w:p w:rsidR="00336A4D" w:rsidRPr="00684495" w:rsidRDefault="000D6890" w:rsidP="000D6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„89.3.7. </w:t>
      </w:r>
      <w:r w:rsidRPr="000D6890">
        <w:rPr>
          <w:rFonts w:ascii="Times New Roman" w:hAnsi="Times New Roman" w:cs="Times New Roman"/>
          <w:sz w:val="24"/>
          <w:szCs w:val="24"/>
        </w:rPr>
        <w:t xml:space="preserve"> III gimnazijos klasių mokiniams siūloma mokytis dalykų modulius: lietuvių kalbos ir literatūros – „Kalbos vartojimo, rašybos ir skyrybos įtvirtinimas“, „Lietuvių kalbos kultūrą“, užsienio anglų kalbos – „</w:t>
      </w:r>
      <w:proofErr w:type="spellStart"/>
      <w:r w:rsidRPr="000D6890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0D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90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0D6890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0D689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0D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9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0D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90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Pr="000D6890">
        <w:rPr>
          <w:rFonts w:ascii="Times New Roman" w:hAnsi="Times New Roman" w:cs="Times New Roman"/>
          <w:sz w:val="24"/>
          <w:szCs w:val="24"/>
        </w:rPr>
        <w:t>“, užsienio rusų kalbos „Rusų kalbos rašyba“.</w:t>
      </w:r>
    </w:p>
    <w:p w:rsidR="00DE75A4" w:rsidRPr="00684495" w:rsidRDefault="00336A4D" w:rsidP="00336A4D">
      <w:pPr>
        <w:rPr>
          <w:rFonts w:ascii="Times New Roman" w:hAnsi="Times New Roman" w:cs="Times New Roman"/>
          <w:sz w:val="24"/>
          <w:szCs w:val="24"/>
        </w:rPr>
      </w:pPr>
      <w:r w:rsidRPr="00684495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DE75A4" w:rsidRPr="006844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7331"/>
    <w:multiLevelType w:val="multilevel"/>
    <w:tmpl w:val="C712AE30"/>
    <w:lvl w:ilvl="0">
      <w:start w:val="9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F144D30"/>
    <w:multiLevelType w:val="hybridMultilevel"/>
    <w:tmpl w:val="23EC7D10"/>
    <w:lvl w:ilvl="0" w:tplc="2662CC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79D8"/>
    <w:multiLevelType w:val="hybridMultilevel"/>
    <w:tmpl w:val="14AA39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484"/>
    <w:multiLevelType w:val="hybridMultilevel"/>
    <w:tmpl w:val="23EC7D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7"/>
    <w:rsid w:val="00047972"/>
    <w:rsid w:val="0005408E"/>
    <w:rsid w:val="0009270C"/>
    <w:rsid w:val="000C2439"/>
    <w:rsid w:val="000D6890"/>
    <w:rsid w:val="00166802"/>
    <w:rsid w:val="00171FF1"/>
    <w:rsid w:val="001966A6"/>
    <w:rsid w:val="001A15EE"/>
    <w:rsid w:val="001E6824"/>
    <w:rsid w:val="0020705D"/>
    <w:rsid w:val="00211DCF"/>
    <w:rsid w:val="00221F3F"/>
    <w:rsid w:val="00237943"/>
    <w:rsid w:val="00240E7E"/>
    <w:rsid w:val="002769A9"/>
    <w:rsid w:val="002A5AD8"/>
    <w:rsid w:val="002B2784"/>
    <w:rsid w:val="002C0D36"/>
    <w:rsid w:val="00304E59"/>
    <w:rsid w:val="00317C6C"/>
    <w:rsid w:val="00321AC3"/>
    <w:rsid w:val="00335696"/>
    <w:rsid w:val="00336A4D"/>
    <w:rsid w:val="00381547"/>
    <w:rsid w:val="00391364"/>
    <w:rsid w:val="003E0A4D"/>
    <w:rsid w:val="003F26BB"/>
    <w:rsid w:val="00415180"/>
    <w:rsid w:val="004D0278"/>
    <w:rsid w:val="00524FAB"/>
    <w:rsid w:val="00556B82"/>
    <w:rsid w:val="00585B17"/>
    <w:rsid w:val="005F4D4C"/>
    <w:rsid w:val="006004AA"/>
    <w:rsid w:val="00606C6E"/>
    <w:rsid w:val="0062012E"/>
    <w:rsid w:val="0064445B"/>
    <w:rsid w:val="006719DB"/>
    <w:rsid w:val="00684495"/>
    <w:rsid w:val="00687FEC"/>
    <w:rsid w:val="006C69A2"/>
    <w:rsid w:val="006F2D45"/>
    <w:rsid w:val="006F5137"/>
    <w:rsid w:val="0073260B"/>
    <w:rsid w:val="0073278C"/>
    <w:rsid w:val="00776DCD"/>
    <w:rsid w:val="00783327"/>
    <w:rsid w:val="00791787"/>
    <w:rsid w:val="007B2A48"/>
    <w:rsid w:val="007F7073"/>
    <w:rsid w:val="00825730"/>
    <w:rsid w:val="00832CBB"/>
    <w:rsid w:val="00840C9B"/>
    <w:rsid w:val="008545A8"/>
    <w:rsid w:val="008A68FE"/>
    <w:rsid w:val="008B3173"/>
    <w:rsid w:val="008B7E4A"/>
    <w:rsid w:val="008C02B0"/>
    <w:rsid w:val="008D42C6"/>
    <w:rsid w:val="00904EA9"/>
    <w:rsid w:val="00915318"/>
    <w:rsid w:val="00920BDE"/>
    <w:rsid w:val="0094115C"/>
    <w:rsid w:val="0094208D"/>
    <w:rsid w:val="00952BC6"/>
    <w:rsid w:val="00957794"/>
    <w:rsid w:val="009A466F"/>
    <w:rsid w:val="009C221D"/>
    <w:rsid w:val="009C3161"/>
    <w:rsid w:val="009D3323"/>
    <w:rsid w:val="009E792C"/>
    <w:rsid w:val="00A34940"/>
    <w:rsid w:val="00A410AC"/>
    <w:rsid w:val="00A414E4"/>
    <w:rsid w:val="00A86A1A"/>
    <w:rsid w:val="00AA3D51"/>
    <w:rsid w:val="00B05BB7"/>
    <w:rsid w:val="00B50070"/>
    <w:rsid w:val="00B5190F"/>
    <w:rsid w:val="00B65F82"/>
    <w:rsid w:val="00BB624C"/>
    <w:rsid w:val="00BE2990"/>
    <w:rsid w:val="00C31979"/>
    <w:rsid w:val="00C4072B"/>
    <w:rsid w:val="00C6333E"/>
    <w:rsid w:val="00C76516"/>
    <w:rsid w:val="00CA474A"/>
    <w:rsid w:val="00CA6CF7"/>
    <w:rsid w:val="00CD1589"/>
    <w:rsid w:val="00CE7055"/>
    <w:rsid w:val="00D01F32"/>
    <w:rsid w:val="00D038DA"/>
    <w:rsid w:val="00D45220"/>
    <w:rsid w:val="00D66C6F"/>
    <w:rsid w:val="00D710D0"/>
    <w:rsid w:val="00D8148D"/>
    <w:rsid w:val="00D8657A"/>
    <w:rsid w:val="00D97474"/>
    <w:rsid w:val="00DB056A"/>
    <w:rsid w:val="00DC0131"/>
    <w:rsid w:val="00DC514D"/>
    <w:rsid w:val="00DE166A"/>
    <w:rsid w:val="00DE5B72"/>
    <w:rsid w:val="00DE75A4"/>
    <w:rsid w:val="00E015E6"/>
    <w:rsid w:val="00E24229"/>
    <w:rsid w:val="00E31804"/>
    <w:rsid w:val="00E67F2D"/>
    <w:rsid w:val="00E83E65"/>
    <w:rsid w:val="00E85BBD"/>
    <w:rsid w:val="00E90F2D"/>
    <w:rsid w:val="00E92F70"/>
    <w:rsid w:val="00EC5B9B"/>
    <w:rsid w:val="00F363D8"/>
    <w:rsid w:val="00F84605"/>
    <w:rsid w:val="00F90B41"/>
    <w:rsid w:val="00F93392"/>
    <w:rsid w:val="00F9605E"/>
    <w:rsid w:val="00FB5243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69A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DE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3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69A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DE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3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6531</Words>
  <Characters>3724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</dc:creator>
  <cp:lastModifiedBy>DIREKT</cp:lastModifiedBy>
  <cp:revision>2</cp:revision>
  <cp:lastPrinted>2022-11-08T12:44:00Z</cp:lastPrinted>
  <dcterms:created xsi:type="dcterms:W3CDTF">2022-11-24T14:34:00Z</dcterms:created>
  <dcterms:modified xsi:type="dcterms:W3CDTF">2022-11-24T14:34:00Z</dcterms:modified>
</cp:coreProperties>
</file>