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7" w:rsidRPr="002E4B57" w:rsidRDefault="002E4B57" w:rsidP="0023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ĖVŲ BENDRUOMENĖS ĮTRAUKIMAS Į </w:t>
      </w:r>
      <w:r w:rsidR="00924C73">
        <w:rPr>
          <w:rFonts w:ascii="Times New Roman" w:eastAsia="Times New Roman" w:hAnsi="Times New Roman" w:cs="Times New Roman"/>
          <w:b/>
          <w:sz w:val="24"/>
          <w:szCs w:val="24"/>
        </w:rPr>
        <w:t>GIMNAZIJOS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 VEIKLĄ IR PEDAGOGINIS ŠVIETIMAS</w:t>
      </w:r>
    </w:p>
    <w:p w:rsidR="002E4B57" w:rsidRPr="002E4B57" w:rsidRDefault="002E4B57" w:rsidP="00924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>TIKSLAI</w:t>
      </w:r>
    </w:p>
    <w:p w:rsidR="002E4B57" w:rsidRPr="00597324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>1.Vykdyti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tėvų </w:t>
      </w:r>
      <w:r w:rsidRPr="00597324">
        <w:rPr>
          <w:rFonts w:ascii="Times New Roman" w:hAnsi="Times New Roman" w:cs="Times New Roman"/>
          <w:sz w:val="24"/>
          <w:szCs w:val="24"/>
        </w:rPr>
        <w:t>pedagoginį švietimą, suteikiant pedagoginių, psichologinių žinių apie vaiko augimą, vystymąsi,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</w:t>
      </w:r>
      <w:r w:rsidRPr="00597324">
        <w:rPr>
          <w:rFonts w:ascii="Times New Roman" w:hAnsi="Times New Roman" w:cs="Times New Roman"/>
          <w:sz w:val="24"/>
          <w:szCs w:val="24"/>
        </w:rPr>
        <w:t>kintančius poreikius, galimas bendravimo problemas ir jų sprendimo galimybes.</w:t>
      </w:r>
    </w:p>
    <w:p w:rsidR="002E4B57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 xml:space="preserve">2. Taikant įvairesnes formas įtraukti tėvus į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597324">
        <w:rPr>
          <w:rFonts w:ascii="Times New Roman" w:hAnsi="Times New Roman" w:cs="Times New Roman"/>
          <w:sz w:val="24"/>
          <w:szCs w:val="24"/>
        </w:rPr>
        <w:t xml:space="preserve"> bendruomenės veiklą – prioritetų nustatymą, problemų sprendimą, kultūrinio akiračio plėtimą.</w:t>
      </w:r>
    </w:p>
    <w:p w:rsidR="00E63033" w:rsidRPr="00597324" w:rsidRDefault="00E63033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033" w:rsidRPr="00E63033" w:rsidRDefault="002E4B57" w:rsidP="00924C7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1.Suteikti reikiamų pedagoginių, psichologinių žinių, padedančių geriau pažinti vaiką.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2.Padėti tėvams suvokti, pripažinti savo vaikų </w:t>
      </w:r>
      <w:proofErr w:type="spellStart"/>
      <w:r w:rsidRPr="00E63033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E63033">
        <w:rPr>
          <w:rFonts w:ascii="Times New Roman" w:hAnsi="Times New Roman" w:cs="Times New Roman"/>
          <w:sz w:val="24"/>
          <w:szCs w:val="24"/>
        </w:rPr>
        <w:t>) poreikius, suprasti, kad jie gali efektyviai padėti tuos poreikius tenkinti.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3.Bendrauti ir bendradarbiauti su tėvais sprendžiant įvairias auklėjimo problemas; 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4.Suteikti tėvams  inf</w:t>
      </w:r>
      <w:r w:rsidR="00924C73">
        <w:rPr>
          <w:rFonts w:ascii="Times New Roman" w:hAnsi="Times New Roman" w:cs="Times New Roman"/>
          <w:sz w:val="24"/>
          <w:szCs w:val="24"/>
        </w:rPr>
        <w:t>ormaciją apie vaiko pasiekimus</w:t>
      </w:r>
      <w:r w:rsidRPr="00E63033">
        <w:rPr>
          <w:rFonts w:ascii="Times New Roman" w:hAnsi="Times New Roman" w:cs="Times New Roman"/>
          <w:sz w:val="24"/>
          <w:szCs w:val="24"/>
        </w:rPr>
        <w:t>, pažangą, ugdymosi problemas.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5.Įtraukti tėvus sprendžiant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E63033">
        <w:rPr>
          <w:rFonts w:ascii="Times New Roman" w:hAnsi="Times New Roman" w:cs="Times New Roman"/>
          <w:sz w:val="24"/>
          <w:szCs w:val="24"/>
        </w:rPr>
        <w:t xml:space="preserve"> aktualias problemas. </w:t>
      </w:r>
    </w:p>
    <w:p w:rsidR="0039395E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6.Supažindinti</w:t>
      </w:r>
      <w:r w:rsidR="0039395E" w:rsidRPr="00E63033">
        <w:rPr>
          <w:rFonts w:ascii="Times New Roman" w:hAnsi="Times New Roman" w:cs="Times New Roman"/>
          <w:sz w:val="24"/>
          <w:szCs w:val="24"/>
        </w:rPr>
        <w:t xml:space="preserve"> tėvų </w:t>
      </w:r>
      <w:r w:rsidRPr="00E63033">
        <w:rPr>
          <w:rFonts w:ascii="Times New Roman" w:hAnsi="Times New Roman" w:cs="Times New Roman"/>
          <w:sz w:val="24"/>
          <w:szCs w:val="24"/>
        </w:rPr>
        <w:t>bendruomenę su prevencinėmis programomis ir įtraukti į jų vykdymą.</w:t>
      </w:r>
    </w:p>
    <w:p w:rsidR="00E63033" w:rsidRPr="00E63033" w:rsidRDefault="00E63033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50DE" w:rsidRPr="00E63033" w:rsidRDefault="0039395E" w:rsidP="00E6303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ĮTRAUKIMAS Į </w:t>
      </w:r>
      <w:r w:rsidR="00924C73">
        <w:rPr>
          <w:rFonts w:ascii="Times New Roman" w:hAnsi="Times New Roman" w:cs="Times New Roman"/>
          <w:b/>
          <w:sz w:val="24"/>
          <w:szCs w:val="24"/>
        </w:rPr>
        <w:t>GIMNAZIJOS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 VEIKLĄ, ŠVIETIMAS VYKDOMAS ŠIOMIS KRYPTIMIS</w:t>
      </w:r>
      <w:r w:rsidR="00E6303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2"/>
        <w:gridCol w:w="1134"/>
        <w:gridCol w:w="141"/>
        <w:gridCol w:w="1134"/>
        <w:gridCol w:w="3686"/>
        <w:gridCol w:w="142"/>
        <w:gridCol w:w="1559"/>
      </w:tblGrid>
      <w:tr w:rsidR="007250DE" w:rsidTr="00924C73">
        <w:tc>
          <w:tcPr>
            <w:tcW w:w="2553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Informavimo būdai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F6464D">
              <w:rPr>
                <w:rFonts w:ascii="Times New Roman" w:hAnsi="Times New Roman" w:cs="Times New Roman"/>
                <w:b/>
              </w:rPr>
              <w:t xml:space="preserve">Dažnumas </w:t>
            </w:r>
          </w:p>
        </w:tc>
        <w:tc>
          <w:tcPr>
            <w:tcW w:w="1134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686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Priežastis </w:t>
            </w:r>
          </w:p>
        </w:tc>
        <w:tc>
          <w:tcPr>
            <w:tcW w:w="1701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</w:tr>
      <w:tr w:rsidR="007250DE" w:rsidTr="00924C73">
        <w:tc>
          <w:tcPr>
            <w:tcW w:w="10349" w:type="dxa"/>
            <w:gridSpan w:val="8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7324">
              <w:rPr>
                <w:rFonts w:ascii="Times New Roman" w:hAnsi="Times New Roman" w:cs="Times New Roman"/>
                <w:b/>
                <w:sz w:val="24"/>
                <w:szCs w:val="24"/>
              </w:rPr>
              <w:t>Švietimo politikos formavimas.</w:t>
            </w:r>
          </w:p>
        </w:tc>
      </w:tr>
      <w:tr w:rsidR="007250DE" w:rsidTr="00924C73">
        <w:tc>
          <w:tcPr>
            <w:tcW w:w="2411" w:type="dxa"/>
          </w:tcPr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Tėvai dalyvauja darbo grupėse</w:t>
            </w:r>
          </w:p>
        </w:tc>
        <w:tc>
          <w:tcPr>
            <w:tcW w:w="1276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686" w:type="dxa"/>
          </w:tcPr>
          <w:p w:rsidR="007250DE" w:rsidRPr="00F6464D" w:rsidRDefault="007250DE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sudarant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ugdymo ir veiklos planus,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tarybos, atestacinės komisijos veikloje</w:t>
            </w:r>
          </w:p>
        </w:tc>
        <w:tc>
          <w:tcPr>
            <w:tcW w:w="1701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vadovai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2. Ugdymo proceso tobulinimas.</w:t>
            </w:r>
          </w:p>
        </w:tc>
      </w:tr>
      <w:tr w:rsidR="00DF4C3C" w:rsidTr="00924C73">
        <w:tc>
          <w:tcPr>
            <w:tcW w:w="2411" w:type="dxa"/>
          </w:tcPr>
          <w:p w:rsidR="00DF4C3C" w:rsidRPr="00F6464D" w:rsidRDefault="00DF4C3C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Darbas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Gimnazijos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4C3C" w:rsidRPr="00F6464D" w:rsidRDefault="00DF4C3C" w:rsidP="00C1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Aptaria  ugdymo plano variantus, dalyvauja svarstant privalomųjų pamokų skaičių, pasirenkamuosius dalykus, neformaliojo ugdymo formas, modulius. Derina specialaus ugdymo programas. Aptaria mokinių adaptacijos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problemas, brandos egzaminų pasirinkimo galimybes bei vidurinio ugdymo dalykų pasirinkimo galimybes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II g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klasės mokiniams.</w:t>
            </w:r>
          </w:p>
        </w:tc>
        <w:tc>
          <w:tcPr>
            <w:tcW w:w="1701" w:type="dxa"/>
            <w:gridSpan w:val="2"/>
          </w:tcPr>
          <w:p w:rsidR="00DF4C3C" w:rsidRPr="00F6464D" w:rsidRDefault="00924C7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  3. Šeimos ir mokyklos ryšiai.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DF4C3C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4C3C" w:rsidRPr="00F6464D" w:rsidRDefault="00DF4C3C" w:rsidP="00DF4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Aptarti bendradarbiavimo formas; supažindinti su klasės vadovo darbo planu;</w:t>
            </w:r>
          </w:p>
          <w:p w:rsidR="00DF4C3C" w:rsidRPr="00F6464D" w:rsidRDefault="00DF4C3C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supažindinti su mokinių mokymosi pasiekimais ir spragomis; aptarti lankomumo problemas ir pan.; aptarti signalinį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trimestrą,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pusmetį;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veiklą reglamentuojančių dokumentų pristatymas ir aptarimas ir kt.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8A2813" w:rsidTr="00896B8C">
        <w:trPr>
          <w:trHeight w:val="1263"/>
        </w:trPr>
        <w:tc>
          <w:tcPr>
            <w:tcW w:w="2411" w:type="dxa"/>
          </w:tcPr>
          <w:p w:rsidR="004D28F5" w:rsidRPr="00F6464D" w:rsidRDefault="008A2813" w:rsidP="00D10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eastAsia="Times New Roman" w:hAnsi="Times New Roman" w:cs="Times New Roman"/>
                <w:sz w:val="24"/>
                <w:szCs w:val="24"/>
              </w:rPr>
              <w:t>Visuotiniai  tėvų susirinkimai</w:t>
            </w:r>
            <w:r w:rsidR="0099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per metus</w:t>
            </w:r>
          </w:p>
        </w:tc>
        <w:tc>
          <w:tcPr>
            <w:tcW w:w="1275" w:type="dxa"/>
            <w:gridSpan w:val="2"/>
          </w:tcPr>
          <w:p w:rsidR="008A2813" w:rsidRPr="00F6464D" w:rsidRDefault="00896B8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8A2813" w:rsidRPr="00F6464D" w:rsidRDefault="008A2813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828" w:type="dxa"/>
            <w:gridSpan w:val="2"/>
          </w:tcPr>
          <w:p w:rsidR="008A2813" w:rsidRDefault="0043513E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Saugios mokyklos kūrimas.</w:t>
            </w:r>
          </w:p>
          <w:p w:rsidR="00896B8C" w:rsidRDefault="00896B8C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Mokytojų ir tėvų bendradarbiavimas  padedant mokiniui mokytis.</w:t>
            </w:r>
          </w:p>
          <w:p w:rsidR="00C15A74" w:rsidRDefault="00F2571F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Pagalbos teikimas mokiniams.</w:t>
            </w:r>
          </w:p>
          <w:p w:rsidR="00C15A74" w:rsidRPr="00F6464D" w:rsidRDefault="00C15A74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3" w:rsidRPr="00F6464D" w:rsidRDefault="005B70B9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F6464D">
              <w:rPr>
                <w:rFonts w:ascii="Times New Roman" w:hAnsi="Times New Roman" w:cs="Times New Roman"/>
                <w:sz w:val="24"/>
                <w:szCs w:val="24"/>
              </w:rPr>
              <w:t>os vadovai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512B5A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Penktokų,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pirmokų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Po 1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Aptariamos adaptacijos problemos.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C15A74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g klasės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828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Supažindinami su pagrindinio ugdymo bandomųjų patikrų rezultatais, vidurinio ugdymo programomis bei galimybėmis</w:t>
            </w:r>
          </w:p>
        </w:tc>
        <w:tc>
          <w:tcPr>
            <w:tcW w:w="1559" w:type="dxa"/>
          </w:tcPr>
          <w:p w:rsidR="00DF4C3C" w:rsidRPr="00F6464D" w:rsidRDefault="00F6464D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>lasės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auklėtojas, direktoriaus pavaduotojas ugdymui</w:t>
            </w:r>
          </w:p>
        </w:tc>
      </w:tr>
      <w:tr w:rsidR="008A2813" w:rsidTr="00896B8C">
        <w:tc>
          <w:tcPr>
            <w:tcW w:w="2411" w:type="dxa"/>
          </w:tcPr>
          <w:p w:rsidR="009926D3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Abiturientų tėvų susirinkimas</w:t>
            </w:r>
          </w:p>
          <w:p w:rsidR="008A2813" w:rsidRPr="00F6464D" w:rsidRDefault="009926D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(nuotoliniu būdu)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A2813" w:rsidRPr="00F6464D" w:rsidRDefault="00512B5A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Supažindinimas su bandomųjų egzaminų rezultatais, egzaminų grafiku, studijų galimybėmis</w:t>
            </w:r>
          </w:p>
        </w:tc>
        <w:tc>
          <w:tcPr>
            <w:tcW w:w="1559" w:type="dxa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Individualūs pokalbiai su tėvais.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Informuoti apie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nelankymą, apie numatomus nepatenkinamus pusmečio įvertinimus, skirtas nuobaudas;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savivaldos</w:t>
            </w:r>
          </w:p>
          <w:p w:rsidR="000C5DCF" w:rsidRPr="00F6464D" w:rsidRDefault="000C5DCF" w:rsidP="000C5D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nutarimais ir pan.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auklėtojai, socialinis pedagogas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Konsultacijos tėvams.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Padėti mokiniams įveikti problemas  aktyviai</w:t>
            </w:r>
            <w:r w:rsidR="00E46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bendradarbiaujant su jų tėvais</w:t>
            </w:r>
            <w:r w:rsidR="005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(globėjais, rūpintojais).</w:t>
            </w:r>
          </w:p>
          <w:p w:rsidR="00E46AFD" w:rsidRPr="00E46AFD" w:rsidRDefault="00E46AFD" w:rsidP="00E46A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Tėvų konsultavimas mokinių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profesinio </w:t>
            </w: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pasiruošimo klausimais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Tėvų dalyvavimas mokyklos renginiuose, projektuose.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mokyklos veiklos planą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neformaliojo ugdymo pasiekimais.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Atviros pamokos, atvirų durų diena tėvams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9926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Pristatyti nepamokinius projektus.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0C5DCF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mokymosi pažanga.</w:t>
            </w:r>
          </w:p>
        </w:tc>
        <w:tc>
          <w:tcPr>
            <w:tcW w:w="1559" w:type="dxa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0C5DCF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22360" w:rsidTr="00896B8C">
        <w:trPr>
          <w:trHeight w:val="1338"/>
        </w:trPr>
        <w:tc>
          <w:tcPr>
            <w:tcW w:w="2411" w:type="dxa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Elektroninio dienyno</w:t>
            </w:r>
          </w:p>
          <w:p w:rsidR="00B22360" w:rsidRPr="00924C73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pildymas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</w:p>
          <w:p w:rsidR="00B22360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darbo dieną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lankomumo ir jo žinių, gebėjimų įvertinimu, darbu pamokoje, namų darbų atlikimu ir pan.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klasių auklėtojai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Telefoninė informacija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nenumatytus atvejus.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situaciją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9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Lankstinukai tėvams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, puslapi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 mokyklos laikraštyje, e-dienynas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 įvykius. Pedagoginė-psichologinė informacija.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Internetinis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tinklalapis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pasiekimais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s, rajono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konkursuose, olimpiadose</w:t>
            </w:r>
            <w:r w:rsidR="00F6464D" w:rsidRPr="00F64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</w:tc>
      </w:tr>
      <w:tr w:rsidR="008A2813" w:rsidTr="00924C73">
        <w:tc>
          <w:tcPr>
            <w:tcW w:w="10349" w:type="dxa"/>
            <w:gridSpan w:val="8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4. Mokyklos materialinės bazės stiprinimas.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– jų procentų lėšų rinkimas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Vasaris-kovas</w:t>
            </w:r>
          </w:p>
        </w:tc>
        <w:tc>
          <w:tcPr>
            <w:tcW w:w="3686" w:type="dxa"/>
          </w:tcPr>
          <w:p w:rsidR="008A2813" w:rsidRPr="00F6464D" w:rsidRDefault="00403E42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materialinės bazės stiprinimas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Pagalba    remontuojant klases.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13" w:rsidRPr="00F6464D" w:rsidRDefault="008A2813" w:rsidP="00403E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ūkinė dalis nespėja ar neturi reikiamų priemonių remontui.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</w:tbl>
    <w:p w:rsidR="00B22360" w:rsidRPr="00EB0239" w:rsidRDefault="00B22360" w:rsidP="00F6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360" w:rsidRPr="00EB0239" w:rsidSect="00F6464D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D59"/>
    <w:multiLevelType w:val="hybridMultilevel"/>
    <w:tmpl w:val="12F0EF44"/>
    <w:lvl w:ilvl="0" w:tplc="A268E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7"/>
    <w:rsid w:val="00067BAD"/>
    <w:rsid w:val="000C2251"/>
    <w:rsid w:val="000C5DCF"/>
    <w:rsid w:val="00235AC8"/>
    <w:rsid w:val="00240790"/>
    <w:rsid w:val="00285ACF"/>
    <w:rsid w:val="002E4B57"/>
    <w:rsid w:val="0039395E"/>
    <w:rsid w:val="003B219D"/>
    <w:rsid w:val="003C66A9"/>
    <w:rsid w:val="00403E42"/>
    <w:rsid w:val="0043513E"/>
    <w:rsid w:val="004D28F5"/>
    <w:rsid w:val="005025DA"/>
    <w:rsid w:val="00512B5A"/>
    <w:rsid w:val="00597165"/>
    <w:rsid w:val="00597324"/>
    <w:rsid w:val="005B70B9"/>
    <w:rsid w:val="005D7823"/>
    <w:rsid w:val="00650AB9"/>
    <w:rsid w:val="006836DC"/>
    <w:rsid w:val="0071295C"/>
    <w:rsid w:val="007250DE"/>
    <w:rsid w:val="0082051F"/>
    <w:rsid w:val="00896B8C"/>
    <w:rsid w:val="008A2813"/>
    <w:rsid w:val="00924C73"/>
    <w:rsid w:val="00956B3D"/>
    <w:rsid w:val="009926D3"/>
    <w:rsid w:val="009E2DA3"/>
    <w:rsid w:val="00B22360"/>
    <w:rsid w:val="00B9448C"/>
    <w:rsid w:val="00BE01BE"/>
    <w:rsid w:val="00C15A74"/>
    <w:rsid w:val="00CA07CD"/>
    <w:rsid w:val="00D10F7C"/>
    <w:rsid w:val="00D96308"/>
    <w:rsid w:val="00DF4C3C"/>
    <w:rsid w:val="00E42E6D"/>
    <w:rsid w:val="00E46AFD"/>
    <w:rsid w:val="00E63033"/>
    <w:rsid w:val="00EB0239"/>
    <w:rsid w:val="00ED0DB2"/>
    <w:rsid w:val="00F2571F"/>
    <w:rsid w:val="00F6464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0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84523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DIREKT</cp:lastModifiedBy>
  <cp:revision>16</cp:revision>
  <cp:lastPrinted>2023-11-03T06:42:00Z</cp:lastPrinted>
  <dcterms:created xsi:type="dcterms:W3CDTF">2016-10-03T13:07:00Z</dcterms:created>
  <dcterms:modified xsi:type="dcterms:W3CDTF">2023-11-03T06:43:00Z</dcterms:modified>
</cp:coreProperties>
</file>