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60" w:rsidRDefault="00467F60" w:rsidP="00467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9C1">
        <w:rPr>
          <w:rFonts w:ascii="Times New Roman" w:hAnsi="Times New Roman" w:cs="Times New Roman"/>
          <w:noProof/>
          <w:sz w:val="28"/>
          <w:szCs w:val="28"/>
          <w:lang w:eastAsia="lt-LT"/>
        </w:rPr>
        <w:drawing>
          <wp:inline distT="0" distB="0" distL="0" distR="0" wp14:anchorId="381E25CA" wp14:editId="779C83C8">
            <wp:extent cx="1533525" cy="314325"/>
            <wp:effectExtent l="0" t="0" r="9525" b="9525"/>
            <wp:docPr id="1" name="Paveikslėlis 1" descr="http://erasmus-plius.lt/uploads/images/erasmusplus_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ius.lt/uploads/images/erasmusplus_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4A7881D9" wp14:editId="0C1A34C8">
            <wp:extent cx="847725" cy="847725"/>
            <wp:effectExtent l="0" t="0" r="9525" b="9525"/>
            <wp:docPr id="2" name="Paveikslėlis 2" descr="C:\Users\DIREKT\Desktop\ERASMUS+\IMG_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\Desktop\ERASMUS+\IMG_02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110" cy="8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6467930D" wp14:editId="748154FA">
            <wp:extent cx="1000036" cy="947171"/>
            <wp:effectExtent l="0" t="0" r="0" b="5715"/>
            <wp:docPr id="3" name="Paveikslėlis 3" descr="C:\Users\DIREKT\Desktop\Ryto_gimanazija_logo pdf-page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KT\Desktop\Ryto_gimanazija_logo pdf-page-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25" cy="94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F60" w:rsidRDefault="00467F60" w:rsidP="008836F0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467F60" w:rsidRDefault="00467F60" w:rsidP="008836F0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8836F0" w:rsidRPr="005A2A74" w:rsidRDefault="008836F0" w:rsidP="005A2A74">
      <w:pPr>
        <w:spacing w:after="0" w:line="240" w:lineRule="auto"/>
        <w:ind w:firstLine="1296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5A2A74">
        <w:rPr>
          <w:rFonts w:ascii="Times New Roman" w:hAnsi="Times New Roman" w:cs="Times New Roman"/>
          <w:sz w:val="32"/>
          <w:szCs w:val="32"/>
        </w:rPr>
        <w:t xml:space="preserve">Tarptautinis </w:t>
      </w:r>
      <w:proofErr w:type="spellStart"/>
      <w:r w:rsidRPr="005A2A74">
        <w:rPr>
          <w:rFonts w:ascii="Times New Roman" w:hAnsi="Times New Roman" w:cs="Times New Roman"/>
          <w:sz w:val="32"/>
          <w:szCs w:val="32"/>
        </w:rPr>
        <w:t>Erasmus</w:t>
      </w:r>
      <w:proofErr w:type="spellEnd"/>
      <w:r w:rsidRPr="005A2A74">
        <w:rPr>
          <w:rFonts w:ascii="Times New Roman" w:hAnsi="Times New Roman" w:cs="Times New Roman"/>
          <w:sz w:val="32"/>
          <w:szCs w:val="32"/>
          <w:lang w:val="en-US"/>
        </w:rPr>
        <w:t xml:space="preserve">+ </w:t>
      </w:r>
      <w:proofErr w:type="spellStart"/>
      <w:r w:rsidRPr="005A2A74">
        <w:rPr>
          <w:rFonts w:ascii="Times New Roman" w:hAnsi="Times New Roman" w:cs="Times New Roman"/>
          <w:sz w:val="32"/>
          <w:szCs w:val="32"/>
          <w:lang w:val="en-US"/>
        </w:rPr>
        <w:t>projektas</w:t>
      </w:r>
      <w:proofErr w:type="spellEnd"/>
      <w:r w:rsidRPr="005A2A74">
        <w:rPr>
          <w:rFonts w:ascii="Times New Roman" w:hAnsi="Times New Roman" w:cs="Times New Roman"/>
          <w:sz w:val="32"/>
          <w:szCs w:val="32"/>
          <w:lang w:val="en-US"/>
        </w:rPr>
        <w:t xml:space="preserve"> ,,Smart school for smart age” </w:t>
      </w:r>
      <w:proofErr w:type="spellStart"/>
      <w:r w:rsidRPr="005A2A74">
        <w:rPr>
          <w:rFonts w:ascii="Times New Roman" w:hAnsi="Times New Roman" w:cs="Times New Roman"/>
          <w:sz w:val="32"/>
          <w:szCs w:val="32"/>
          <w:lang w:val="en-US"/>
        </w:rPr>
        <w:t>Bulgarijoje</w:t>
      </w:r>
      <w:proofErr w:type="spellEnd"/>
    </w:p>
    <w:p w:rsidR="008836F0" w:rsidRDefault="008836F0" w:rsidP="008836F0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6F0" w:rsidRDefault="008836F0" w:rsidP="008836F0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Įgyvendindami  tarptautinį</w:t>
      </w:r>
      <w:r w:rsidRPr="008836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36F0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8836F0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projektą</w:t>
      </w:r>
      <w:r w:rsidRPr="008836F0">
        <w:rPr>
          <w:rFonts w:ascii="Times New Roman" w:hAnsi="Times New Roman" w:cs="Times New Roman"/>
          <w:sz w:val="24"/>
          <w:szCs w:val="24"/>
        </w:rPr>
        <w:t xml:space="preserve">  „Išmanioji mokykla išmaniam amžiui“</w:t>
      </w:r>
      <w:r w:rsidR="00CA36E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</w:t>
      </w:r>
      <w:proofErr w:type="spellEnd"/>
      <w:r>
        <w:rPr>
          <w:rFonts w:ascii="Times New Roman" w:hAnsi="Times New Roman" w:cs="Times New Roman"/>
          <w:sz w:val="24"/>
          <w:szCs w:val="24"/>
        </w:rPr>
        <w:t>“) siekiame</w:t>
      </w:r>
      <w:r w:rsidRPr="008836F0">
        <w:rPr>
          <w:rFonts w:ascii="Times New Roman" w:hAnsi="Times New Roman" w:cs="Times New Roman"/>
          <w:sz w:val="24"/>
          <w:szCs w:val="24"/>
        </w:rPr>
        <w:t xml:space="preserve"> ugdyti projekte dalyvaujančių mokinių tarpkultūrines, lingvistines, informacinių technologijų naudojimo matematikos, literatūros, tikybos pamokose kompetencijas, panaudoti skirtingų kultūrų gerąją mokymosi  patirtį, gerinti bendravimo bei bendradarbiavimo įgūdžius </w:t>
      </w:r>
      <w:proofErr w:type="spellStart"/>
      <w:r w:rsidRPr="008836F0">
        <w:rPr>
          <w:rFonts w:ascii="Times New Roman" w:hAnsi="Times New Roman" w:cs="Times New Roman"/>
          <w:sz w:val="24"/>
          <w:szCs w:val="24"/>
        </w:rPr>
        <w:t>daugiakultūrinėje</w:t>
      </w:r>
      <w:proofErr w:type="spellEnd"/>
      <w:r w:rsidRPr="008836F0">
        <w:rPr>
          <w:rFonts w:ascii="Times New Roman" w:hAnsi="Times New Roman" w:cs="Times New Roman"/>
          <w:sz w:val="24"/>
          <w:szCs w:val="24"/>
        </w:rPr>
        <w:t xml:space="preserve"> aplinkoje. </w:t>
      </w:r>
    </w:p>
    <w:p w:rsidR="00624922" w:rsidRDefault="00624922" w:rsidP="0062492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Gegužės 5- 11 d. mūsų gimnazijos šeši mokiniai: Laurynas Butrimas, Dominika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Lukaševič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Deividas Narbutas, Saulė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Peseckaitė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Zofija </w:t>
      </w:r>
      <w:proofErr w:type="spellStart"/>
      <w:r>
        <w:rPr>
          <w:rFonts w:ascii="Times New Roman" w:hAnsi="Times New Roman" w:cs="Times New Roman"/>
          <w:sz w:val="24"/>
          <w:szCs w:val="24"/>
        </w:rPr>
        <w:t>Sinkevičiūtė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Arnoldas Vasiliauskas su gimnazijos direktore Lolita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Mikalauskiene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bei matematikos mokytoja Regina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Ratkevičiene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vyko į Bulgariją</w:t>
      </w:r>
      <w:r w:rsidR="00A91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1B48">
        <w:rPr>
          <w:rFonts w:ascii="Times New Roman" w:hAnsi="Times New Roman" w:cs="Times New Roman"/>
          <w:sz w:val="24"/>
          <w:szCs w:val="24"/>
        </w:rPr>
        <w:t>Dobrich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miestą. Čia mūsų delegacija susitiko su savo projekto partneriais iš</w:t>
      </w:r>
      <w:r w:rsidR="00CA36E7">
        <w:rPr>
          <w:rFonts w:ascii="Times New Roman" w:hAnsi="Times New Roman" w:cs="Times New Roman"/>
          <w:sz w:val="24"/>
          <w:szCs w:val="24"/>
        </w:rPr>
        <w:t xml:space="preserve"> Bulgarijos,</w:t>
      </w:r>
      <w:r>
        <w:rPr>
          <w:rFonts w:ascii="Times New Roman" w:hAnsi="Times New Roman" w:cs="Times New Roman"/>
          <w:sz w:val="24"/>
          <w:szCs w:val="24"/>
        </w:rPr>
        <w:t xml:space="preserve"> Turkijos, Portugalijos ir Lenkijos Į susitikimą Bulgarijoje vežė namų darbą - dešimt matematikos pamokų sukurtų </w:t>
      </w:r>
      <w:proofErr w:type="spellStart"/>
      <w:r>
        <w:rPr>
          <w:rFonts w:ascii="Times New Roman" w:hAnsi="Times New Roman" w:cs="Times New Roman"/>
          <w:sz w:val="24"/>
          <w:szCs w:val="24"/>
        </w:rPr>
        <w:t>Edmodo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platformoje -  socialiniame tinkle, skirtame</w:t>
      </w:r>
      <w:r w:rsidRPr="008C6328">
        <w:rPr>
          <w:rFonts w:ascii="Times New Roman" w:hAnsi="Times New Roman" w:cs="Times New Roman"/>
          <w:sz w:val="24"/>
          <w:szCs w:val="24"/>
        </w:rPr>
        <w:t xml:space="preserve"> mokytojams ir mokiniams</w:t>
      </w:r>
      <w:r>
        <w:rPr>
          <w:rFonts w:ascii="Times New Roman" w:hAnsi="Times New Roman" w:cs="Times New Roman"/>
          <w:sz w:val="24"/>
          <w:szCs w:val="24"/>
        </w:rPr>
        <w:t xml:space="preserve"> mokytis. Taip pat turėjo pristatyti ne mažiau kaip 3 programėles, kurias naudoja matematikos pamokose. Mokiniai parodė tinklalapio</w:t>
      </w:r>
      <w:r w:rsidRPr="004176FD">
        <w:rPr>
          <w:rFonts w:ascii="Times New Roman" w:hAnsi="Times New Roman" w:cs="Times New Roman"/>
          <w:sz w:val="24"/>
          <w:szCs w:val="24"/>
        </w:rPr>
        <w:t xml:space="preserve"> „M</w:t>
      </w:r>
      <w:r>
        <w:rPr>
          <w:rFonts w:ascii="Times New Roman" w:hAnsi="Times New Roman" w:cs="Times New Roman"/>
          <w:sz w:val="24"/>
          <w:szCs w:val="24"/>
        </w:rPr>
        <w:t xml:space="preserve">okymosi objektai gimnazijoms“ galimybes, </w:t>
      </w:r>
      <w:r w:rsidRPr="004176FD">
        <w:rPr>
          <w:rFonts w:ascii="Times New Roman" w:hAnsi="Times New Roman" w:cs="Times New Roman"/>
          <w:bCs/>
          <w:sz w:val="24"/>
          <w:szCs w:val="24"/>
        </w:rPr>
        <w:t>pristatė</w:t>
      </w:r>
      <w:r w:rsidRPr="004176FD">
        <w:rPr>
          <w:rFonts w:ascii="Times New Roman" w:hAnsi="Times New Roman" w:cs="Times New Roman"/>
          <w:sz w:val="24"/>
          <w:szCs w:val="24"/>
        </w:rPr>
        <w:t xml:space="preserve"> nuotolinių</w:t>
      </w:r>
      <w:r>
        <w:rPr>
          <w:rFonts w:ascii="Times New Roman" w:hAnsi="Times New Roman" w:cs="Times New Roman"/>
          <w:sz w:val="24"/>
          <w:szCs w:val="24"/>
        </w:rPr>
        <w:t xml:space="preserve"> mokymų platformą </w:t>
      </w:r>
      <w:r w:rsidRPr="0041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mokslincius.lt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ir </w:t>
      </w:r>
      <w:proofErr w:type="spellStart"/>
      <w:r>
        <w:rPr>
          <w:rFonts w:ascii="Times New Roman" w:hAnsi="Times New Roman" w:cs="Times New Roman"/>
          <w:sz w:val="24"/>
          <w:szCs w:val="24"/>
        </w:rPr>
        <w:t>žiniatinklį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C91">
        <w:rPr>
          <w:rFonts w:ascii="Times New Roman" w:hAnsi="Times New Roman" w:cs="Times New Roman"/>
          <w:sz w:val="24"/>
          <w:szCs w:val="24"/>
        </w:rPr>
        <w:t>doyourmath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Užsiėmimų metu išbandė ir kitų šalių pasiūlytas naudoti programėles: </w:t>
      </w:r>
      <w:proofErr w:type="spellStart"/>
      <w:r>
        <w:rPr>
          <w:rFonts w:ascii="Times New Roman" w:hAnsi="Times New Roman" w:cs="Times New Roman"/>
          <w:sz w:val="24"/>
          <w:szCs w:val="24"/>
        </w:rPr>
        <w:t>Kahoot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Powtoon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 kt.  Visos jos nėra svetimos ir mūsų mokiniams. </w:t>
      </w:r>
    </w:p>
    <w:p w:rsidR="00624922" w:rsidRDefault="00624922" w:rsidP="0062492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Bulgarijos </w:t>
      </w:r>
      <w:r w:rsidRPr="00840461">
        <w:rPr>
          <w:rFonts w:ascii="Times New Roman" w:hAnsi="Times New Roman" w:cs="Times New Roman"/>
          <w:sz w:val="24"/>
          <w:szCs w:val="24"/>
        </w:rPr>
        <w:t xml:space="preserve">G.S. </w:t>
      </w:r>
      <w:proofErr w:type="spellStart"/>
      <w:r w:rsidRPr="00840461">
        <w:rPr>
          <w:rFonts w:ascii="Times New Roman" w:hAnsi="Times New Roman" w:cs="Times New Roman"/>
          <w:sz w:val="24"/>
          <w:szCs w:val="24"/>
        </w:rPr>
        <w:t>Rakowski</w:t>
      </w:r>
      <w:proofErr w:type="spellEnd"/>
      <w:r w:rsidRPr="00840461">
        <w:rPr>
          <w:rFonts w:ascii="Times New Roman" w:hAnsi="Times New Roman" w:cs="Times New Roman"/>
          <w:sz w:val="24"/>
          <w:szCs w:val="24"/>
        </w:rPr>
        <w:t xml:space="preserve">  s</w:t>
      </w:r>
      <w:r>
        <w:rPr>
          <w:rFonts w:ascii="Times New Roman" w:hAnsi="Times New Roman" w:cs="Times New Roman"/>
          <w:sz w:val="24"/>
          <w:szCs w:val="24"/>
        </w:rPr>
        <w:t>porto mokyklos mokiniai supažindino svečius su savo mokykla, kultūra ir tradicijomis. Mūsų delegacija aplankė</w:t>
      </w:r>
      <w:r w:rsidR="00DB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6">
        <w:rPr>
          <w:rFonts w:ascii="Times New Roman" w:hAnsi="Times New Roman" w:cs="Times New Roman"/>
          <w:sz w:val="24"/>
          <w:szCs w:val="24"/>
        </w:rPr>
        <w:t>Dobrich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senamiestį, vyko į Varną prie Juodosios jūros, </w:t>
      </w:r>
      <w:proofErr w:type="spellStart"/>
      <w:r>
        <w:rPr>
          <w:rFonts w:ascii="Times New Roman" w:hAnsi="Times New Roman" w:cs="Times New Roman"/>
          <w:sz w:val="24"/>
          <w:szCs w:val="24"/>
        </w:rPr>
        <w:t>Balčiko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botanikos sodą, rūmus.</w:t>
      </w:r>
    </w:p>
    <w:p w:rsidR="005C4876" w:rsidRDefault="00A91B48" w:rsidP="008836F0">
      <w:pPr>
        <w:spacing w:after="0" w:line="240" w:lineRule="auto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1B48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proofErr w:type="spellStart"/>
      <w:r w:rsidR="00AF2B96">
        <w:fldChar w:fldCharType="begin"/>
      </w:r>
      <w:r w:rsidR="00AF2B96">
        <w:instrText xml:space="preserve"> HYPERLINK "https://en.wikipedia.org/wiki/Dobrich_Province" \o "Dobricho provincija" </w:instrText>
      </w:r>
      <w:r w:rsidR="00AF2B96">
        <w:fldChar w:fldCharType="separate"/>
      </w:r>
      <w:r w:rsidRPr="00A91B48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Dobricho</w:t>
      </w:r>
      <w:proofErr w:type="spellEnd"/>
      <w:r w:rsidRPr="00A91B48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 </w:t>
      </w:r>
      <w:r w:rsidR="00AF2B96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A91B48">
        <w:rPr>
          <w:rFonts w:ascii="Times New Roman" w:hAnsi="Times New Roman" w:cs="Times New Roman"/>
          <w:sz w:val="24"/>
          <w:szCs w:val="24"/>
        </w:rPr>
        <w:t xml:space="preserve">miestas </w:t>
      </w:r>
      <w:r w:rsidRPr="00A91B48">
        <w:rPr>
          <w:rFonts w:ascii="Times New Roman" w:hAnsi="Times New Roman" w:cs="Times New Roman"/>
          <w:sz w:val="24"/>
          <w:szCs w:val="24"/>
          <w:shd w:val="clear" w:color="auto" w:fill="FFFFFF"/>
        </w:rPr>
        <w:t>Bulgarijoje</w:t>
      </w:r>
      <w:r w:rsidRPr="00A91B48">
        <w:rPr>
          <w:rFonts w:ascii="Times New Roman" w:hAnsi="Times New Roman" w:cs="Times New Roman"/>
          <w:sz w:val="24"/>
          <w:szCs w:val="24"/>
        </w:rPr>
        <w:t xml:space="preserve"> yra </w:t>
      </w:r>
      <w:hyperlink r:id="rId8" w:history="1">
        <w:r w:rsidRPr="00A91B48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aštuntas pagal gyventojų</w:t>
        </w:r>
      </w:hyperlink>
      <w:r w:rsidRPr="00A91B48">
        <w:rPr>
          <w:rFonts w:ascii="Times New Roman" w:hAnsi="Times New Roman" w:cs="Times New Roman"/>
          <w:sz w:val="24"/>
          <w:szCs w:val="24"/>
        </w:rPr>
        <w:t xml:space="preserve"> tankumą</w:t>
      </w:r>
      <w:r>
        <w:rPr>
          <w:rFonts w:ascii="Times New Roman" w:hAnsi="Times New Roman" w:cs="Times New Roman"/>
          <w:sz w:val="24"/>
          <w:szCs w:val="24"/>
        </w:rPr>
        <w:t xml:space="preserve"> ir turintis apie 100 tūkst. gyventojų. Gyventojų mažėja, nes netoli yra </w:t>
      </w:r>
      <w:r w:rsidR="005C4876">
        <w:rPr>
          <w:rFonts w:ascii="Times New Roman" w:hAnsi="Times New Roman" w:cs="Times New Roman"/>
          <w:sz w:val="24"/>
          <w:szCs w:val="24"/>
        </w:rPr>
        <w:t xml:space="preserve">didmiestis Varna, kuris gali pasiūlyti geresnes darbo sąlygas ir atlyginimus. </w:t>
      </w:r>
      <w:r w:rsidR="005C4876" w:rsidRPr="005C4876">
        <w:rPr>
          <w:rFonts w:ascii="Times New Roman" w:hAnsi="Times New Roman" w:cs="Times New Roman"/>
          <w:sz w:val="24"/>
          <w:szCs w:val="24"/>
        </w:rPr>
        <w:t xml:space="preserve">G.S. </w:t>
      </w:r>
      <w:proofErr w:type="spellStart"/>
      <w:r w:rsidR="005C4876" w:rsidRPr="005C4876">
        <w:rPr>
          <w:rFonts w:ascii="Times New Roman" w:hAnsi="Times New Roman" w:cs="Times New Roman"/>
          <w:sz w:val="24"/>
          <w:szCs w:val="24"/>
        </w:rPr>
        <w:t>Rakowski</w:t>
      </w:r>
      <w:proofErr w:type="spellEnd"/>
      <w:r w:rsidR="005C4876" w:rsidRPr="005C4876">
        <w:rPr>
          <w:rFonts w:ascii="Times New Roman" w:hAnsi="Times New Roman" w:cs="Times New Roman"/>
          <w:sz w:val="24"/>
          <w:szCs w:val="24"/>
        </w:rPr>
        <w:t xml:space="preserve">  s</w:t>
      </w:r>
      <w:r w:rsidR="005C4876">
        <w:rPr>
          <w:rFonts w:ascii="Times New Roman" w:hAnsi="Times New Roman" w:cs="Times New Roman"/>
          <w:sz w:val="24"/>
          <w:szCs w:val="24"/>
        </w:rPr>
        <w:t xml:space="preserve">porto mokykla </w:t>
      </w:r>
      <w:proofErr w:type="spellStart"/>
      <w:r w:rsidR="00027677">
        <w:rPr>
          <w:rFonts w:ascii="Times New Roman" w:hAnsi="Times New Roman" w:cs="Times New Roman"/>
          <w:sz w:val="24"/>
          <w:szCs w:val="24"/>
        </w:rPr>
        <w:t>Dobriche</w:t>
      </w:r>
      <w:proofErr w:type="spellEnd"/>
      <w:r w:rsidR="00027677">
        <w:rPr>
          <w:rFonts w:ascii="Times New Roman" w:hAnsi="Times New Roman" w:cs="Times New Roman"/>
          <w:sz w:val="24"/>
          <w:szCs w:val="24"/>
        </w:rPr>
        <w:t xml:space="preserve"> </w:t>
      </w:r>
      <w:r w:rsidR="005C4876">
        <w:rPr>
          <w:rFonts w:ascii="Times New Roman" w:hAnsi="Times New Roman" w:cs="Times New Roman"/>
          <w:sz w:val="24"/>
          <w:szCs w:val="24"/>
        </w:rPr>
        <w:t>pagal savo sportinius pasiekimus yra šešta šalyje. Mokykloje ruošiami 12 sporto šakų sportininkai.</w:t>
      </w:r>
      <w:r w:rsidR="007322B2">
        <w:rPr>
          <w:rFonts w:ascii="Times New Roman" w:hAnsi="Times New Roman" w:cs="Times New Roman"/>
          <w:sz w:val="24"/>
          <w:szCs w:val="24"/>
        </w:rPr>
        <w:t xml:space="preserve"> Viena iš mylimiausių sporto šakų- imtynės, todėl jau pirmą dieną svečiai buvo pakviesti  pabuvoti varžybose. </w:t>
      </w:r>
      <w:r w:rsidR="005C4876">
        <w:rPr>
          <w:rFonts w:ascii="Times New Roman" w:hAnsi="Times New Roman" w:cs="Times New Roman"/>
          <w:sz w:val="24"/>
          <w:szCs w:val="24"/>
        </w:rPr>
        <w:t xml:space="preserve"> Šeimininkai  svečius supažindino su </w:t>
      </w:r>
      <w:proofErr w:type="spellStart"/>
      <w:r w:rsidR="005C4876">
        <w:rPr>
          <w:rFonts w:ascii="Times New Roman" w:hAnsi="Times New Roman" w:cs="Times New Roman"/>
          <w:sz w:val="24"/>
          <w:szCs w:val="24"/>
        </w:rPr>
        <w:t>Dobricho</w:t>
      </w:r>
      <w:proofErr w:type="spellEnd"/>
      <w:r w:rsidR="005C4876">
        <w:rPr>
          <w:rFonts w:ascii="Times New Roman" w:hAnsi="Times New Roman" w:cs="Times New Roman"/>
          <w:sz w:val="24"/>
          <w:szCs w:val="24"/>
        </w:rPr>
        <w:t xml:space="preserve"> senamies</w:t>
      </w:r>
      <w:r w:rsidR="00027677">
        <w:rPr>
          <w:rFonts w:ascii="Times New Roman" w:hAnsi="Times New Roman" w:cs="Times New Roman"/>
          <w:sz w:val="24"/>
          <w:szCs w:val="24"/>
        </w:rPr>
        <w:t>tyje esančiu</w:t>
      </w:r>
      <w:r w:rsidR="00027677" w:rsidRPr="00027677">
        <w:rPr>
          <w:rFonts w:ascii="Arial" w:hAnsi="Arial" w:cs="Arial"/>
          <w:color w:val="222222"/>
          <w:sz w:val="21"/>
          <w:szCs w:val="21"/>
          <w:shd w:val="clear" w:color="auto" w:fill="F8F9FA"/>
        </w:rPr>
        <w:t xml:space="preserve"> </w:t>
      </w:r>
      <w:r w:rsidR="00027677">
        <w:rPr>
          <w:rFonts w:ascii="Times New Roman" w:hAnsi="Times New Roman" w:cs="Times New Roman"/>
          <w:sz w:val="24"/>
          <w:szCs w:val="24"/>
        </w:rPr>
        <w:t> etnografiniu muziejumi</w:t>
      </w:r>
      <w:r w:rsidR="00027677" w:rsidRPr="00027677">
        <w:rPr>
          <w:rFonts w:ascii="Times New Roman" w:hAnsi="Times New Roman" w:cs="Times New Roman"/>
          <w:sz w:val="24"/>
          <w:szCs w:val="24"/>
        </w:rPr>
        <w:t xml:space="preserve"> „</w:t>
      </w:r>
      <w:r w:rsidR="00CA36E7">
        <w:rPr>
          <w:rFonts w:ascii="Times New Roman" w:hAnsi="Times New Roman" w:cs="Times New Roman"/>
          <w:sz w:val="24"/>
          <w:szCs w:val="24"/>
        </w:rPr>
        <w:t>Senasis</w:t>
      </w:r>
      <w:r w:rsidR="00027677" w:rsidRPr="00027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77" w:rsidRPr="00027677">
        <w:rPr>
          <w:rFonts w:ascii="Times New Roman" w:hAnsi="Times New Roman" w:cs="Times New Roman"/>
          <w:sz w:val="24"/>
          <w:szCs w:val="24"/>
        </w:rPr>
        <w:t>Dobrich</w:t>
      </w:r>
      <w:proofErr w:type="spellEnd"/>
      <w:r w:rsidR="00027677" w:rsidRPr="00027677">
        <w:rPr>
          <w:rFonts w:ascii="Times New Roman" w:hAnsi="Times New Roman" w:cs="Times New Roman"/>
          <w:sz w:val="24"/>
          <w:szCs w:val="24"/>
        </w:rPr>
        <w:t>“</w:t>
      </w:r>
      <w:r w:rsidR="005C4876">
        <w:rPr>
          <w:rFonts w:ascii="Times New Roman" w:hAnsi="Times New Roman" w:cs="Times New Roman"/>
          <w:sz w:val="24"/>
          <w:szCs w:val="24"/>
        </w:rPr>
        <w:t xml:space="preserve">, viena iš seniausių </w:t>
      </w:r>
      <w:r w:rsidR="005C4876" w:rsidRPr="005C4876">
        <w:rPr>
          <w:rFonts w:ascii="Times New Roman" w:hAnsi="Times New Roman" w:cs="Times New Roman"/>
          <w:bCs/>
          <w:sz w:val="24"/>
          <w:szCs w:val="24"/>
        </w:rPr>
        <w:t>Šv. Jurgio bažnyčia</w:t>
      </w:r>
      <w:r w:rsidR="005C48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C4876" w:rsidRPr="005C4876">
        <w:rPr>
          <w:rFonts w:ascii="Times New Roman" w:hAnsi="Times New Roman" w:cs="Times New Roman"/>
          <w:bCs/>
          <w:sz w:val="24"/>
          <w:szCs w:val="24"/>
        </w:rPr>
        <w:t>etnografinio namo ekspozicija</w:t>
      </w:r>
      <w:r w:rsidR="005C4876">
        <w:rPr>
          <w:rFonts w:ascii="Times New Roman" w:hAnsi="Times New Roman" w:cs="Times New Roman"/>
          <w:bCs/>
          <w:sz w:val="24"/>
          <w:szCs w:val="24"/>
        </w:rPr>
        <w:t>,</w:t>
      </w:r>
      <w:r w:rsidR="00027677">
        <w:rPr>
          <w:rFonts w:ascii="Times New Roman" w:hAnsi="Times New Roman" w:cs="Times New Roman"/>
          <w:bCs/>
          <w:sz w:val="24"/>
          <w:szCs w:val="24"/>
        </w:rPr>
        <w:t xml:space="preserve"> vaišino bulgarų nacionaliniais patiekalais.</w:t>
      </w:r>
      <w:r w:rsidR="007322B2">
        <w:rPr>
          <w:rFonts w:ascii="Times New Roman" w:hAnsi="Times New Roman" w:cs="Times New Roman"/>
          <w:bCs/>
          <w:sz w:val="24"/>
          <w:szCs w:val="24"/>
        </w:rPr>
        <w:t xml:space="preserve">  Kitą dieną</w:t>
      </w:r>
      <w:r w:rsidR="00DB5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2B2">
        <w:rPr>
          <w:rFonts w:ascii="Times New Roman" w:hAnsi="Times New Roman" w:cs="Times New Roman"/>
          <w:bCs/>
          <w:sz w:val="24"/>
          <w:szCs w:val="24"/>
        </w:rPr>
        <w:t>svečiai</w:t>
      </w:r>
      <w:r w:rsidR="00DB5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2B2">
        <w:rPr>
          <w:rFonts w:ascii="Times New Roman" w:hAnsi="Times New Roman" w:cs="Times New Roman"/>
          <w:bCs/>
          <w:sz w:val="24"/>
          <w:szCs w:val="24"/>
        </w:rPr>
        <w:t>vyko</w:t>
      </w:r>
      <w:r w:rsidR="00027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2B2">
        <w:rPr>
          <w:rFonts w:ascii="Times New Roman" w:hAnsi="Times New Roman" w:cs="Times New Roman"/>
          <w:bCs/>
          <w:sz w:val="24"/>
          <w:szCs w:val="24"/>
        </w:rPr>
        <w:t>į vieną</w:t>
      </w:r>
      <w:r w:rsidR="00DB55E6">
        <w:rPr>
          <w:rFonts w:ascii="Times New Roman" w:hAnsi="Times New Roman" w:cs="Times New Roman"/>
          <w:bCs/>
          <w:sz w:val="24"/>
          <w:szCs w:val="24"/>
        </w:rPr>
        <w:t xml:space="preserve"> iš didžiausių Bulgarijos uostų </w:t>
      </w:r>
      <w:r w:rsidR="007322B2">
        <w:rPr>
          <w:rFonts w:ascii="Times New Roman" w:hAnsi="Times New Roman" w:cs="Times New Roman"/>
          <w:bCs/>
          <w:sz w:val="24"/>
          <w:szCs w:val="24"/>
        </w:rPr>
        <w:t>Varną</w:t>
      </w:r>
      <w:r w:rsidR="00CA36E7">
        <w:rPr>
          <w:rFonts w:ascii="Times New Roman" w:hAnsi="Times New Roman" w:cs="Times New Roman"/>
          <w:bCs/>
          <w:sz w:val="24"/>
          <w:szCs w:val="24"/>
        </w:rPr>
        <w:t>.</w:t>
      </w:r>
      <w:r w:rsidR="007322B2">
        <w:rPr>
          <w:rFonts w:ascii="Times New Roman" w:hAnsi="Times New Roman" w:cs="Times New Roman"/>
          <w:bCs/>
          <w:sz w:val="24"/>
          <w:szCs w:val="24"/>
        </w:rPr>
        <w:t xml:space="preserve"> Pasigrožėję jūra ir paplūdi</w:t>
      </w:r>
      <w:r w:rsidR="00DB55E6">
        <w:rPr>
          <w:rFonts w:ascii="Times New Roman" w:hAnsi="Times New Roman" w:cs="Times New Roman"/>
          <w:bCs/>
          <w:sz w:val="24"/>
          <w:szCs w:val="24"/>
        </w:rPr>
        <w:t xml:space="preserve">miais </w:t>
      </w:r>
      <w:r w:rsidR="007322B2">
        <w:rPr>
          <w:rFonts w:ascii="Times New Roman" w:hAnsi="Times New Roman" w:cs="Times New Roman"/>
          <w:bCs/>
          <w:sz w:val="24"/>
          <w:szCs w:val="24"/>
        </w:rPr>
        <w:t>keliavo</w:t>
      </w:r>
      <w:r w:rsidR="00DB55E6">
        <w:rPr>
          <w:rFonts w:ascii="Times New Roman" w:hAnsi="Times New Roman" w:cs="Times New Roman"/>
          <w:bCs/>
          <w:sz w:val="24"/>
          <w:szCs w:val="24"/>
        </w:rPr>
        <w:t xml:space="preserve"> į </w:t>
      </w:r>
      <w:proofErr w:type="spellStart"/>
      <w:r w:rsidR="00DB55E6">
        <w:rPr>
          <w:rFonts w:ascii="Times New Roman" w:hAnsi="Times New Roman" w:cs="Times New Roman"/>
          <w:bCs/>
          <w:sz w:val="24"/>
          <w:szCs w:val="24"/>
        </w:rPr>
        <w:t>Balčiko</w:t>
      </w:r>
      <w:proofErr w:type="spellEnd"/>
      <w:r w:rsidR="00DB55E6">
        <w:rPr>
          <w:rFonts w:ascii="Times New Roman" w:hAnsi="Times New Roman" w:cs="Times New Roman"/>
          <w:bCs/>
          <w:sz w:val="24"/>
          <w:szCs w:val="24"/>
        </w:rPr>
        <w:t xml:space="preserve"> miestą. Čia pabuvojo</w:t>
      </w:r>
      <w:r w:rsidR="00027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55E6">
        <w:rPr>
          <w:rFonts w:ascii="Times New Roman" w:hAnsi="Times New Roman" w:cs="Times New Roman"/>
          <w:bCs/>
          <w:sz w:val="24"/>
          <w:szCs w:val="24"/>
        </w:rPr>
        <w:t>Karalienės Marijos rūmuose,</w:t>
      </w:r>
      <w:r w:rsidR="00DB55E6" w:rsidRPr="00DB5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55E6">
        <w:rPr>
          <w:rFonts w:ascii="Times New Roman" w:hAnsi="Times New Roman" w:cs="Times New Roman"/>
          <w:bCs/>
          <w:sz w:val="24"/>
          <w:szCs w:val="24"/>
        </w:rPr>
        <w:t>Botanikos sode, kur žavėjosi didžiule kaktusų kolekciją, pražydusiomis tulpėmis ir gausybe įvairių kitų gėlių.</w:t>
      </w:r>
    </w:p>
    <w:p w:rsidR="00A91B48" w:rsidRPr="00A91B48" w:rsidRDefault="007322B2" w:rsidP="008836F0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Kiekviena šalis yra kitokia ir tuo žavi. </w:t>
      </w:r>
      <w:r w:rsidR="008836F0">
        <w:rPr>
          <w:rFonts w:ascii="Times New Roman" w:hAnsi="Times New Roman" w:cs="Times New Roman"/>
          <w:sz w:val="24"/>
          <w:szCs w:val="24"/>
        </w:rPr>
        <w:t>Bulgarijoje</w:t>
      </w:r>
      <w:r>
        <w:rPr>
          <w:rFonts w:ascii="Times New Roman" w:hAnsi="Times New Roman" w:cs="Times New Roman"/>
          <w:sz w:val="24"/>
          <w:szCs w:val="24"/>
        </w:rPr>
        <w:t xml:space="preserve"> mūsų delegacija susipažino su </w:t>
      </w:r>
      <w:r w:rsidR="008836F0">
        <w:rPr>
          <w:rFonts w:ascii="Times New Roman" w:hAnsi="Times New Roman" w:cs="Times New Roman"/>
          <w:sz w:val="24"/>
          <w:szCs w:val="24"/>
        </w:rPr>
        <w:t xml:space="preserve">šios </w:t>
      </w:r>
      <w:r>
        <w:rPr>
          <w:rFonts w:ascii="Times New Roman" w:hAnsi="Times New Roman" w:cs="Times New Roman"/>
          <w:sz w:val="24"/>
          <w:szCs w:val="24"/>
        </w:rPr>
        <w:t>šalies istorija, kultūra, tradicijomis. Stebėdami kitus, suprantame</w:t>
      </w:r>
      <w:r w:rsidR="008836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kas mes esame. Tai didelė patirtis ir galimybė pamatuoti savo gebėjimus ir galimybes. Smagu suprasti, kad būdami iš mažos Lietuvos mokyklos esame lygiaverčiai su kitais savo bendraamžiais Europoje.</w:t>
      </w:r>
    </w:p>
    <w:p w:rsidR="0007053B" w:rsidRPr="00A91B48" w:rsidRDefault="0007053B">
      <w:pPr>
        <w:rPr>
          <w:rFonts w:ascii="Times New Roman" w:hAnsi="Times New Roman" w:cs="Times New Roman"/>
          <w:sz w:val="24"/>
          <w:szCs w:val="24"/>
        </w:rPr>
      </w:pPr>
    </w:p>
    <w:sectPr w:rsidR="0007053B" w:rsidRPr="00A91B48" w:rsidSect="00467F60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22"/>
    <w:rsid w:val="00027677"/>
    <w:rsid w:val="0007053B"/>
    <w:rsid w:val="00467F60"/>
    <w:rsid w:val="005A2A74"/>
    <w:rsid w:val="005A663C"/>
    <w:rsid w:val="005C4876"/>
    <w:rsid w:val="00624922"/>
    <w:rsid w:val="007322B2"/>
    <w:rsid w:val="008836F0"/>
    <w:rsid w:val="00A70A8D"/>
    <w:rsid w:val="00A91B48"/>
    <w:rsid w:val="00AF2B96"/>
    <w:rsid w:val="00CA36E7"/>
    <w:rsid w:val="00DB55E6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AA6C3-F2F8-4C5E-8DBD-E8E0B300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24922"/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C48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A91B48"/>
    <w:rPr>
      <w:color w:val="0000FF"/>
      <w:u w:val="single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C48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7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cities_and_towns_in_Bulgari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facebook.com/EUErasmusPlusProgramm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2061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</dc:creator>
  <cp:lastModifiedBy>Windows User</cp:lastModifiedBy>
  <cp:revision>4</cp:revision>
  <dcterms:created xsi:type="dcterms:W3CDTF">2021-02-28T14:18:00Z</dcterms:created>
  <dcterms:modified xsi:type="dcterms:W3CDTF">2021-02-28T14:42:00Z</dcterms:modified>
</cp:coreProperties>
</file>