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E0" w:rsidRPr="00AB66E0" w:rsidRDefault="00AB66E0" w:rsidP="005E7D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8F0CE9">
        <w:rPr>
          <w:rFonts w:ascii="Times New Roman" w:hAnsi="Times New Roman" w:cs="Times New Roman"/>
        </w:rPr>
        <w:t xml:space="preserve">           </w:t>
      </w:r>
      <w:r w:rsidRPr="00AB66E0">
        <w:rPr>
          <w:rFonts w:ascii="Times New Roman" w:hAnsi="Times New Roman" w:cs="Times New Roman"/>
        </w:rPr>
        <w:t>PATVIRTINTA</w:t>
      </w:r>
    </w:p>
    <w:p w:rsidR="00AB66E0" w:rsidRDefault="00AB66E0" w:rsidP="005E7D3C">
      <w:pPr>
        <w:spacing w:after="0" w:line="240" w:lineRule="auto"/>
        <w:rPr>
          <w:rFonts w:ascii="Times New Roman" w:hAnsi="Times New Roman" w:cs="Times New Roman"/>
        </w:rPr>
      </w:pPr>
      <w:r w:rsidRPr="00AB66E0">
        <w:rPr>
          <w:rFonts w:ascii="Times New Roman" w:hAnsi="Times New Roman" w:cs="Times New Roman"/>
        </w:rPr>
        <w:tab/>
      </w:r>
      <w:r w:rsidRPr="00AB66E0">
        <w:rPr>
          <w:rFonts w:ascii="Times New Roman" w:hAnsi="Times New Roman" w:cs="Times New Roman"/>
        </w:rPr>
        <w:tab/>
      </w:r>
      <w:r w:rsidRPr="00AB66E0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AB66E0">
        <w:rPr>
          <w:rFonts w:ascii="Times New Roman" w:hAnsi="Times New Roman" w:cs="Times New Roman"/>
        </w:rPr>
        <w:t xml:space="preserve"> </w:t>
      </w:r>
      <w:r w:rsidR="008F0CE9">
        <w:rPr>
          <w:rFonts w:ascii="Times New Roman" w:hAnsi="Times New Roman" w:cs="Times New Roman"/>
        </w:rPr>
        <w:t xml:space="preserve">   </w:t>
      </w:r>
      <w:r w:rsidRPr="00AB66E0">
        <w:rPr>
          <w:rFonts w:ascii="Times New Roman" w:hAnsi="Times New Roman" w:cs="Times New Roman"/>
        </w:rPr>
        <w:t xml:space="preserve">Direktoriaus 2020-12-30 </w:t>
      </w:r>
      <w:proofErr w:type="spellStart"/>
      <w:r w:rsidRPr="00AB66E0">
        <w:rPr>
          <w:rFonts w:ascii="Times New Roman" w:hAnsi="Times New Roman" w:cs="Times New Roman"/>
        </w:rPr>
        <w:t>d</w:t>
      </w:r>
      <w:proofErr w:type="spellEnd"/>
      <w:r w:rsidRPr="00AB66E0">
        <w:rPr>
          <w:rFonts w:ascii="Times New Roman" w:hAnsi="Times New Roman" w:cs="Times New Roman"/>
        </w:rPr>
        <w:t xml:space="preserve">. </w:t>
      </w:r>
    </w:p>
    <w:p w:rsidR="00AB66E0" w:rsidRPr="00AB66E0" w:rsidRDefault="00AB66E0" w:rsidP="005E7D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5E7D3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B66E0">
        <w:rPr>
          <w:rFonts w:ascii="Times New Roman" w:hAnsi="Times New Roman" w:cs="Times New Roman"/>
        </w:rPr>
        <w:t xml:space="preserve">įsakymu </w:t>
      </w:r>
      <w:proofErr w:type="spellStart"/>
      <w:r w:rsidRPr="00AB66E0">
        <w:rPr>
          <w:rFonts w:ascii="Times New Roman" w:hAnsi="Times New Roman" w:cs="Times New Roman"/>
        </w:rPr>
        <w:t>Nr</w:t>
      </w:r>
      <w:proofErr w:type="spellEnd"/>
      <w:r w:rsidRPr="00AB66E0">
        <w:rPr>
          <w:rFonts w:ascii="Times New Roman" w:hAnsi="Times New Roman" w:cs="Times New Roman"/>
        </w:rPr>
        <w:t>. V1-</w:t>
      </w:r>
      <w:r>
        <w:rPr>
          <w:rFonts w:ascii="Times New Roman" w:hAnsi="Times New Roman" w:cs="Times New Roman"/>
        </w:rPr>
        <w:t>204</w:t>
      </w:r>
    </w:p>
    <w:p w:rsidR="00AB66E0" w:rsidRDefault="00AB66E0" w:rsidP="00AB66E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FD4EF3" w:rsidRPr="00AB66E0" w:rsidRDefault="00FD4EF3" w:rsidP="00BC2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 xml:space="preserve">ŠALČININKŲ </w:t>
      </w:r>
      <w:r w:rsidR="00BC200C" w:rsidRPr="00AB66E0">
        <w:rPr>
          <w:rFonts w:ascii="Times New Roman" w:hAnsi="Times New Roman" w:cs="Times New Roman"/>
          <w:b/>
          <w:sz w:val="24"/>
          <w:szCs w:val="24"/>
        </w:rPr>
        <w:t xml:space="preserve">R. DIEVENIŠKIŲ ,,RYTO“ GIMNAZIJOS </w:t>
      </w:r>
      <w:r w:rsidRPr="00AB66E0">
        <w:rPr>
          <w:rFonts w:ascii="Times New Roman" w:hAnsi="Times New Roman" w:cs="Times New Roman"/>
          <w:b/>
          <w:sz w:val="24"/>
          <w:szCs w:val="24"/>
        </w:rPr>
        <w:t xml:space="preserve"> VAIKŲ </w:t>
      </w:r>
      <w:r w:rsidR="00AB66E0" w:rsidRPr="00AB66E0">
        <w:rPr>
          <w:rFonts w:ascii="Times New Roman" w:hAnsi="Times New Roman" w:cs="Times New Roman"/>
          <w:b/>
          <w:sz w:val="24"/>
          <w:szCs w:val="24"/>
        </w:rPr>
        <w:t xml:space="preserve">IKIMOKYKLINIO </w:t>
      </w:r>
      <w:r w:rsidRPr="00AB66E0">
        <w:rPr>
          <w:rFonts w:ascii="Times New Roman" w:hAnsi="Times New Roman" w:cs="Times New Roman"/>
          <w:b/>
          <w:sz w:val="24"/>
          <w:szCs w:val="24"/>
        </w:rPr>
        <w:t>UGDYMO DIENŲ LANKOMUMO APSKAITOS TVARKOS APRAŠAS</w:t>
      </w: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FD4EF3" w:rsidRPr="00AB66E0" w:rsidRDefault="00FD4EF3" w:rsidP="00BC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1. Šalčininkų </w:t>
      </w:r>
      <w:r w:rsidR="00BC200C" w:rsidRPr="00AB66E0">
        <w:rPr>
          <w:rFonts w:ascii="Times New Roman" w:hAnsi="Times New Roman" w:cs="Times New Roman"/>
          <w:sz w:val="24"/>
          <w:szCs w:val="24"/>
        </w:rPr>
        <w:t>r. Dieveniškių ,,Ryto“ gimnazijos ikimokyklinio ugdymo</w:t>
      </w:r>
      <w:r w:rsidRPr="00AB66E0">
        <w:rPr>
          <w:rFonts w:ascii="Times New Roman" w:hAnsi="Times New Roman" w:cs="Times New Roman"/>
          <w:sz w:val="24"/>
          <w:szCs w:val="24"/>
        </w:rPr>
        <w:t xml:space="preserve"> vaikų ugdymo dienų lankomumo apskaitos tvarkos aprašas (toliau – Aprašas) parengtas vadovaujantis Lietuvos Respublikos Švietimo įstatymo 58 straipsnio 2 dalies 7 punktu, Lietuvos Respublikos švietimo, mokslo ir sporto ministerijos 2019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rugpjūčio 2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raštu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SR-3174, Lietuvos Respublikos sveikatos apsaugos ministerijos 2019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rugpjūčio 30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raštu Nr.(10.1.1-421)10-5422, Šalčininkų rajono savivaldybės tarybos 2019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rugsėjo 27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sprendimu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</w:t>
      </w:r>
      <w:r w:rsidR="00BC200C" w:rsidRPr="00AB66E0">
        <w:rPr>
          <w:rFonts w:ascii="Times New Roman" w:hAnsi="Times New Roman" w:cs="Times New Roman"/>
          <w:sz w:val="24"/>
          <w:szCs w:val="24"/>
        </w:rPr>
        <w:t xml:space="preserve"> </w:t>
      </w:r>
      <w:r w:rsidRPr="00AB66E0">
        <w:rPr>
          <w:rFonts w:ascii="Times New Roman" w:hAnsi="Times New Roman" w:cs="Times New Roman"/>
          <w:sz w:val="24"/>
          <w:szCs w:val="24"/>
        </w:rPr>
        <w:t>T-179 ,,Dėl Šalčininkų rajono savivaldybės teritorijoje gyvenančių vaikų apskaitos tvarkos aprašo patvirtinimo“.</w:t>
      </w:r>
    </w:p>
    <w:p w:rsidR="00FD4EF3" w:rsidRPr="00AB66E0" w:rsidRDefault="00FD4EF3" w:rsidP="00BC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2. Aprašas reglamentuoja įstaigos ikimokyklinio ir priešmokyklinio ugdymo grupių vaikų lankomumo apskaitą ir nelankymo pateisinimo tvarką.</w:t>
      </w:r>
    </w:p>
    <w:p w:rsidR="00BC200C" w:rsidRPr="00AB66E0" w:rsidRDefault="00BC200C" w:rsidP="00BC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PRALEISTŲ UGDYMO DIENŲ PATEISINIMO TVARKA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 Vaikui, ugdomam pagal ikimokyklinio ugdymo programą, pateisinamos šios ugdymo dienos: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3.1. vaiko nebuvimas iki 5 ugdymo dienų per mėnesį informavus grupės </w:t>
      </w:r>
      <w:r w:rsidR="00A81B0D" w:rsidRPr="00AB66E0">
        <w:rPr>
          <w:rFonts w:ascii="Times New Roman" w:hAnsi="Times New Roman" w:cs="Times New Roman"/>
          <w:sz w:val="24"/>
          <w:szCs w:val="24"/>
        </w:rPr>
        <w:t>mokytoją</w:t>
      </w:r>
      <w:r w:rsidRPr="00AB66E0">
        <w:rPr>
          <w:rFonts w:ascii="Times New Roman" w:hAnsi="Times New Roman" w:cs="Times New Roman"/>
          <w:sz w:val="24"/>
          <w:szCs w:val="24"/>
        </w:rPr>
        <w:t xml:space="preserve"> telefonu </w:t>
      </w:r>
      <w:r w:rsidR="00A81B0D" w:rsidRPr="00AB66E0">
        <w:rPr>
          <w:rFonts w:ascii="Times New Roman" w:hAnsi="Times New Roman" w:cs="Times New Roman"/>
          <w:sz w:val="24"/>
          <w:szCs w:val="24"/>
        </w:rPr>
        <w:t xml:space="preserve"> </w:t>
      </w:r>
      <w:r w:rsidRPr="00AB66E0">
        <w:rPr>
          <w:rFonts w:ascii="Times New Roman" w:hAnsi="Times New Roman" w:cs="Times New Roman"/>
          <w:sz w:val="24"/>
          <w:szCs w:val="24"/>
        </w:rPr>
        <w:t>arba SMS žinute;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3.2. Tėvams užpildžius prašymus (1 ar 2 priedas):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3.2.1. vaiko ligos metu (1 priedas);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3.2.2. tėvų kasmetinių, mokymosi atostogų metu (2 priedas);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3.2.3. tėvų nemokamų atostogų metu (2 priedas);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3.2.4.motinos nėštumo ir gimdymo, kito vaiko priežiūros atostogų metu (2 priedas);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3.2.5. tėvų ligos metu (2 priedas);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3.2.6. kai tėvai dirba slenkančiu darbo grafiku (2 priedas arba pažyma iš darbovietės);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3.2.7. nelaimių šeimoje (artimųjų mirtis ir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.) atvejais iki 5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 Jei vaikas nelanko ilgiau kaip 5 dienas, tėvai teikia prašymą (2 priedas).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3.3. Praleistos ugdymo dienos pateisinamos esant ir kitoms nelankymo priežastims: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3.3.1. bendrojo ugdymo mokyklų atostogų metu, vasaros metu (birželio-rugpjūčio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3.3.2. dėl ekstremalių sąlygų ar esant žemesnei nei -20 C oro temperatūrai;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3.3.3. dėl techninių aplinkybių, trukdančių įstaigos darbui;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4. Vaikui, ugdomam pagal priešmokyklinio ugdymo programą, praleistos per mėnesį dienos pateisinamos šiais atvejais: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4.1. iki 3 ugdymo dienų per mėnesį dėl svarbių priežasčių informavus grupės </w:t>
      </w:r>
      <w:r w:rsidR="00A81B0D" w:rsidRPr="00AB66E0">
        <w:rPr>
          <w:rFonts w:ascii="Times New Roman" w:hAnsi="Times New Roman" w:cs="Times New Roman"/>
          <w:sz w:val="24"/>
          <w:szCs w:val="24"/>
        </w:rPr>
        <w:t>mokytoją</w:t>
      </w:r>
      <w:r w:rsidRPr="00AB66E0">
        <w:rPr>
          <w:rFonts w:ascii="Times New Roman" w:hAnsi="Times New Roman" w:cs="Times New Roman"/>
          <w:sz w:val="24"/>
          <w:szCs w:val="24"/>
        </w:rPr>
        <w:t xml:space="preserve"> telefonu ar SMS žinute;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4.2. Tėvams užpildžius prašymus (1 ar 2 priedas):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4.2.1. vaiko ligos metu (1 priedas);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4.2.2. nelaimių šeimoje (artimųjų mirtis ir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.) atvejais iki 3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 Jei vaikas nelanko ilgiau kaip 3 dienas, tėvai teikia prašymą (2 priedas);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4.2.3. bendrojo ugdymo mokyklų atostogų metu, vasaros metu (birželio-rugpjūčio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.);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4.2.4. dėl ekstremalių sąlygų ar esant žemesnei nei -20 C oro temperatūrai;</w:t>
      </w:r>
    </w:p>
    <w:p w:rsidR="00FD4EF3" w:rsidRPr="00AB66E0" w:rsidRDefault="00FD4EF3" w:rsidP="00BC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4.2.5. dėl techninių aplinkybių, trukdančių įstaigos darbui;</w:t>
      </w:r>
    </w:p>
    <w:p w:rsidR="00BC200C" w:rsidRPr="00AB66E0" w:rsidRDefault="00BC200C" w:rsidP="00BC2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PREVENCINĖS PRIEMONĖS UŽTIKRINANČIOS VAIKŲ LANKOMUMĄ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5. Vaikų tėvai (globėjai):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5.1. užtikrina punktualų ir reguliarų įstaigos lankymą;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5.2. iš anksto arba pirmą vaiko neatvykimo į įstaigą dieną iki 8.00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informuoja grupės </w:t>
      </w:r>
      <w:r w:rsidR="00A81B0D" w:rsidRPr="00AB66E0">
        <w:rPr>
          <w:rFonts w:ascii="Times New Roman" w:hAnsi="Times New Roman" w:cs="Times New Roman"/>
          <w:sz w:val="24"/>
          <w:szCs w:val="24"/>
        </w:rPr>
        <w:t>mokytoją</w:t>
      </w:r>
      <w:r w:rsidRPr="00AB66E0">
        <w:rPr>
          <w:rFonts w:ascii="Times New Roman" w:hAnsi="Times New Roman" w:cs="Times New Roman"/>
          <w:sz w:val="24"/>
          <w:szCs w:val="24"/>
        </w:rPr>
        <w:t xml:space="preserve"> telefono skambučiu ar SMS žinute apie neatvykimo priežastį;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5.3. atvykimo dieną po ligos ar dėl kitos nelankymo priežasties pateikia grupės </w:t>
      </w:r>
      <w:r w:rsidR="00A81B0D" w:rsidRPr="00AB66E0">
        <w:rPr>
          <w:rFonts w:ascii="Times New Roman" w:hAnsi="Times New Roman" w:cs="Times New Roman"/>
          <w:sz w:val="24"/>
          <w:szCs w:val="24"/>
        </w:rPr>
        <w:t xml:space="preserve">mokytojui </w:t>
      </w:r>
      <w:r w:rsidRPr="00AB66E0">
        <w:rPr>
          <w:rFonts w:ascii="Times New Roman" w:hAnsi="Times New Roman" w:cs="Times New Roman"/>
          <w:sz w:val="24"/>
          <w:szCs w:val="24"/>
        </w:rPr>
        <w:t>reikalingus pateisinančius dokumentus nurodytus šiame Apraše;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5.4. informuoja grupės </w:t>
      </w:r>
      <w:r w:rsidR="00A81B0D" w:rsidRPr="00AB66E0">
        <w:rPr>
          <w:rFonts w:ascii="Times New Roman" w:hAnsi="Times New Roman" w:cs="Times New Roman"/>
          <w:sz w:val="24"/>
          <w:szCs w:val="24"/>
        </w:rPr>
        <w:t>mokytoją</w:t>
      </w:r>
      <w:r w:rsidRPr="00AB66E0">
        <w:rPr>
          <w:rFonts w:ascii="Times New Roman" w:hAnsi="Times New Roman" w:cs="Times New Roman"/>
          <w:sz w:val="24"/>
          <w:szCs w:val="24"/>
        </w:rPr>
        <w:t xml:space="preserve"> pasikeitus gyvenamajai vietai, kontaktiniams telefono numeriams, elektroninio pašto adresui ir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5.5. atsako už pateikiamos informacijos teisingumą;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5.6. iškilus problemoms dėl vaiko lankymo bendradarbiauja su </w:t>
      </w:r>
      <w:r w:rsidR="00A81B0D" w:rsidRPr="00AB66E0">
        <w:rPr>
          <w:rFonts w:ascii="Times New Roman" w:hAnsi="Times New Roman" w:cs="Times New Roman"/>
          <w:sz w:val="24"/>
          <w:szCs w:val="24"/>
        </w:rPr>
        <w:t>gimnazijos</w:t>
      </w:r>
      <w:r w:rsidRPr="00AB66E0">
        <w:rPr>
          <w:rFonts w:ascii="Times New Roman" w:hAnsi="Times New Roman" w:cs="Times New Roman"/>
          <w:sz w:val="24"/>
          <w:szCs w:val="24"/>
        </w:rPr>
        <w:t xml:space="preserve"> direktoriumi, pavaduotoju ugdymui, pagalbos vaikui specialistais.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6. Grupės </w:t>
      </w:r>
      <w:r w:rsidR="00A81B0D" w:rsidRPr="00AB66E0">
        <w:rPr>
          <w:rFonts w:ascii="Times New Roman" w:hAnsi="Times New Roman" w:cs="Times New Roman"/>
          <w:sz w:val="24"/>
          <w:szCs w:val="24"/>
        </w:rPr>
        <w:t>mokytojas</w:t>
      </w:r>
      <w:r w:rsidRPr="00AB66E0">
        <w:rPr>
          <w:rFonts w:ascii="Times New Roman" w:hAnsi="Times New Roman" w:cs="Times New Roman"/>
          <w:sz w:val="24"/>
          <w:szCs w:val="24"/>
        </w:rPr>
        <w:t>: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6.1. kiekvieną dieną 8.00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 xml:space="preserve">. pažymi vaikų lankomumą grupės ikimokyklinio ir (ar) priešmokyklinio ugdymo </w:t>
      </w:r>
      <w:r w:rsidR="00A81B0D" w:rsidRPr="00AB66E0">
        <w:rPr>
          <w:rFonts w:ascii="Times New Roman" w:hAnsi="Times New Roman" w:cs="Times New Roman"/>
          <w:sz w:val="24"/>
          <w:szCs w:val="24"/>
        </w:rPr>
        <w:t>e-</w:t>
      </w:r>
      <w:r w:rsidRPr="00AB66E0">
        <w:rPr>
          <w:rFonts w:ascii="Times New Roman" w:hAnsi="Times New Roman" w:cs="Times New Roman"/>
          <w:sz w:val="24"/>
          <w:szCs w:val="24"/>
        </w:rPr>
        <w:t>dienyne;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6.2. tėvų pateiktą informaciją dėl nelankytų dienų pateisinimo kaupia ir saugo grupėje;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6.3. mėnesio paskutinę dieną pildo lankomumo žiniaraščio suvestinę nurodydamas ugdytinio nelankymo priežastis;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6.4. iki ateinančio mėnesio 2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 baigia pildyti vaikų lankomumo apskaitos žiniaraštį ir jį pristato</w:t>
      </w:r>
      <w:r w:rsidR="00A81B0D" w:rsidRPr="00AB66E0">
        <w:rPr>
          <w:rFonts w:ascii="Times New Roman" w:hAnsi="Times New Roman" w:cs="Times New Roman"/>
          <w:sz w:val="24"/>
          <w:szCs w:val="24"/>
        </w:rPr>
        <w:t xml:space="preserve"> gimnazijos</w:t>
      </w:r>
      <w:r w:rsidRPr="00AB66E0">
        <w:rPr>
          <w:rFonts w:ascii="Times New Roman" w:hAnsi="Times New Roman" w:cs="Times New Roman"/>
          <w:sz w:val="24"/>
          <w:szCs w:val="24"/>
        </w:rPr>
        <w:t xml:space="preserve"> direktoriui;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6.5. sistemingai analizuoja grupės vaikų ugdymo dienų nelankymo priežastis, aptaria su visuomenės sveikatos priežiūros specialiste, direktoriumi, vaiko šeima;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6.6. su lankomumo problemomis supažindina </w:t>
      </w:r>
      <w:r w:rsidR="00A81B0D" w:rsidRPr="00AB66E0">
        <w:rPr>
          <w:rFonts w:ascii="Times New Roman" w:hAnsi="Times New Roman" w:cs="Times New Roman"/>
          <w:sz w:val="24"/>
          <w:szCs w:val="24"/>
        </w:rPr>
        <w:t xml:space="preserve">gimnazijos </w:t>
      </w:r>
      <w:r w:rsidRPr="00AB66E0">
        <w:rPr>
          <w:rFonts w:ascii="Times New Roman" w:hAnsi="Times New Roman" w:cs="Times New Roman"/>
          <w:sz w:val="24"/>
          <w:szCs w:val="24"/>
        </w:rPr>
        <w:t>vadovus ir vaiko tėvus (globėjus).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 Direktorius: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7.1. prižiūri, kaip vykdoma grupėse vaikų lankomumo apskaita;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7.2. analizuoja ir vertina kiekvieno mėnesio lankomumą;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7.3. teikia pasiūlymus dėl prevencinių priemonių taikymo;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7.4. grup</w:t>
      </w:r>
      <w:r w:rsidR="00A81B0D" w:rsidRPr="00AB66E0">
        <w:rPr>
          <w:rFonts w:ascii="Times New Roman" w:hAnsi="Times New Roman" w:cs="Times New Roman"/>
          <w:sz w:val="24"/>
          <w:szCs w:val="24"/>
        </w:rPr>
        <w:t>ės</w:t>
      </w:r>
      <w:r w:rsidRPr="00AB66E0">
        <w:rPr>
          <w:rFonts w:ascii="Times New Roman" w:hAnsi="Times New Roman" w:cs="Times New Roman"/>
          <w:sz w:val="24"/>
          <w:szCs w:val="24"/>
        </w:rPr>
        <w:t xml:space="preserve"> mokytojų pateiktus mėnesinius lankomumo žiniaraščius tvirtina savo parašu ir pateikia vyriausiajai buhalterei iki einamojo mėnesio 2 </w:t>
      </w:r>
      <w:proofErr w:type="spellStart"/>
      <w:r w:rsidRPr="00AB66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B66E0">
        <w:rPr>
          <w:rFonts w:ascii="Times New Roman" w:hAnsi="Times New Roman" w:cs="Times New Roman"/>
          <w:sz w:val="24"/>
          <w:szCs w:val="24"/>
        </w:rPr>
        <w:t>.;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7.5. užtikrina šio aprašo įgyvendinimą įstaigoje;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7.6. užtikrina švietimo pagalbos teikimą įstaigoje;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7.7. siekdamas gerinti vaikų lankomumą veiksmingai bendradarbiauja su Vaiko gerovės komisija, įstaigos bendruomenės nariais ir socialiniais partneriais;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7.8. įstaigai išnaudojus visas švietimo pagalbos vaikui teikimo galimybes, kreipiasi į savivaldybę dėl minimalios priežiūros priemonės skyrimo arba koordinuotos švietimo pagalbos, socialinių ir sveikatos priežiūros paslaugų teikimo vaikui ir jų tėvams (globėjams, rūpintojams) skyrimo.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8. Vaiko gerovės komisija: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8.1. atlieka situacijos vertinimą, nagrinėja prevencinio darbo, susijusio su vaikų lankomumu, klausimus;</w:t>
      </w:r>
    </w:p>
    <w:p w:rsidR="00FD4EF3" w:rsidRPr="00AB66E0" w:rsidRDefault="00FD4EF3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8.2. vykdo įstaigos bendruomenės švietimą, vaiko teisių apsaugą, teisės pažeidimų prevenciją.</w:t>
      </w:r>
    </w:p>
    <w:p w:rsidR="00A81B0D" w:rsidRPr="00AB66E0" w:rsidRDefault="00A81B0D" w:rsidP="00A8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FD4EF3" w:rsidRPr="00AB66E0" w:rsidRDefault="00FD4EF3" w:rsidP="00234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E0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A81B0D" w:rsidRPr="00AB66E0" w:rsidRDefault="00FD4EF3" w:rsidP="002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9. Įstaiga, įgyvendindama Aprašo nuostatas, siekia užtikrinti ugdymo dienų lankomumą ir kontrolę </w:t>
      </w:r>
      <w:r w:rsidR="00234B21" w:rsidRPr="00AB66E0">
        <w:rPr>
          <w:rFonts w:ascii="Times New Roman" w:hAnsi="Times New Roman" w:cs="Times New Roman"/>
          <w:sz w:val="24"/>
          <w:szCs w:val="24"/>
        </w:rPr>
        <w:t>mokesčio už vaiko išlaikymą apskaitos tikslu ir siekiant užtikrinti, kad nebūtų piktnaudžiaujama teise į ikimokyklinį ugdymą, tokiu būdu užkertant kelią ja naudotis kitiems vaikams.</w:t>
      </w:r>
    </w:p>
    <w:p w:rsidR="00FD4EF3" w:rsidRPr="00AB66E0" w:rsidRDefault="00FD4EF3" w:rsidP="002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lastRenderedPageBreak/>
        <w:t>10. Tėvams nepateikus Aprašo 3.2.1.-3.2.7; 3.8; 4.2.1.-4.2.2. punktuose nustatytų dokumentų iki einamojo mėnesio paskutinės dienos praleistos ugdymo dienos laikomos nepateisinamomis;</w:t>
      </w:r>
    </w:p>
    <w:p w:rsidR="00FD4EF3" w:rsidRPr="00AB66E0" w:rsidRDefault="00FD4EF3" w:rsidP="002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11. Įstaigos darbuotojai atsako už informacijos teisingumą pagal šiame Apraše jiems pavestas funkcijas;</w:t>
      </w:r>
    </w:p>
    <w:p w:rsidR="00FD4EF3" w:rsidRPr="00AB66E0" w:rsidRDefault="00FD4EF3" w:rsidP="002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12. Šis Aprašas tvirtinamas, keičiamas, papildomas, pripažįstamas netekusiu galios keičiantis teisės aktams ir/ar inicijavus direktoriui, direktoriaus įsakymu;</w:t>
      </w:r>
    </w:p>
    <w:p w:rsidR="00FD4EF3" w:rsidRPr="00AB66E0" w:rsidRDefault="00FD4EF3" w:rsidP="002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13. Su šiuo Aprašu įstaigos darbuotojai supažindinami pasirašytinai skelbiant jį viešai įstaigos internetinėje svetainėje </w:t>
      </w:r>
    </w:p>
    <w:p w:rsidR="00FD4EF3" w:rsidRPr="00AB66E0" w:rsidRDefault="00FD4EF3" w:rsidP="002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14. Tėvai (globėjai) su Aprašu supažindinami </w:t>
      </w:r>
      <w:r w:rsidR="00234B21" w:rsidRPr="00AB66E0">
        <w:rPr>
          <w:rFonts w:ascii="Times New Roman" w:hAnsi="Times New Roman" w:cs="Times New Roman"/>
          <w:sz w:val="24"/>
          <w:szCs w:val="24"/>
        </w:rPr>
        <w:t>grupės</w:t>
      </w:r>
      <w:r w:rsidRPr="00AB66E0">
        <w:rPr>
          <w:rFonts w:ascii="Times New Roman" w:hAnsi="Times New Roman" w:cs="Times New Roman"/>
          <w:sz w:val="24"/>
          <w:szCs w:val="24"/>
        </w:rPr>
        <w:t xml:space="preserve"> susirinkimų, individualių pokalbių metu bei skelbiant internetinėje svetainėje </w:t>
      </w:r>
    </w:p>
    <w:p w:rsidR="00FD4EF3" w:rsidRPr="00AB66E0" w:rsidRDefault="00234B21" w:rsidP="00FD4EF3">
      <w:pPr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D4EF3" w:rsidRPr="00AB66E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D4EF3" w:rsidRPr="00AB66E0" w:rsidRDefault="00FD4EF3" w:rsidP="0023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SUDERINTA</w:t>
      </w:r>
    </w:p>
    <w:p w:rsidR="00FD4EF3" w:rsidRPr="00AB66E0" w:rsidRDefault="00234B21" w:rsidP="0023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Gimnazijos</w:t>
      </w:r>
      <w:r w:rsidR="00FD4EF3" w:rsidRPr="00AB66E0">
        <w:rPr>
          <w:rFonts w:ascii="Times New Roman" w:hAnsi="Times New Roman" w:cs="Times New Roman"/>
          <w:sz w:val="24"/>
          <w:szCs w:val="24"/>
        </w:rPr>
        <w:t xml:space="preserve"> tarybos</w:t>
      </w:r>
    </w:p>
    <w:p w:rsidR="0007053B" w:rsidRPr="00AB66E0" w:rsidRDefault="00234B21" w:rsidP="00234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6E0">
        <w:rPr>
          <w:rFonts w:ascii="Times New Roman" w:hAnsi="Times New Roman" w:cs="Times New Roman"/>
          <w:sz w:val="24"/>
          <w:szCs w:val="24"/>
        </w:rPr>
        <w:t>2020-12-21</w:t>
      </w:r>
      <w:r w:rsidR="00FD4EF3" w:rsidRPr="00AB66E0">
        <w:rPr>
          <w:rFonts w:ascii="Times New Roman" w:hAnsi="Times New Roman" w:cs="Times New Roman"/>
          <w:sz w:val="24"/>
          <w:szCs w:val="24"/>
        </w:rPr>
        <w:t xml:space="preserve"> </w:t>
      </w:r>
      <w:r w:rsidRPr="00AB66E0">
        <w:rPr>
          <w:rFonts w:ascii="Times New Roman" w:hAnsi="Times New Roman" w:cs="Times New Roman"/>
          <w:sz w:val="24"/>
          <w:szCs w:val="24"/>
        </w:rPr>
        <w:t xml:space="preserve">posėdžio protokolas </w:t>
      </w:r>
      <w:r w:rsidR="00FD4EF3" w:rsidRPr="00AB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EF3" w:rsidRPr="00AB66E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D4EF3" w:rsidRPr="00AB66E0">
        <w:rPr>
          <w:rFonts w:ascii="Times New Roman" w:hAnsi="Times New Roman" w:cs="Times New Roman"/>
          <w:sz w:val="24"/>
          <w:szCs w:val="24"/>
        </w:rPr>
        <w:t xml:space="preserve">. </w:t>
      </w:r>
      <w:r w:rsidRPr="00AB66E0">
        <w:rPr>
          <w:rFonts w:ascii="Times New Roman" w:hAnsi="Times New Roman" w:cs="Times New Roman"/>
          <w:sz w:val="24"/>
          <w:szCs w:val="24"/>
        </w:rPr>
        <w:t>V2-0</w:t>
      </w:r>
      <w:r w:rsidR="00FD4EF3" w:rsidRPr="00AB66E0">
        <w:rPr>
          <w:rFonts w:ascii="Times New Roman" w:hAnsi="Times New Roman" w:cs="Times New Roman"/>
          <w:sz w:val="24"/>
          <w:szCs w:val="24"/>
        </w:rPr>
        <w:t>5</w:t>
      </w:r>
    </w:p>
    <w:p w:rsidR="00234B21" w:rsidRPr="00AB66E0" w:rsidRDefault="00234B21">
      <w:pPr>
        <w:rPr>
          <w:rFonts w:ascii="Times New Roman" w:hAnsi="Times New Roman" w:cs="Times New Roman"/>
          <w:sz w:val="24"/>
          <w:szCs w:val="24"/>
        </w:rPr>
      </w:pPr>
    </w:p>
    <w:sectPr w:rsidR="00234B21" w:rsidRPr="00AB66E0" w:rsidSect="00234B21">
      <w:pgSz w:w="11906" w:h="16838"/>
      <w:pgMar w:top="567" w:right="567" w:bottom="425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F3"/>
    <w:rsid w:val="0007053B"/>
    <w:rsid w:val="00234B21"/>
    <w:rsid w:val="00392AB4"/>
    <w:rsid w:val="004243E6"/>
    <w:rsid w:val="005E7D3C"/>
    <w:rsid w:val="008F0CE9"/>
    <w:rsid w:val="00A81B0D"/>
    <w:rsid w:val="00AB66E0"/>
    <w:rsid w:val="00BC200C"/>
    <w:rsid w:val="00FD4EF3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4381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3</cp:revision>
  <cp:lastPrinted>2021-03-03T13:43:00Z</cp:lastPrinted>
  <dcterms:created xsi:type="dcterms:W3CDTF">2021-03-03T13:45:00Z</dcterms:created>
  <dcterms:modified xsi:type="dcterms:W3CDTF">2021-03-03T13:46:00Z</dcterms:modified>
</cp:coreProperties>
</file>