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44" w:rsidRPr="00E2056B" w:rsidRDefault="008A7B1A" w:rsidP="008A7B1A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2056B">
        <w:rPr>
          <w:rFonts w:ascii="Times New Roman" w:hAnsi="Times New Roman" w:cs="Times New Roman"/>
          <w:b/>
          <w:sz w:val="24"/>
          <w:szCs w:val="24"/>
          <w:lang w:val="lt-LT"/>
        </w:rPr>
        <w:t>DIEVENIŠKIŲ „RYTO“ GIMNAZIJA</w:t>
      </w:r>
    </w:p>
    <w:p w:rsidR="008A7B1A" w:rsidRPr="00E2056B" w:rsidRDefault="008A7B1A" w:rsidP="008A7B1A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2056B">
        <w:rPr>
          <w:rFonts w:ascii="Times New Roman" w:hAnsi="Times New Roman" w:cs="Times New Roman"/>
          <w:b/>
          <w:sz w:val="24"/>
          <w:szCs w:val="24"/>
          <w:lang w:val="lt-LT"/>
        </w:rPr>
        <w:t>UGDYMO KARJERAI VEIKLOS PLANAS</w:t>
      </w:r>
    </w:p>
    <w:p w:rsidR="008A7B1A" w:rsidRPr="00E2056B" w:rsidRDefault="008A7B1A" w:rsidP="008A7B1A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2056B">
        <w:rPr>
          <w:rFonts w:ascii="Times New Roman" w:hAnsi="Times New Roman" w:cs="Times New Roman"/>
          <w:b/>
          <w:sz w:val="24"/>
          <w:szCs w:val="24"/>
          <w:lang w:val="lt-LT"/>
        </w:rPr>
        <w:t>2019-2020 M.M.</w:t>
      </w:r>
    </w:p>
    <w:p w:rsidR="008A7B1A" w:rsidRPr="00E2056B" w:rsidRDefault="008A7B1A" w:rsidP="008A7B1A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A7B1A" w:rsidRPr="00E2056B" w:rsidRDefault="008A7B1A" w:rsidP="008A7B1A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205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Tikslas: </w:t>
      </w:r>
    </w:p>
    <w:p w:rsidR="008A7B1A" w:rsidRPr="00E2056B" w:rsidRDefault="008A7B1A" w:rsidP="008A7B1A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2056B">
        <w:rPr>
          <w:rFonts w:ascii="Times New Roman" w:hAnsi="Times New Roman" w:cs="Times New Roman"/>
          <w:sz w:val="24"/>
          <w:szCs w:val="24"/>
          <w:lang w:val="lt-LT"/>
        </w:rPr>
        <w:t xml:space="preserve">Ugdymo karjerai tikslas – sudaryti sąlygas mokiniams ugdytis karjeros kompetencijas, būtinas sėkmingam mokymosi krypties, profesijos, darbinės veiklos pasirinkimui, perėjimui iš mokymo aplinkos į darbinę aplinką, tolesnei profesinei raidai ir mokymuisi visą gyvenimą. </w:t>
      </w:r>
    </w:p>
    <w:p w:rsidR="008A7B1A" w:rsidRPr="00E2056B" w:rsidRDefault="008A7B1A" w:rsidP="008A7B1A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2056B">
        <w:rPr>
          <w:rFonts w:ascii="Times New Roman" w:hAnsi="Times New Roman" w:cs="Times New Roman"/>
          <w:b/>
          <w:sz w:val="24"/>
          <w:szCs w:val="24"/>
          <w:lang w:val="lt-LT"/>
        </w:rPr>
        <w:t xml:space="preserve">Uždaviniai: </w:t>
      </w:r>
    </w:p>
    <w:p w:rsidR="008A7B1A" w:rsidRPr="00E2056B" w:rsidRDefault="008A7B1A" w:rsidP="008A7B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56B">
        <w:rPr>
          <w:rFonts w:ascii="Times New Roman" w:hAnsi="Times New Roman" w:cs="Times New Roman"/>
          <w:sz w:val="24"/>
          <w:szCs w:val="24"/>
        </w:rPr>
        <w:t>Siekti, kad mokiniai pažintų savo asmenybės savybes, gabumus, interesus, juos kritiškai vertintų ir taikytų planuojant ir įgyvendinant savo karjerą.</w:t>
      </w:r>
    </w:p>
    <w:p w:rsidR="008A7B1A" w:rsidRPr="00E2056B" w:rsidRDefault="008A7B1A" w:rsidP="008A7B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56B">
        <w:rPr>
          <w:rFonts w:ascii="Times New Roman" w:hAnsi="Times New Roman" w:cs="Times New Roman"/>
          <w:sz w:val="24"/>
          <w:szCs w:val="24"/>
        </w:rPr>
        <w:t>Teikti reikalingą informaciją  mokiniams, tėvams apie profesijas, tolesnio mokymosi, darbo ieškos ir įsidarbinimo galimybes, mokyti rasti ir efektyviai naudoti karjeros informaciją.</w:t>
      </w:r>
    </w:p>
    <w:p w:rsidR="008A7B1A" w:rsidRPr="00E2056B" w:rsidRDefault="008A7B1A" w:rsidP="008A7B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56B">
        <w:rPr>
          <w:rFonts w:ascii="Times New Roman" w:hAnsi="Times New Roman" w:cs="Times New Roman"/>
          <w:sz w:val="24"/>
          <w:szCs w:val="24"/>
        </w:rPr>
        <w:t>Siekti, kad mokiniai gebėtų koreguoti karjeros ir gyvenimo tikslus, atsižvelgiant į asmeninius ir aplinkos pokyčius.</w:t>
      </w:r>
    </w:p>
    <w:p w:rsidR="008A7B1A" w:rsidRPr="00E2056B" w:rsidRDefault="008A7B1A" w:rsidP="008A7B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433" w:type="dxa"/>
        <w:tblLook w:val="04A0"/>
      </w:tblPr>
      <w:tblGrid>
        <w:gridCol w:w="674"/>
        <w:gridCol w:w="2979"/>
        <w:gridCol w:w="3541"/>
        <w:gridCol w:w="7"/>
        <w:gridCol w:w="2117"/>
        <w:gridCol w:w="9"/>
        <w:gridCol w:w="1838"/>
        <w:gridCol w:w="2268"/>
      </w:tblGrid>
      <w:tr w:rsidR="008A7B1A" w:rsidRPr="00E2056B" w:rsidTr="00E2056B">
        <w:tc>
          <w:tcPr>
            <w:tcW w:w="674" w:type="dxa"/>
          </w:tcPr>
          <w:p w:rsidR="008A7B1A" w:rsidRPr="00E2056B" w:rsidRDefault="008A7B1A" w:rsidP="008A7B1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2056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</w:t>
            </w:r>
          </w:p>
          <w:p w:rsidR="008A7B1A" w:rsidRPr="00E2056B" w:rsidRDefault="008A7B1A" w:rsidP="008A7B1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2056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2979" w:type="dxa"/>
          </w:tcPr>
          <w:p w:rsidR="008A7B1A" w:rsidRPr="00E2056B" w:rsidRDefault="008A7B1A" w:rsidP="008A7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2056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Veiklų Sritys</w:t>
            </w:r>
          </w:p>
        </w:tc>
        <w:tc>
          <w:tcPr>
            <w:tcW w:w="3541" w:type="dxa"/>
          </w:tcPr>
          <w:p w:rsidR="008A7B1A" w:rsidRPr="00E2056B" w:rsidRDefault="008A7B1A" w:rsidP="008A7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2056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Veiklos</w:t>
            </w:r>
          </w:p>
        </w:tc>
        <w:tc>
          <w:tcPr>
            <w:tcW w:w="2124" w:type="dxa"/>
            <w:gridSpan w:val="2"/>
          </w:tcPr>
          <w:p w:rsidR="008A7B1A" w:rsidRPr="00E2056B" w:rsidRDefault="008A7B1A" w:rsidP="008A7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2056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Dalyviai</w:t>
            </w:r>
          </w:p>
        </w:tc>
        <w:tc>
          <w:tcPr>
            <w:tcW w:w="1847" w:type="dxa"/>
            <w:gridSpan w:val="2"/>
          </w:tcPr>
          <w:p w:rsidR="008A7B1A" w:rsidRPr="00E2056B" w:rsidRDefault="008A7B1A" w:rsidP="008A7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2056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Preliminari data/ laikotarpiai</w:t>
            </w:r>
          </w:p>
        </w:tc>
        <w:tc>
          <w:tcPr>
            <w:tcW w:w="2268" w:type="dxa"/>
          </w:tcPr>
          <w:p w:rsidR="008A7B1A" w:rsidRPr="00E2056B" w:rsidRDefault="008A7B1A" w:rsidP="008A7B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2056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Rezultatas</w:t>
            </w:r>
          </w:p>
        </w:tc>
      </w:tr>
      <w:tr w:rsidR="00E2056B" w:rsidRPr="00E2056B" w:rsidTr="00E2056B">
        <w:trPr>
          <w:trHeight w:val="258"/>
        </w:trPr>
        <w:tc>
          <w:tcPr>
            <w:tcW w:w="674" w:type="dxa"/>
            <w:vMerge w:val="restart"/>
          </w:tcPr>
          <w:p w:rsidR="00E2056B" w:rsidRPr="00E2056B" w:rsidRDefault="00E2056B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05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979" w:type="dxa"/>
            <w:vMerge w:val="restart"/>
          </w:tcPr>
          <w:p w:rsidR="00E2056B" w:rsidRPr="00E2056B" w:rsidRDefault="00E2056B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05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Situacijos planavimas</w:t>
            </w:r>
          </w:p>
        </w:tc>
        <w:tc>
          <w:tcPr>
            <w:tcW w:w="3541" w:type="dxa"/>
          </w:tcPr>
          <w:p w:rsidR="00E2056B" w:rsidRPr="00E2056B" w:rsidRDefault="00E2056B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05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Ugdymo karjerai veiklos 2018/2019 </w:t>
            </w:r>
            <w:proofErr w:type="spellStart"/>
            <w:r w:rsidRPr="00E205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m.m</w:t>
            </w:r>
            <w:proofErr w:type="spellEnd"/>
            <w:r w:rsidRPr="00E205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ataskaita</w:t>
            </w:r>
          </w:p>
        </w:tc>
        <w:tc>
          <w:tcPr>
            <w:tcW w:w="2124" w:type="dxa"/>
            <w:gridSpan w:val="2"/>
            <w:vMerge w:val="restart"/>
          </w:tcPr>
          <w:p w:rsidR="00E2056B" w:rsidRPr="00E2056B" w:rsidRDefault="00E2056B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05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J. </w:t>
            </w:r>
            <w:proofErr w:type="spellStart"/>
            <w:r w:rsidRPr="00E205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Lialkė</w:t>
            </w:r>
            <w:proofErr w:type="spellEnd"/>
          </w:p>
          <w:p w:rsidR="00E2056B" w:rsidRPr="00E2056B" w:rsidRDefault="00E2056B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7" w:type="dxa"/>
            <w:gridSpan w:val="2"/>
            <w:vMerge w:val="restart"/>
          </w:tcPr>
          <w:p w:rsidR="00E2056B" w:rsidRPr="00E2056B" w:rsidRDefault="00E2056B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05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Rugsėjis</w:t>
            </w:r>
          </w:p>
          <w:p w:rsidR="00E2056B" w:rsidRPr="00E2056B" w:rsidRDefault="00E2056B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vMerge w:val="restart"/>
          </w:tcPr>
          <w:p w:rsidR="00E2056B" w:rsidRPr="00E2056B" w:rsidRDefault="00E2056B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05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Parengtas ir suderintas</w:t>
            </w:r>
          </w:p>
        </w:tc>
      </w:tr>
      <w:tr w:rsidR="00E2056B" w:rsidRPr="00E2056B" w:rsidTr="00E2056B">
        <w:trPr>
          <w:trHeight w:val="559"/>
        </w:trPr>
        <w:tc>
          <w:tcPr>
            <w:tcW w:w="674" w:type="dxa"/>
            <w:vMerge/>
          </w:tcPr>
          <w:p w:rsidR="00E2056B" w:rsidRPr="00E2056B" w:rsidRDefault="00E2056B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9" w:type="dxa"/>
            <w:vMerge/>
          </w:tcPr>
          <w:p w:rsidR="00E2056B" w:rsidRPr="00E2056B" w:rsidRDefault="00E2056B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1" w:type="dxa"/>
          </w:tcPr>
          <w:p w:rsidR="00E2056B" w:rsidRPr="00E2056B" w:rsidRDefault="00E2056B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05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 karjerai veiklos plano parengimas</w:t>
            </w:r>
          </w:p>
        </w:tc>
        <w:tc>
          <w:tcPr>
            <w:tcW w:w="2124" w:type="dxa"/>
            <w:gridSpan w:val="2"/>
            <w:vMerge/>
          </w:tcPr>
          <w:p w:rsidR="00E2056B" w:rsidRPr="00E2056B" w:rsidRDefault="00E2056B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7" w:type="dxa"/>
            <w:gridSpan w:val="2"/>
            <w:vMerge/>
          </w:tcPr>
          <w:p w:rsidR="00E2056B" w:rsidRPr="00E2056B" w:rsidRDefault="00E2056B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vMerge/>
          </w:tcPr>
          <w:p w:rsidR="00E2056B" w:rsidRPr="00E2056B" w:rsidRDefault="00E2056B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2056B" w:rsidRPr="00E2056B" w:rsidTr="00E2056B">
        <w:tc>
          <w:tcPr>
            <w:tcW w:w="674" w:type="dxa"/>
            <w:vMerge/>
          </w:tcPr>
          <w:p w:rsidR="00E2056B" w:rsidRPr="00E2056B" w:rsidRDefault="00E2056B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9" w:type="dxa"/>
            <w:vMerge/>
          </w:tcPr>
          <w:p w:rsidR="00E2056B" w:rsidRPr="00E2056B" w:rsidRDefault="00E2056B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1" w:type="dxa"/>
          </w:tcPr>
          <w:p w:rsidR="00E2056B" w:rsidRPr="00E2056B" w:rsidRDefault="00E2056B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05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Konsultacijų grafiko sudarymas</w:t>
            </w:r>
          </w:p>
        </w:tc>
        <w:tc>
          <w:tcPr>
            <w:tcW w:w="2124" w:type="dxa"/>
            <w:gridSpan w:val="2"/>
            <w:vMerge/>
          </w:tcPr>
          <w:p w:rsidR="00E2056B" w:rsidRPr="00E2056B" w:rsidRDefault="00E2056B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7" w:type="dxa"/>
            <w:gridSpan w:val="2"/>
            <w:vMerge/>
          </w:tcPr>
          <w:p w:rsidR="00E2056B" w:rsidRPr="00E2056B" w:rsidRDefault="00E2056B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vMerge/>
          </w:tcPr>
          <w:p w:rsidR="00E2056B" w:rsidRPr="00E2056B" w:rsidRDefault="00E2056B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2056B" w:rsidRPr="00E2056B" w:rsidTr="00E2056B">
        <w:tc>
          <w:tcPr>
            <w:tcW w:w="674" w:type="dxa"/>
            <w:vMerge/>
          </w:tcPr>
          <w:p w:rsidR="00E2056B" w:rsidRPr="00E2056B" w:rsidRDefault="00E2056B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9" w:type="dxa"/>
            <w:vMerge/>
          </w:tcPr>
          <w:p w:rsidR="00E2056B" w:rsidRPr="00E2056B" w:rsidRDefault="00E2056B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1" w:type="dxa"/>
            <w:tcBorders>
              <w:bottom w:val="nil"/>
            </w:tcBorders>
          </w:tcPr>
          <w:p w:rsidR="00E2056B" w:rsidRPr="00E2056B" w:rsidRDefault="00E2056B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05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Informacijos apie karjeros paslaugas rengimas, suderinimas</w:t>
            </w:r>
          </w:p>
        </w:tc>
        <w:tc>
          <w:tcPr>
            <w:tcW w:w="2124" w:type="dxa"/>
            <w:gridSpan w:val="2"/>
            <w:vMerge/>
            <w:tcBorders>
              <w:bottom w:val="nil"/>
            </w:tcBorders>
          </w:tcPr>
          <w:p w:rsidR="00E2056B" w:rsidRPr="00E2056B" w:rsidRDefault="00E2056B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7" w:type="dxa"/>
            <w:gridSpan w:val="2"/>
            <w:vMerge/>
            <w:tcBorders>
              <w:bottom w:val="nil"/>
            </w:tcBorders>
          </w:tcPr>
          <w:p w:rsidR="00E2056B" w:rsidRPr="00E2056B" w:rsidRDefault="00E2056B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vMerge/>
          </w:tcPr>
          <w:p w:rsidR="00E2056B" w:rsidRPr="00E2056B" w:rsidRDefault="00E2056B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2056B" w:rsidRPr="00E2056B" w:rsidTr="005F0E72">
        <w:trPr>
          <w:trHeight w:val="77"/>
        </w:trPr>
        <w:tc>
          <w:tcPr>
            <w:tcW w:w="674" w:type="dxa"/>
            <w:vMerge/>
          </w:tcPr>
          <w:p w:rsidR="00E2056B" w:rsidRPr="00E2056B" w:rsidRDefault="00E2056B">
            <w:pPr>
              <w:pStyle w:val="Default"/>
              <w:rPr>
                <w:lang w:val="lt-LT"/>
              </w:rPr>
            </w:pPr>
          </w:p>
        </w:tc>
        <w:tc>
          <w:tcPr>
            <w:tcW w:w="2979" w:type="dxa"/>
            <w:vMerge/>
          </w:tcPr>
          <w:p w:rsidR="00E2056B" w:rsidRPr="00E2056B" w:rsidRDefault="00E2056B">
            <w:pPr>
              <w:pStyle w:val="Default"/>
              <w:rPr>
                <w:lang w:val="lt-LT"/>
              </w:rPr>
            </w:pPr>
          </w:p>
        </w:tc>
        <w:tc>
          <w:tcPr>
            <w:tcW w:w="3548" w:type="dxa"/>
            <w:gridSpan w:val="2"/>
            <w:tcBorders>
              <w:top w:val="nil"/>
              <w:right w:val="single" w:sz="4" w:space="0" w:color="auto"/>
            </w:tcBorders>
          </w:tcPr>
          <w:p w:rsidR="00E2056B" w:rsidRPr="00E2056B" w:rsidRDefault="00E2056B">
            <w:pPr>
              <w:pStyle w:val="Default"/>
              <w:rPr>
                <w:lang w:val="lt-LT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E2056B" w:rsidRPr="00E2056B" w:rsidRDefault="00E2056B">
            <w:pPr>
              <w:pStyle w:val="Default"/>
              <w:rPr>
                <w:lang w:val="lt-LT"/>
              </w:rPr>
            </w:pPr>
          </w:p>
        </w:tc>
        <w:tc>
          <w:tcPr>
            <w:tcW w:w="1838" w:type="dxa"/>
            <w:tcBorders>
              <w:top w:val="nil"/>
              <w:left w:val="nil"/>
            </w:tcBorders>
          </w:tcPr>
          <w:p w:rsidR="00E2056B" w:rsidRPr="00E2056B" w:rsidRDefault="00E2056B">
            <w:pPr>
              <w:pStyle w:val="Default"/>
              <w:rPr>
                <w:lang w:val="lt-LT"/>
              </w:rPr>
            </w:pPr>
          </w:p>
        </w:tc>
        <w:tc>
          <w:tcPr>
            <w:tcW w:w="2268" w:type="dxa"/>
            <w:vMerge/>
          </w:tcPr>
          <w:p w:rsidR="00E2056B" w:rsidRPr="00E2056B" w:rsidRDefault="00E2056B">
            <w:pPr>
              <w:pStyle w:val="Default"/>
              <w:rPr>
                <w:lang w:val="lt-LT"/>
              </w:rPr>
            </w:pPr>
          </w:p>
        </w:tc>
      </w:tr>
      <w:tr w:rsidR="00971B96" w:rsidRPr="00E2056B" w:rsidTr="00E2056B">
        <w:tc>
          <w:tcPr>
            <w:tcW w:w="674" w:type="dxa"/>
          </w:tcPr>
          <w:p w:rsidR="00971B96" w:rsidRPr="00E2056B" w:rsidRDefault="00971B96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05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979" w:type="dxa"/>
          </w:tcPr>
          <w:p w:rsidR="00971B96" w:rsidRPr="00E2056B" w:rsidRDefault="00971B96" w:rsidP="00971B96">
            <w:pPr>
              <w:pStyle w:val="Default"/>
            </w:pPr>
            <w:proofErr w:type="spellStart"/>
            <w:r w:rsidRPr="00E2056B">
              <w:t>Kvalifikacijos</w:t>
            </w:r>
            <w:proofErr w:type="spellEnd"/>
            <w:r w:rsidRPr="00E2056B">
              <w:t xml:space="preserve"> </w:t>
            </w:r>
            <w:proofErr w:type="spellStart"/>
            <w:r w:rsidRPr="00E2056B">
              <w:t>kėlimas</w:t>
            </w:r>
            <w:proofErr w:type="spellEnd"/>
            <w:r w:rsidRPr="00E2056B">
              <w:t xml:space="preserve">, </w:t>
            </w:r>
            <w:proofErr w:type="spellStart"/>
            <w:r w:rsidRPr="00E2056B">
              <w:lastRenderedPageBreak/>
              <w:t>saviugda</w:t>
            </w:r>
            <w:proofErr w:type="spellEnd"/>
            <w:r w:rsidRPr="00E2056B">
              <w:t xml:space="preserve"> </w:t>
            </w:r>
          </w:p>
          <w:p w:rsidR="00971B96" w:rsidRPr="00E2056B" w:rsidRDefault="00971B96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1" w:type="dxa"/>
          </w:tcPr>
          <w:p w:rsidR="00971B96" w:rsidRPr="00E2056B" w:rsidRDefault="00971B96">
            <w:pPr>
              <w:pStyle w:val="Default"/>
            </w:pPr>
            <w:proofErr w:type="spellStart"/>
            <w:r w:rsidRPr="00E2056B">
              <w:lastRenderedPageBreak/>
              <w:t>Kompetencijų</w:t>
            </w:r>
            <w:proofErr w:type="spellEnd"/>
            <w:r w:rsidRPr="00E2056B">
              <w:t xml:space="preserve"> </w:t>
            </w:r>
            <w:proofErr w:type="spellStart"/>
            <w:r w:rsidRPr="00E2056B">
              <w:t>tobulinimas</w:t>
            </w:r>
            <w:proofErr w:type="spellEnd"/>
            <w:r w:rsidRPr="00E2056B">
              <w:t xml:space="preserve"> </w:t>
            </w:r>
            <w:proofErr w:type="spellStart"/>
            <w:r w:rsidRPr="00E2056B">
              <w:t>rajono</w:t>
            </w:r>
            <w:proofErr w:type="spellEnd"/>
            <w:r w:rsidRPr="00E2056B">
              <w:t xml:space="preserve"> </w:t>
            </w:r>
            <w:proofErr w:type="spellStart"/>
            <w:r w:rsidRPr="00E2056B">
              <w:lastRenderedPageBreak/>
              <w:t>ugdymo</w:t>
            </w:r>
            <w:proofErr w:type="spellEnd"/>
            <w:r w:rsidRPr="00E2056B">
              <w:t xml:space="preserve"> </w:t>
            </w:r>
            <w:proofErr w:type="spellStart"/>
            <w:r w:rsidRPr="00E2056B">
              <w:t>karjeros</w:t>
            </w:r>
            <w:proofErr w:type="spellEnd"/>
            <w:r w:rsidRPr="00E2056B">
              <w:t xml:space="preserve"> </w:t>
            </w:r>
            <w:proofErr w:type="spellStart"/>
            <w:r w:rsidRPr="00E2056B">
              <w:t>specialistų</w:t>
            </w:r>
            <w:proofErr w:type="spellEnd"/>
            <w:r w:rsidRPr="00E2056B">
              <w:t xml:space="preserve"> </w:t>
            </w:r>
            <w:proofErr w:type="spellStart"/>
            <w:r w:rsidRPr="00E2056B">
              <w:t>pasitarimuose</w:t>
            </w:r>
            <w:proofErr w:type="spellEnd"/>
            <w:r w:rsidRPr="00E2056B">
              <w:t xml:space="preserve"> </w:t>
            </w:r>
            <w:proofErr w:type="spellStart"/>
            <w:r w:rsidRPr="00E2056B">
              <w:t>ir</w:t>
            </w:r>
            <w:proofErr w:type="spellEnd"/>
            <w:r w:rsidRPr="00E2056B">
              <w:t xml:space="preserve"> </w:t>
            </w:r>
            <w:proofErr w:type="spellStart"/>
            <w:r w:rsidRPr="00E2056B">
              <w:t>seminaruose</w:t>
            </w:r>
            <w:proofErr w:type="spellEnd"/>
            <w:r w:rsidRPr="00E2056B">
              <w:t xml:space="preserve">. </w:t>
            </w:r>
          </w:p>
        </w:tc>
        <w:tc>
          <w:tcPr>
            <w:tcW w:w="2124" w:type="dxa"/>
            <w:gridSpan w:val="2"/>
          </w:tcPr>
          <w:p w:rsidR="00971B96" w:rsidRPr="00E2056B" w:rsidRDefault="00E2056B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J.Lialkė</w:t>
            </w:r>
            <w:proofErr w:type="spellEnd"/>
          </w:p>
        </w:tc>
        <w:tc>
          <w:tcPr>
            <w:tcW w:w="1847" w:type="dxa"/>
            <w:gridSpan w:val="2"/>
          </w:tcPr>
          <w:p w:rsidR="00971B96" w:rsidRPr="00E2056B" w:rsidRDefault="00971B96" w:rsidP="00971B9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E205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</w:t>
            </w:r>
            <w:proofErr w:type="spellEnd"/>
            <w:r w:rsidRPr="00E205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05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poreikius</w:t>
            </w:r>
            <w:proofErr w:type="spellEnd"/>
            <w:r w:rsidRPr="00E205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05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ir</w:t>
            </w:r>
            <w:proofErr w:type="spellEnd"/>
            <w:r w:rsidRPr="00E205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05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galimybes</w:t>
            </w:r>
            <w:proofErr w:type="spellEnd"/>
          </w:p>
          <w:p w:rsidR="00971B96" w:rsidRPr="00E2056B" w:rsidRDefault="00971B96" w:rsidP="00971B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</w:tcPr>
          <w:p w:rsidR="00971B96" w:rsidRPr="00E2056B" w:rsidRDefault="00971B96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05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Tikslingas ir </w:t>
            </w:r>
            <w:r w:rsidRPr="00E205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kryptingas kvalifikacijos tobulinimas, atsižvelgiant į poreikius ir galimybes.</w:t>
            </w:r>
          </w:p>
        </w:tc>
      </w:tr>
      <w:tr w:rsidR="00971B96" w:rsidRPr="00E2056B" w:rsidTr="00E2056B">
        <w:trPr>
          <w:trHeight w:val="590"/>
        </w:trPr>
        <w:tc>
          <w:tcPr>
            <w:tcW w:w="674" w:type="dxa"/>
          </w:tcPr>
          <w:p w:rsidR="00971B96" w:rsidRPr="00E2056B" w:rsidRDefault="00971B96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9" w:type="dxa"/>
          </w:tcPr>
          <w:p w:rsidR="00971B96" w:rsidRPr="00E2056B" w:rsidRDefault="00971B96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1" w:type="dxa"/>
          </w:tcPr>
          <w:p w:rsidR="00971B96" w:rsidRPr="00E2056B" w:rsidRDefault="00971B96">
            <w:pPr>
              <w:pStyle w:val="Default"/>
              <w:rPr>
                <w:lang w:val="lt-LT"/>
              </w:rPr>
            </w:pPr>
            <w:r w:rsidRPr="00E2056B">
              <w:rPr>
                <w:lang w:val="lt-LT"/>
              </w:rPr>
              <w:t xml:space="preserve">Metodinės medžiagos apie ugdymą karjerai analizė, sisteminimas. </w:t>
            </w:r>
          </w:p>
        </w:tc>
        <w:tc>
          <w:tcPr>
            <w:tcW w:w="2124" w:type="dxa"/>
            <w:gridSpan w:val="2"/>
          </w:tcPr>
          <w:p w:rsidR="00971B96" w:rsidRPr="00E2056B" w:rsidRDefault="00E2056B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J.Lialkė</w:t>
            </w:r>
            <w:proofErr w:type="spellEnd"/>
          </w:p>
        </w:tc>
        <w:tc>
          <w:tcPr>
            <w:tcW w:w="1847" w:type="dxa"/>
            <w:gridSpan w:val="2"/>
          </w:tcPr>
          <w:p w:rsidR="00971B96" w:rsidRPr="00E2056B" w:rsidRDefault="00971B96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05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Nuolat </w:t>
            </w:r>
          </w:p>
        </w:tc>
        <w:tc>
          <w:tcPr>
            <w:tcW w:w="2268" w:type="dxa"/>
          </w:tcPr>
          <w:p w:rsidR="00971B96" w:rsidRPr="00E2056B" w:rsidRDefault="00971B96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768CF" w:rsidRPr="00E2056B" w:rsidTr="00E2056B">
        <w:trPr>
          <w:trHeight w:val="590"/>
        </w:trPr>
        <w:tc>
          <w:tcPr>
            <w:tcW w:w="674" w:type="dxa"/>
          </w:tcPr>
          <w:p w:rsidR="008768CF" w:rsidRPr="00E2056B" w:rsidRDefault="008768CF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9" w:type="dxa"/>
          </w:tcPr>
          <w:p w:rsidR="008768CF" w:rsidRPr="00E2056B" w:rsidRDefault="008768CF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1" w:type="dxa"/>
          </w:tcPr>
          <w:p w:rsidR="008768CF" w:rsidRPr="00E2056B" w:rsidRDefault="008768CF">
            <w:pPr>
              <w:pStyle w:val="Default"/>
              <w:rPr>
                <w:lang w:val="lt-LT"/>
              </w:rPr>
            </w:pPr>
            <w:proofErr w:type="spellStart"/>
            <w:r w:rsidRPr="00E2056B">
              <w:rPr>
                <w:rFonts w:eastAsia="Times New Roman"/>
                <w:lang w:eastAsia="lt-LT"/>
              </w:rPr>
              <w:t>Segtuvo</w:t>
            </w:r>
            <w:proofErr w:type="spellEnd"/>
            <w:r w:rsidRPr="00E2056B">
              <w:rPr>
                <w:rFonts w:eastAsia="Times New Roman"/>
                <w:lang w:eastAsia="lt-LT"/>
              </w:rPr>
              <w:t xml:space="preserve"> „</w:t>
            </w:r>
            <w:proofErr w:type="spellStart"/>
            <w:r w:rsidRPr="00E2056B">
              <w:rPr>
                <w:rFonts w:eastAsia="Times New Roman"/>
                <w:lang w:eastAsia="lt-LT"/>
              </w:rPr>
              <w:t>Profesijų</w:t>
            </w:r>
            <w:proofErr w:type="spellEnd"/>
            <w:r w:rsidRPr="00E2056B">
              <w:rPr>
                <w:rFonts w:eastAsia="Times New Roman"/>
                <w:lang w:eastAsia="lt-LT"/>
              </w:rPr>
              <w:t xml:space="preserve"> </w:t>
            </w:r>
            <w:proofErr w:type="spellStart"/>
            <w:r w:rsidRPr="00E2056B">
              <w:rPr>
                <w:rFonts w:eastAsia="Times New Roman"/>
                <w:lang w:eastAsia="lt-LT"/>
              </w:rPr>
              <w:t>pasaulis</w:t>
            </w:r>
            <w:proofErr w:type="spellEnd"/>
            <w:r w:rsidRPr="00E2056B">
              <w:rPr>
                <w:rFonts w:eastAsia="Times New Roman"/>
                <w:lang w:eastAsia="lt-LT"/>
              </w:rPr>
              <w:t xml:space="preserve">“ </w:t>
            </w:r>
            <w:proofErr w:type="spellStart"/>
            <w:r w:rsidRPr="00E2056B">
              <w:rPr>
                <w:rFonts w:eastAsia="Times New Roman"/>
                <w:lang w:eastAsia="lt-LT"/>
              </w:rPr>
              <w:t>rengimas</w:t>
            </w:r>
            <w:proofErr w:type="spellEnd"/>
          </w:p>
        </w:tc>
        <w:tc>
          <w:tcPr>
            <w:tcW w:w="2124" w:type="dxa"/>
            <w:gridSpan w:val="2"/>
          </w:tcPr>
          <w:p w:rsidR="008768CF" w:rsidRPr="00E2056B" w:rsidRDefault="00E2056B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J.Lialkė</w:t>
            </w:r>
            <w:proofErr w:type="spellEnd"/>
          </w:p>
        </w:tc>
        <w:tc>
          <w:tcPr>
            <w:tcW w:w="1847" w:type="dxa"/>
            <w:gridSpan w:val="2"/>
          </w:tcPr>
          <w:p w:rsidR="008768CF" w:rsidRPr="00E2056B" w:rsidRDefault="008768CF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05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2268" w:type="dxa"/>
          </w:tcPr>
          <w:p w:rsidR="008768CF" w:rsidRPr="00E2056B" w:rsidRDefault="008768CF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205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Parengtas</w:t>
            </w:r>
            <w:proofErr w:type="spellEnd"/>
            <w:r w:rsidRPr="00E205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05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segtuvas</w:t>
            </w:r>
            <w:proofErr w:type="spellEnd"/>
            <w:r w:rsidRPr="00E205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05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</w:t>
            </w:r>
            <w:proofErr w:type="spellEnd"/>
            <w:r w:rsidRPr="00E205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05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profesijų</w:t>
            </w:r>
            <w:proofErr w:type="spellEnd"/>
            <w:r w:rsidRPr="00E205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205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aprašais</w:t>
            </w:r>
            <w:proofErr w:type="spellEnd"/>
            <w:r w:rsidRPr="00E205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E205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nuotraukomis</w:t>
            </w:r>
            <w:proofErr w:type="spellEnd"/>
            <w:r w:rsidRPr="00E205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971B96" w:rsidRPr="00E2056B" w:rsidTr="00E2056B">
        <w:tc>
          <w:tcPr>
            <w:tcW w:w="674" w:type="dxa"/>
          </w:tcPr>
          <w:p w:rsidR="00971B96" w:rsidRPr="00E2056B" w:rsidRDefault="00971B96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05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979" w:type="dxa"/>
          </w:tcPr>
          <w:p w:rsidR="00971B96" w:rsidRPr="00E2056B" w:rsidRDefault="00971B96" w:rsidP="00971B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056B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E2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56B">
              <w:rPr>
                <w:rFonts w:ascii="Times New Roman" w:hAnsi="Times New Roman" w:cs="Times New Roman"/>
                <w:sz w:val="24"/>
                <w:szCs w:val="24"/>
              </w:rPr>
              <w:t>karjerai</w:t>
            </w:r>
            <w:proofErr w:type="spellEnd"/>
            <w:r w:rsidRPr="00E2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56B">
              <w:rPr>
                <w:rFonts w:ascii="Times New Roman" w:hAnsi="Times New Roman" w:cs="Times New Roman"/>
                <w:sz w:val="24"/>
                <w:szCs w:val="24"/>
              </w:rPr>
              <w:t>koordinacinės</w:t>
            </w:r>
            <w:proofErr w:type="spellEnd"/>
            <w:r w:rsidRPr="00E2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56B"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  <w:proofErr w:type="spellEnd"/>
            <w:r w:rsidRPr="00E20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71B96" w:rsidRPr="00E2056B" w:rsidRDefault="00971B96" w:rsidP="00971B9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2056B">
              <w:rPr>
                <w:rFonts w:ascii="Times New Roman" w:eastAsia="Calibri" w:hAnsi="Times New Roman" w:cs="Times New Roman"/>
                <w:sz w:val="24"/>
                <w:szCs w:val="24"/>
              </w:rPr>
              <w:t>veiklos</w:t>
            </w:r>
            <w:proofErr w:type="spellEnd"/>
            <w:r w:rsidRPr="00E20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56B">
              <w:rPr>
                <w:rFonts w:ascii="Times New Roman" w:eastAsia="Calibri" w:hAnsi="Times New Roman" w:cs="Times New Roman"/>
                <w:sz w:val="24"/>
                <w:szCs w:val="24"/>
              </w:rPr>
              <w:t>koordinavimas</w:t>
            </w:r>
            <w:proofErr w:type="spellEnd"/>
          </w:p>
        </w:tc>
        <w:tc>
          <w:tcPr>
            <w:tcW w:w="3541" w:type="dxa"/>
          </w:tcPr>
          <w:p w:rsidR="00971B96" w:rsidRPr="00E2056B" w:rsidRDefault="008768CF" w:rsidP="008768CF">
            <w:pPr>
              <w:pStyle w:val="Default"/>
              <w:rPr>
                <w:lang w:val="lt-LT"/>
              </w:rPr>
            </w:pPr>
            <w:proofErr w:type="spellStart"/>
            <w:r w:rsidRPr="00E2056B">
              <w:rPr>
                <w:rFonts w:eastAsia="Calibri"/>
              </w:rPr>
              <w:t>Integruotų</w:t>
            </w:r>
            <w:proofErr w:type="spellEnd"/>
            <w:r w:rsidRPr="00E2056B">
              <w:rPr>
                <w:rFonts w:eastAsia="Calibri"/>
              </w:rPr>
              <w:t xml:space="preserve"> </w:t>
            </w:r>
            <w:proofErr w:type="spellStart"/>
            <w:r w:rsidRPr="00E2056B">
              <w:rPr>
                <w:rFonts w:eastAsia="Calibri"/>
              </w:rPr>
              <w:t>pamokų</w:t>
            </w:r>
            <w:proofErr w:type="spellEnd"/>
            <w:r w:rsidRPr="00E2056B">
              <w:rPr>
                <w:rFonts w:eastAsia="Calibri"/>
              </w:rPr>
              <w:t xml:space="preserve"> </w:t>
            </w:r>
            <w:proofErr w:type="spellStart"/>
            <w:r w:rsidRPr="00E2056B">
              <w:rPr>
                <w:rFonts w:eastAsia="Calibri"/>
              </w:rPr>
              <w:t>koordinavimas</w:t>
            </w:r>
            <w:proofErr w:type="spellEnd"/>
          </w:p>
        </w:tc>
        <w:tc>
          <w:tcPr>
            <w:tcW w:w="2124" w:type="dxa"/>
            <w:gridSpan w:val="2"/>
          </w:tcPr>
          <w:p w:rsidR="00971B96" w:rsidRPr="00E2056B" w:rsidRDefault="00E2056B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J.Lialkė</w:t>
            </w:r>
            <w:proofErr w:type="spellEnd"/>
          </w:p>
        </w:tc>
        <w:tc>
          <w:tcPr>
            <w:tcW w:w="1847" w:type="dxa"/>
            <w:gridSpan w:val="2"/>
          </w:tcPr>
          <w:p w:rsidR="00971B96" w:rsidRPr="00E2056B" w:rsidRDefault="00971B96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05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Per mokslo metus </w:t>
            </w:r>
          </w:p>
        </w:tc>
        <w:tc>
          <w:tcPr>
            <w:tcW w:w="2268" w:type="dxa"/>
          </w:tcPr>
          <w:p w:rsidR="00971B96" w:rsidRPr="00E2056B" w:rsidRDefault="00971B96">
            <w:pPr>
              <w:pStyle w:val="Default"/>
            </w:pPr>
            <w:proofErr w:type="spellStart"/>
            <w:r w:rsidRPr="00E2056B">
              <w:t>Informacijos</w:t>
            </w:r>
            <w:proofErr w:type="spellEnd"/>
            <w:r w:rsidRPr="00E2056B">
              <w:t xml:space="preserve"> </w:t>
            </w:r>
            <w:proofErr w:type="spellStart"/>
            <w:r w:rsidRPr="00E2056B">
              <w:t>sklaida</w:t>
            </w:r>
            <w:proofErr w:type="spellEnd"/>
            <w:r w:rsidRPr="00E2056B">
              <w:t xml:space="preserve"> </w:t>
            </w:r>
          </w:p>
        </w:tc>
      </w:tr>
      <w:tr w:rsidR="008768CF" w:rsidRPr="00E2056B" w:rsidTr="00E2056B">
        <w:tc>
          <w:tcPr>
            <w:tcW w:w="674" w:type="dxa"/>
          </w:tcPr>
          <w:p w:rsidR="008768CF" w:rsidRPr="00E2056B" w:rsidRDefault="008768CF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9" w:type="dxa"/>
          </w:tcPr>
          <w:p w:rsidR="008768CF" w:rsidRPr="00E2056B" w:rsidRDefault="008768CF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1" w:type="dxa"/>
          </w:tcPr>
          <w:p w:rsidR="008768CF" w:rsidRPr="00E2056B" w:rsidRDefault="008768CF">
            <w:pPr>
              <w:pStyle w:val="Default"/>
            </w:pPr>
            <w:proofErr w:type="spellStart"/>
            <w:r w:rsidRPr="00E2056B">
              <w:t>Konsultacijos</w:t>
            </w:r>
            <w:proofErr w:type="spellEnd"/>
            <w:r w:rsidRPr="00E2056B">
              <w:t xml:space="preserve"> </w:t>
            </w:r>
            <w:proofErr w:type="spellStart"/>
            <w:r w:rsidRPr="00E2056B">
              <w:t>dalykų</w:t>
            </w:r>
            <w:proofErr w:type="spellEnd"/>
            <w:r w:rsidRPr="00E2056B">
              <w:t xml:space="preserve"> </w:t>
            </w:r>
            <w:proofErr w:type="spellStart"/>
            <w:r w:rsidRPr="00E2056B">
              <w:t>mokytojams</w:t>
            </w:r>
            <w:proofErr w:type="spellEnd"/>
            <w:r w:rsidRPr="00E2056B">
              <w:t xml:space="preserve"> </w:t>
            </w:r>
          </w:p>
        </w:tc>
        <w:tc>
          <w:tcPr>
            <w:tcW w:w="2124" w:type="dxa"/>
            <w:gridSpan w:val="2"/>
          </w:tcPr>
          <w:p w:rsidR="008768CF" w:rsidRPr="00E2056B" w:rsidRDefault="008768CF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05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J. </w:t>
            </w:r>
            <w:proofErr w:type="spellStart"/>
            <w:r w:rsidRPr="00E205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Lialkė</w:t>
            </w:r>
            <w:proofErr w:type="spellEnd"/>
          </w:p>
          <w:p w:rsidR="008768CF" w:rsidRPr="00E2056B" w:rsidRDefault="008768CF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05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Dalykų mokytojai</w:t>
            </w:r>
          </w:p>
        </w:tc>
        <w:tc>
          <w:tcPr>
            <w:tcW w:w="1847" w:type="dxa"/>
            <w:gridSpan w:val="2"/>
          </w:tcPr>
          <w:p w:rsidR="008768CF" w:rsidRPr="00E2056B" w:rsidRDefault="008768CF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05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2268" w:type="dxa"/>
          </w:tcPr>
          <w:p w:rsidR="008768CF" w:rsidRPr="00E2056B" w:rsidRDefault="008768CF">
            <w:pPr>
              <w:pStyle w:val="Default"/>
              <w:rPr>
                <w:lang w:val="lt-LT"/>
              </w:rPr>
            </w:pPr>
            <w:r w:rsidRPr="00E2056B">
              <w:rPr>
                <w:lang w:val="lt-LT"/>
              </w:rPr>
              <w:t xml:space="preserve">Teikiamos konsultacijos ir pagalba klasių auklėtojams. </w:t>
            </w:r>
          </w:p>
        </w:tc>
      </w:tr>
      <w:tr w:rsidR="008768CF" w:rsidRPr="00E2056B" w:rsidTr="00E2056B">
        <w:tc>
          <w:tcPr>
            <w:tcW w:w="674" w:type="dxa"/>
          </w:tcPr>
          <w:p w:rsidR="008768CF" w:rsidRPr="00E2056B" w:rsidRDefault="008768CF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8768CF" w:rsidRPr="00E2056B" w:rsidRDefault="008768CF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9" w:type="dxa"/>
          </w:tcPr>
          <w:p w:rsidR="008768CF" w:rsidRPr="00E2056B" w:rsidRDefault="008768CF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1" w:type="dxa"/>
          </w:tcPr>
          <w:p w:rsidR="008768CF" w:rsidRPr="00E2056B" w:rsidRDefault="008768CF">
            <w:pPr>
              <w:pStyle w:val="Default"/>
            </w:pPr>
            <w:proofErr w:type="spellStart"/>
            <w:r w:rsidRPr="00E2056B">
              <w:t>Gerosios</w:t>
            </w:r>
            <w:proofErr w:type="spellEnd"/>
            <w:r w:rsidRPr="00E2056B">
              <w:t xml:space="preserve"> </w:t>
            </w:r>
            <w:proofErr w:type="spellStart"/>
            <w:r w:rsidRPr="00E2056B">
              <w:t>patirties</w:t>
            </w:r>
            <w:proofErr w:type="spellEnd"/>
            <w:r w:rsidRPr="00E2056B">
              <w:t xml:space="preserve"> </w:t>
            </w:r>
            <w:proofErr w:type="spellStart"/>
            <w:r w:rsidRPr="00E2056B">
              <w:t>kaupimas</w:t>
            </w:r>
            <w:proofErr w:type="spellEnd"/>
            <w:r w:rsidRPr="00E2056B">
              <w:t xml:space="preserve"> </w:t>
            </w:r>
            <w:proofErr w:type="spellStart"/>
            <w:r w:rsidRPr="00E2056B">
              <w:t>ir</w:t>
            </w:r>
            <w:proofErr w:type="spellEnd"/>
            <w:r w:rsidRPr="00E2056B">
              <w:t xml:space="preserve"> </w:t>
            </w:r>
            <w:proofErr w:type="spellStart"/>
            <w:r w:rsidRPr="00E2056B">
              <w:t>pasidalijimas</w:t>
            </w:r>
            <w:proofErr w:type="spellEnd"/>
            <w:r w:rsidRPr="00E2056B">
              <w:t xml:space="preserve">. </w:t>
            </w:r>
          </w:p>
        </w:tc>
        <w:tc>
          <w:tcPr>
            <w:tcW w:w="2124" w:type="dxa"/>
            <w:gridSpan w:val="2"/>
          </w:tcPr>
          <w:p w:rsidR="008768CF" w:rsidRPr="00E2056B" w:rsidRDefault="00E2056B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J.Lialkė</w:t>
            </w:r>
            <w:proofErr w:type="spellEnd"/>
          </w:p>
        </w:tc>
        <w:tc>
          <w:tcPr>
            <w:tcW w:w="1847" w:type="dxa"/>
            <w:gridSpan w:val="2"/>
          </w:tcPr>
          <w:p w:rsidR="008768CF" w:rsidRPr="00E2056B" w:rsidRDefault="008768CF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05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mokslo metus</w:t>
            </w:r>
          </w:p>
        </w:tc>
        <w:tc>
          <w:tcPr>
            <w:tcW w:w="2268" w:type="dxa"/>
          </w:tcPr>
          <w:p w:rsidR="008768CF" w:rsidRPr="00E2056B" w:rsidRDefault="008768CF">
            <w:pPr>
              <w:pStyle w:val="Default"/>
            </w:pPr>
            <w:proofErr w:type="spellStart"/>
            <w:r w:rsidRPr="00E2056B">
              <w:t>Sukauptos</w:t>
            </w:r>
            <w:proofErr w:type="spellEnd"/>
            <w:r w:rsidRPr="00E2056B">
              <w:t xml:space="preserve"> </w:t>
            </w:r>
            <w:proofErr w:type="spellStart"/>
            <w:r w:rsidRPr="00E2056B">
              <w:t>įvairių</w:t>
            </w:r>
            <w:proofErr w:type="spellEnd"/>
            <w:r w:rsidRPr="00E2056B">
              <w:t xml:space="preserve"> </w:t>
            </w:r>
            <w:proofErr w:type="spellStart"/>
            <w:r w:rsidRPr="00E2056B">
              <w:t>renginių</w:t>
            </w:r>
            <w:proofErr w:type="spellEnd"/>
            <w:r w:rsidRPr="00E2056B">
              <w:t xml:space="preserve">, </w:t>
            </w:r>
            <w:proofErr w:type="spellStart"/>
            <w:r w:rsidRPr="00E2056B">
              <w:t>seminarų</w:t>
            </w:r>
            <w:proofErr w:type="spellEnd"/>
            <w:r w:rsidRPr="00E2056B">
              <w:t xml:space="preserve"> </w:t>
            </w:r>
            <w:proofErr w:type="spellStart"/>
            <w:r w:rsidRPr="00E2056B">
              <w:t>ir</w:t>
            </w:r>
            <w:proofErr w:type="spellEnd"/>
            <w:r w:rsidRPr="00E2056B">
              <w:t xml:space="preserve"> </w:t>
            </w:r>
            <w:proofErr w:type="spellStart"/>
            <w:r w:rsidRPr="00E2056B">
              <w:t>kt</w:t>
            </w:r>
            <w:proofErr w:type="spellEnd"/>
            <w:r w:rsidRPr="00E2056B">
              <w:t xml:space="preserve">. </w:t>
            </w:r>
            <w:proofErr w:type="spellStart"/>
            <w:r w:rsidRPr="00E2056B">
              <w:t>programos</w:t>
            </w:r>
            <w:proofErr w:type="spellEnd"/>
            <w:r w:rsidRPr="00E2056B">
              <w:t xml:space="preserve">. </w:t>
            </w:r>
          </w:p>
        </w:tc>
      </w:tr>
      <w:tr w:rsidR="008768CF" w:rsidRPr="00E2056B" w:rsidTr="00E2056B">
        <w:tc>
          <w:tcPr>
            <w:tcW w:w="674" w:type="dxa"/>
          </w:tcPr>
          <w:p w:rsidR="008768CF" w:rsidRPr="00E2056B" w:rsidRDefault="00E2056B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979" w:type="dxa"/>
          </w:tcPr>
          <w:p w:rsidR="008768CF" w:rsidRPr="00E2056B" w:rsidRDefault="008768CF">
            <w:pPr>
              <w:pStyle w:val="Default"/>
              <w:rPr>
                <w:lang w:val="lt-LT"/>
              </w:rPr>
            </w:pPr>
            <w:r w:rsidRPr="00E2056B">
              <w:rPr>
                <w:lang w:val="lt-LT"/>
              </w:rPr>
              <w:t xml:space="preserve">Ugdymo karjerai paslaugos mokiniams ir tėvams. </w:t>
            </w:r>
          </w:p>
        </w:tc>
        <w:tc>
          <w:tcPr>
            <w:tcW w:w="3541" w:type="dxa"/>
          </w:tcPr>
          <w:p w:rsidR="008768CF" w:rsidRPr="00E2056B" w:rsidRDefault="008768CF">
            <w:pPr>
              <w:pStyle w:val="Default"/>
            </w:pPr>
            <w:proofErr w:type="spellStart"/>
            <w:r w:rsidRPr="00E2056B">
              <w:t>Klasės</w:t>
            </w:r>
            <w:proofErr w:type="spellEnd"/>
            <w:r w:rsidRPr="00E2056B">
              <w:t xml:space="preserve"> </w:t>
            </w:r>
            <w:proofErr w:type="spellStart"/>
            <w:r w:rsidRPr="00E2056B">
              <w:t>valandėlės</w:t>
            </w:r>
            <w:proofErr w:type="spellEnd"/>
            <w:r w:rsidRPr="00E2056B">
              <w:t xml:space="preserve"> </w:t>
            </w:r>
          </w:p>
        </w:tc>
        <w:tc>
          <w:tcPr>
            <w:tcW w:w="2124" w:type="dxa"/>
            <w:gridSpan w:val="2"/>
          </w:tcPr>
          <w:p w:rsidR="008768CF" w:rsidRPr="00E2056B" w:rsidRDefault="00E2056B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J.Lialkė</w:t>
            </w:r>
            <w:proofErr w:type="spellEnd"/>
          </w:p>
        </w:tc>
        <w:tc>
          <w:tcPr>
            <w:tcW w:w="1847" w:type="dxa"/>
            <w:gridSpan w:val="2"/>
          </w:tcPr>
          <w:p w:rsidR="008768CF" w:rsidRPr="00E2056B" w:rsidRDefault="008768CF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05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Mokslų metų eigoje </w:t>
            </w:r>
          </w:p>
        </w:tc>
        <w:tc>
          <w:tcPr>
            <w:tcW w:w="2268" w:type="dxa"/>
          </w:tcPr>
          <w:p w:rsidR="008768CF" w:rsidRPr="00E2056B" w:rsidRDefault="008768CF">
            <w:pPr>
              <w:pStyle w:val="Default"/>
              <w:rPr>
                <w:lang w:val="lt-LT"/>
              </w:rPr>
            </w:pPr>
            <w:r w:rsidRPr="00E2056B">
              <w:rPr>
                <w:lang w:val="lt-LT"/>
              </w:rPr>
              <w:t xml:space="preserve">Mokinių kompetencijų gilinimas, susipažinimas su karjeros galimybėmis. </w:t>
            </w:r>
          </w:p>
        </w:tc>
      </w:tr>
      <w:tr w:rsidR="008768CF" w:rsidRPr="00E2056B" w:rsidTr="00E2056B">
        <w:tc>
          <w:tcPr>
            <w:tcW w:w="674" w:type="dxa"/>
          </w:tcPr>
          <w:p w:rsidR="008768CF" w:rsidRPr="00E2056B" w:rsidRDefault="008768CF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9" w:type="dxa"/>
          </w:tcPr>
          <w:p w:rsidR="008768CF" w:rsidRPr="00E2056B" w:rsidRDefault="008768CF">
            <w:pPr>
              <w:pStyle w:val="Default"/>
              <w:rPr>
                <w:lang w:val="lt-LT"/>
              </w:rPr>
            </w:pPr>
          </w:p>
        </w:tc>
        <w:tc>
          <w:tcPr>
            <w:tcW w:w="3541" w:type="dxa"/>
          </w:tcPr>
          <w:p w:rsidR="008768CF" w:rsidRPr="00E2056B" w:rsidRDefault="008768CF">
            <w:pPr>
              <w:pStyle w:val="Default"/>
            </w:pPr>
            <w:proofErr w:type="spellStart"/>
            <w:r w:rsidRPr="00E2056B">
              <w:rPr>
                <w:rFonts w:eastAsia="Calibri"/>
              </w:rPr>
              <w:t>Karjeros</w:t>
            </w:r>
            <w:proofErr w:type="spellEnd"/>
            <w:r w:rsidRPr="00E2056B">
              <w:rPr>
                <w:rFonts w:eastAsia="Calibri"/>
              </w:rPr>
              <w:t xml:space="preserve"> </w:t>
            </w:r>
            <w:proofErr w:type="spellStart"/>
            <w:r w:rsidRPr="00E2056B">
              <w:rPr>
                <w:rFonts w:eastAsia="Calibri"/>
              </w:rPr>
              <w:t>informavimo</w:t>
            </w:r>
            <w:proofErr w:type="spellEnd"/>
            <w:r w:rsidRPr="00E2056B">
              <w:rPr>
                <w:rFonts w:eastAsia="Calibri"/>
              </w:rPr>
              <w:t xml:space="preserve"> </w:t>
            </w:r>
            <w:proofErr w:type="spellStart"/>
            <w:r w:rsidRPr="00E2056B">
              <w:rPr>
                <w:rFonts w:eastAsia="Calibri"/>
              </w:rPr>
              <w:t>renginiai</w:t>
            </w:r>
            <w:proofErr w:type="spellEnd"/>
            <w:r w:rsidRPr="00E2056B">
              <w:rPr>
                <w:rFonts w:eastAsia="Calibri"/>
              </w:rPr>
              <w:t xml:space="preserve"> </w:t>
            </w:r>
            <w:proofErr w:type="spellStart"/>
            <w:r w:rsidRPr="00E2056B">
              <w:rPr>
                <w:rFonts w:eastAsia="Calibri"/>
              </w:rPr>
              <w:t>gimnazijoje</w:t>
            </w:r>
            <w:proofErr w:type="spellEnd"/>
          </w:p>
        </w:tc>
        <w:tc>
          <w:tcPr>
            <w:tcW w:w="2124" w:type="dxa"/>
            <w:gridSpan w:val="2"/>
          </w:tcPr>
          <w:p w:rsidR="008768CF" w:rsidRPr="00E2056B" w:rsidRDefault="00E2056B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J.Lialkė</w:t>
            </w:r>
            <w:proofErr w:type="spellEnd"/>
          </w:p>
        </w:tc>
        <w:tc>
          <w:tcPr>
            <w:tcW w:w="1847" w:type="dxa"/>
            <w:gridSpan w:val="2"/>
          </w:tcPr>
          <w:p w:rsidR="008768CF" w:rsidRPr="00E2056B" w:rsidRDefault="008768CF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05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Mokslų metų eigoje</w:t>
            </w:r>
          </w:p>
        </w:tc>
        <w:tc>
          <w:tcPr>
            <w:tcW w:w="2268" w:type="dxa"/>
          </w:tcPr>
          <w:p w:rsidR="008768CF" w:rsidRPr="00E2056B" w:rsidRDefault="008768CF">
            <w:pPr>
              <w:pStyle w:val="Default"/>
              <w:rPr>
                <w:lang w:val="lt-LT"/>
              </w:rPr>
            </w:pPr>
            <w:r w:rsidRPr="00E2056B">
              <w:rPr>
                <w:rFonts w:eastAsia="Calibri"/>
                <w:lang w:val="lt-LT"/>
              </w:rPr>
              <w:t>Susitikimai su įvairių  profesijų bei ugdymo įstaigų atstovais</w:t>
            </w:r>
          </w:p>
        </w:tc>
      </w:tr>
      <w:tr w:rsidR="008768CF" w:rsidRPr="00E2056B" w:rsidTr="00E2056B">
        <w:tc>
          <w:tcPr>
            <w:tcW w:w="674" w:type="dxa"/>
          </w:tcPr>
          <w:p w:rsidR="008768CF" w:rsidRPr="00E2056B" w:rsidRDefault="008768CF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9" w:type="dxa"/>
          </w:tcPr>
          <w:p w:rsidR="008768CF" w:rsidRPr="00E2056B" w:rsidRDefault="008768CF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1" w:type="dxa"/>
          </w:tcPr>
          <w:p w:rsidR="008768CF" w:rsidRPr="00E2056B" w:rsidRDefault="008768CF">
            <w:pPr>
              <w:pStyle w:val="Default"/>
              <w:rPr>
                <w:lang w:val="lt-LT"/>
              </w:rPr>
            </w:pPr>
            <w:r w:rsidRPr="00E2056B">
              <w:rPr>
                <w:lang w:val="lt-LT"/>
              </w:rPr>
              <w:t>Ugdymo karjerai renginiai už mokyklos ribų</w:t>
            </w:r>
            <w:r w:rsidR="00E2056B">
              <w:rPr>
                <w:lang w:val="lt-LT"/>
              </w:rPr>
              <w:t>.</w:t>
            </w:r>
          </w:p>
          <w:p w:rsidR="008768CF" w:rsidRDefault="008768CF">
            <w:pPr>
              <w:pStyle w:val="Default"/>
              <w:rPr>
                <w:rFonts w:eastAsia="Calibri"/>
                <w:lang w:val="lt-LT"/>
              </w:rPr>
            </w:pPr>
            <w:r w:rsidRPr="00E2056B">
              <w:rPr>
                <w:rFonts w:eastAsia="Calibri"/>
                <w:lang w:val="lt-LT"/>
              </w:rPr>
              <w:t xml:space="preserve">Išvykos, ekskursijos, </w:t>
            </w:r>
            <w:r w:rsidRPr="00E2056B">
              <w:rPr>
                <w:lang w:val="lt-LT"/>
              </w:rPr>
              <w:t xml:space="preserve">pažintiniai ir  </w:t>
            </w:r>
            <w:proofErr w:type="spellStart"/>
            <w:r w:rsidRPr="00E2056B">
              <w:rPr>
                <w:lang w:val="lt-LT"/>
              </w:rPr>
              <w:lastRenderedPageBreak/>
              <w:t>patyriminiai</w:t>
            </w:r>
            <w:proofErr w:type="spellEnd"/>
            <w:r w:rsidRPr="00E2056B">
              <w:rPr>
                <w:lang w:val="lt-LT"/>
              </w:rPr>
              <w:t xml:space="preserve"> </w:t>
            </w:r>
            <w:r w:rsidRPr="00E2056B">
              <w:rPr>
                <w:rFonts w:eastAsia="Calibri"/>
                <w:lang w:val="lt-LT"/>
              </w:rPr>
              <w:t>vizitai</w:t>
            </w:r>
          </w:p>
          <w:p w:rsidR="00E2056B" w:rsidRDefault="001374A7" w:rsidP="00E2056B">
            <w:pPr>
              <w:pStyle w:val="Default"/>
              <w:numPr>
                <w:ilvl w:val="0"/>
                <w:numId w:val="2"/>
              </w:numPr>
              <w:rPr>
                <w:lang w:val="lt-LT"/>
              </w:rPr>
            </w:pPr>
            <w:r>
              <w:rPr>
                <w:lang w:val="lt-LT"/>
              </w:rPr>
              <w:t>Šalčininkų r. priešgaisrinės gelbėjimo tarnyba</w:t>
            </w:r>
          </w:p>
          <w:p w:rsidR="001374A7" w:rsidRDefault="001374A7" w:rsidP="00E2056B">
            <w:pPr>
              <w:pStyle w:val="Default"/>
              <w:numPr>
                <w:ilvl w:val="0"/>
                <w:numId w:val="2"/>
              </w:numPr>
              <w:rPr>
                <w:lang w:val="lt-LT"/>
              </w:rPr>
            </w:pPr>
            <w:r>
              <w:rPr>
                <w:lang w:val="lt-LT"/>
              </w:rPr>
              <w:t>Šalčininkų miškų urėdija</w:t>
            </w:r>
          </w:p>
          <w:p w:rsidR="001374A7" w:rsidRDefault="001374A7" w:rsidP="00E2056B">
            <w:pPr>
              <w:pStyle w:val="Default"/>
              <w:numPr>
                <w:ilvl w:val="0"/>
                <w:numId w:val="2"/>
              </w:numPr>
              <w:rPr>
                <w:lang w:val="lt-LT"/>
              </w:rPr>
            </w:pPr>
            <w:proofErr w:type="spellStart"/>
            <w:r>
              <w:rPr>
                <w:lang w:val="lt-LT"/>
              </w:rPr>
              <w:t>Stanislav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Mokrickij</w:t>
            </w:r>
            <w:proofErr w:type="spellEnd"/>
            <w:r>
              <w:rPr>
                <w:lang w:val="lt-LT"/>
              </w:rPr>
              <w:t xml:space="preserve"> Veterinarija</w:t>
            </w:r>
          </w:p>
          <w:p w:rsidR="001374A7" w:rsidRDefault="001374A7" w:rsidP="00E2056B">
            <w:pPr>
              <w:pStyle w:val="Default"/>
              <w:numPr>
                <w:ilvl w:val="0"/>
                <w:numId w:val="2"/>
              </w:numPr>
              <w:rPr>
                <w:lang w:val="lt-LT"/>
              </w:rPr>
            </w:pPr>
            <w:r>
              <w:rPr>
                <w:lang w:val="lt-LT"/>
              </w:rPr>
              <w:t>Šalčininkų r. AB Lietuvos paštas</w:t>
            </w:r>
          </w:p>
          <w:p w:rsidR="001374A7" w:rsidRDefault="001374A7" w:rsidP="00E2056B">
            <w:pPr>
              <w:pStyle w:val="Default"/>
              <w:numPr>
                <w:ilvl w:val="0"/>
                <w:numId w:val="2"/>
              </w:numPr>
              <w:rPr>
                <w:lang w:val="lt-LT"/>
              </w:rPr>
            </w:pPr>
            <w:r>
              <w:rPr>
                <w:lang w:val="lt-LT"/>
              </w:rPr>
              <w:t xml:space="preserve">Šalčininkų </w:t>
            </w:r>
            <w:proofErr w:type="spellStart"/>
            <w:r>
              <w:rPr>
                <w:lang w:val="lt-LT"/>
              </w:rPr>
              <w:t>Stansta</w:t>
            </w:r>
            <w:proofErr w:type="spellEnd"/>
            <w:r>
              <w:rPr>
                <w:lang w:val="lt-LT"/>
              </w:rPr>
              <w:t>, Kepykla</w:t>
            </w:r>
          </w:p>
          <w:p w:rsidR="001374A7" w:rsidRDefault="001374A7" w:rsidP="00E2056B">
            <w:pPr>
              <w:pStyle w:val="Default"/>
              <w:numPr>
                <w:ilvl w:val="0"/>
                <w:numId w:val="2"/>
              </w:numPr>
              <w:rPr>
                <w:lang w:val="lt-LT"/>
              </w:rPr>
            </w:pPr>
            <w:r>
              <w:rPr>
                <w:lang w:val="lt-LT"/>
              </w:rPr>
              <w:t>Šalčininkų r. autoservisas</w:t>
            </w:r>
          </w:p>
          <w:p w:rsidR="001374A7" w:rsidRDefault="001374A7" w:rsidP="00E2056B">
            <w:pPr>
              <w:pStyle w:val="Default"/>
              <w:numPr>
                <w:ilvl w:val="0"/>
                <w:numId w:val="2"/>
              </w:numPr>
              <w:rPr>
                <w:lang w:val="lt-LT"/>
              </w:rPr>
            </w:pPr>
            <w:proofErr w:type="spellStart"/>
            <w:r>
              <w:rPr>
                <w:lang w:val="lt-LT"/>
              </w:rPr>
              <w:t>Poškonių</w:t>
            </w:r>
            <w:proofErr w:type="spellEnd"/>
            <w:r>
              <w:rPr>
                <w:lang w:val="lt-LT"/>
              </w:rPr>
              <w:t xml:space="preserve"> lentpjūvė</w:t>
            </w:r>
          </w:p>
          <w:p w:rsidR="001374A7" w:rsidRPr="00E2056B" w:rsidRDefault="001374A7" w:rsidP="00E2056B">
            <w:pPr>
              <w:pStyle w:val="Default"/>
              <w:numPr>
                <w:ilvl w:val="0"/>
                <w:numId w:val="2"/>
              </w:numPr>
              <w:rPr>
                <w:lang w:val="lt-LT"/>
              </w:rPr>
            </w:pPr>
            <w:r>
              <w:rPr>
                <w:lang w:val="lt-LT"/>
              </w:rPr>
              <w:t>Šalčininkų r. savivaldybės ligoninė.</w:t>
            </w:r>
          </w:p>
        </w:tc>
        <w:tc>
          <w:tcPr>
            <w:tcW w:w="2124" w:type="dxa"/>
            <w:gridSpan w:val="2"/>
          </w:tcPr>
          <w:p w:rsidR="008768CF" w:rsidRDefault="00E2056B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J.Lialkė</w:t>
            </w:r>
            <w:proofErr w:type="spellEnd"/>
          </w:p>
          <w:p w:rsidR="0049527A" w:rsidRPr="00E2056B" w:rsidRDefault="0049527A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05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5-8 </w:t>
            </w:r>
            <w:proofErr w:type="spellStart"/>
            <w:r w:rsidRPr="00E205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  <w:r w:rsidRPr="00E205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Ir I –IV g klasių mokiniai</w:t>
            </w:r>
          </w:p>
        </w:tc>
        <w:tc>
          <w:tcPr>
            <w:tcW w:w="1847" w:type="dxa"/>
            <w:gridSpan w:val="2"/>
          </w:tcPr>
          <w:p w:rsidR="008768CF" w:rsidRPr="00E2056B" w:rsidRDefault="008768CF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05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Mokslų metų eigoje</w:t>
            </w:r>
          </w:p>
        </w:tc>
        <w:tc>
          <w:tcPr>
            <w:tcW w:w="2268" w:type="dxa"/>
          </w:tcPr>
          <w:p w:rsidR="008768CF" w:rsidRPr="00E2056B" w:rsidRDefault="008768CF">
            <w:pPr>
              <w:pStyle w:val="Default"/>
              <w:rPr>
                <w:lang w:val="lt-LT"/>
              </w:rPr>
            </w:pPr>
            <w:r w:rsidRPr="00E2056B">
              <w:rPr>
                <w:lang w:val="lt-LT"/>
              </w:rPr>
              <w:t xml:space="preserve">Pažintis su įvairiomis profesijomis </w:t>
            </w:r>
            <w:r w:rsidRPr="00E2056B">
              <w:rPr>
                <w:lang w:val="lt-LT"/>
              </w:rPr>
              <w:lastRenderedPageBreak/>
              <w:t xml:space="preserve">įmonėse, įstaigose, gamyklose su galimybe „pasimatuoti profesiją“. </w:t>
            </w:r>
          </w:p>
        </w:tc>
      </w:tr>
      <w:tr w:rsidR="008768CF" w:rsidRPr="00E2056B" w:rsidTr="00E2056B">
        <w:tc>
          <w:tcPr>
            <w:tcW w:w="674" w:type="dxa"/>
          </w:tcPr>
          <w:p w:rsidR="008768CF" w:rsidRPr="00E2056B" w:rsidRDefault="008768CF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9" w:type="dxa"/>
          </w:tcPr>
          <w:p w:rsidR="008768CF" w:rsidRPr="00E2056B" w:rsidRDefault="008768CF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1" w:type="dxa"/>
          </w:tcPr>
          <w:p w:rsidR="008768CF" w:rsidRPr="00E2056B" w:rsidRDefault="008768CF" w:rsidP="008768CF">
            <w:pPr>
              <w:pStyle w:val="Default"/>
              <w:tabs>
                <w:tab w:val="left" w:pos="1161"/>
              </w:tabs>
              <w:rPr>
                <w:lang w:val="lt-LT"/>
              </w:rPr>
            </w:pPr>
            <w:proofErr w:type="spellStart"/>
            <w:r w:rsidRPr="00E2056B">
              <w:rPr>
                <w:rFonts w:eastAsia="Calibri"/>
              </w:rPr>
              <w:t>Savianalizės</w:t>
            </w:r>
            <w:proofErr w:type="spellEnd"/>
            <w:r w:rsidRPr="00E2056B">
              <w:rPr>
                <w:rFonts w:eastAsia="Calibri"/>
              </w:rPr>
              <w:t xml:space="preserve">, </w:t>
            </w:r>
            <w:proofErr w:type="spellStart"/>
            <w:r w:rsidRPr="00E2056B">
              <w:rPr>
                <w:rFonts w:eastAsia="Calibri"/>
              </w:rPr>
              <w:t>profesinio</w:t>
            </w:r>
            <w:proofErr w:type="spellEnd"/>
            <w:r w:rsidRPr="00E2056B">
              <w:rPr>
                <w:rFonts w:eastAsia="Calibri"/>
              </w:rPr>
              <w:t xml:space="preserve"> </w:t>
            </w:r>
            <w:proofErr w:type="spellStart"/>
            <w:r w:rsidRPr="00E2056B">
              <w:rPr>
                <w:rFonts w:eastAsia="Calibri"/>
              </w:rPr>
              <w:t>kryptingumo</w:t>
            </w:r>
            <w:proofErr w:type="spellEnd"/>
            <w:r w:rsidRPr="00E2056B">
              <w:rPr>
                <w:rFonts w:eastAsia="Calibri"/>
              </w:rPr>
              <w:t xml:space="preserve"> </w:t>
            </w:r>
            <w:proofErr w:type="spellStart"/>
            <w:r w:rsidRPr="00E2056B">
              <w:rPr>
                <w:rFonts w:eastAsia="Calibri"/>
              </w:rPr>
              <w:t>testai</w:t>
            </w:r>
            <w:proofErr w:type="spellEnd"/>
          </w:p>
        </w:tc>
        <w:tc>
          <w:tcPr>
            <w:tcW w:w="2124" w:type="dxa"/>
            <w:gridSpan w:val="2"/>
          </w:tcPr>
          <w:p w:rsidR="008768CF" w:rsidRPr="00E2056B" w:rsidRDefault="008768CF" w:rsidP="008768C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05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5-8 </w:t>
            </w:r>
            <w:proofErr w:type="spellStart"/>
            <w:r w:rsidRPr="00E205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  <w:r w:rsidRPr="00E205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Ir I –IV g klasių mokiniai</w:t>
            </w:r>
          </w:p>
        </w:tc>
        <w:tc>
          <w:tcPr>
            <w:tcW w:w="1847" w:type="dxa"/>
            <w:gridSpan w:val="2"/>
          </w:tcPr>
          <w:p w:rsidR="008768CF" w:rsidRPr="00E2056B" w:rsidRDefault="008768CF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05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Mokslų metų eigoje</w:t>
            </w:r>
          </w:p>
        </w:tc>
        <w:tc>
          <w:tcPr>
            <w:tcW w:w="2268" w:type="dxa"/>
          </w:tcPr>
          <w:p w:rsidR="008768CF" w:rsidRPr="00E2056B" w:rsidRDefault="008768CF" w:rsidP="008768CF">
            <w:pPr>
              <w:pStyle w:val="Default"/>
              <w:rPr>
                <w:lang w:val="lt-LT"/>
              </w:rPr>
            </w:pPr>
            <w:r w:rsidRPr="00E2056B">
              <w:rPr>
                <w:rFonts w:eastAsia="Calibri"/>
                <w:lang w:val="lt-LT"/>
              </w:rPr>
              <w:t>Mokiniai geriau pažins karjerai svarbias asmenybės charakteristikas.</w:t>
            </w:r>
          </w:p>
        </w:tc>
      </w:tr>
      <w:tr w:rsidR="008768CF" w:rsidRPr="00E2056B" w:rsidTr="00E2056B">
        <w:tc>
          <w:tcPr>
            <w:tcW w:w="674" w:type="dxa"/>
          </w:tcPr>
          <w:p w:rsidR="008768CF" w:rsidRPr="00E2056B" w:rsidRDefault="008768CF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9" w:type="dxa"/>
          </w:tcPr>
          <w:p w:rsidR="008768CF" w:rsidRPr="00E2056B" w:rsidRDefault="008768CF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541" w:type="dxa"/>
          </w:tcPr>
          <w:p w:rsidR="008768CF" w:rsidRPr="00E2056B" w:rsidRDefault="00E2056B" w:rsidP="008768CF">
            <w:pPr>
              <w:pStyle w:val="Default"/>
              <w:tabs>
                <w:tab w:val="left" w:pos="1161"/>
              </w:tabs>
              <w:rPr>
                <w:rFonts w:eastAsia="Calibri"/>
                <w:lang w:val="lt-LT"/>
              </w:rPr>
            </w:pPr>
            <w:r>
              <w:rPr>
                <w:lang w:val="lt-LT"/>
              </w:rPr>
              <w:t>Supažindinimas su 2020</w:t>
            </w:r>
            <w:r w:rsidRPr="00E2056B">
              <w:rPr>
                <w:lang w:val="lt-LT"/>
              </w:rPr>
              <w:t xml:space="preserve"> metų bendrojo priėmimo į aukštąsias bei profesines mokyklas sąlygomis, tvarka, priėmimo datomis</w:t>
            </w:r>
          </w:p>
        </w:tc>
        <w:tc>
          <w:tcPr>
            <w:tcW w:w="2124" w:type="dxa"/>
            <w:gridSpan w:val="2"/>
          </w:tcPr>
          <w:p w:rsidR="008768CF" w:rsidRPr="00E2056B" w:rsidRDefault="00E2056B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05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II, </w:t>
            </w:r>
            <w:proofErr w:type="spellStart"/>
            <w:r w:rsidRPr="00E205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IVg</w:t>
            </w:r>
            <w:proofErr w:type="spellEnd"/>
            <w:r w:rsidRPr="00E205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Klasių mokiniai</w:t>
            </w:r>
          </w:p>
        </w:tc>
        <w:tc>
          <w:tcPr>
            <w:tcW w:w="1847" w:type="dxa"/>
            <w:gridSpan w:val="2"/>
          </w:tcPr>
          <w:p w:rsidR="008768CF" w:rsidRPr="00E2056B" w:rsidRDefault="00E2056B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05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Pavasaris </w:t>
            </w:r>
          </w:p>
        </w:tc>
        <w:tc>
          <w:tcPr>
            <w:tcW w:w="2268" w:type="dxa"/>
          </w:tcPr>
          <w:p w:rsidR="008768CF" w:rsidRPr="00E2056B" w:rsidRDefault="00E2056B" w:rsidP="00E2056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2056B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  <w:proofErr w:type="spellEnd"/>
            <w:r w:rsidRPr="00E2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56B">
              <w:rPr>
                <w:rFonts w:ascii="Times New Roman" w:hAnsi="Times New Roman" w:cs="Times New Roman"/>
                <w:sz w:val="24"/>
                <w:szCs w:val="24"/>
              </w:rPr>
              <w:t>sužinos</w:t>
            </w:r>
            <w:proofErr w:type="spellEnd"/>
            <w:r w:rsidRPr="00E2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56B">
              <w:rPr>
                <w:rFonts w:ascii="Times New Roman" w:hAnsi="Times New Roman" w:cs="Times New Roman"/>
                <w:sz w:val="24"/>
                <w:szCs w:val="24"/>
              </w:rPr>
              <w:t>naują</w:t>
            </w:r>
            <w:proofErr w:type="spellEnd"/>
            <w:r w:rsidRPr="00E2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56B">
              <w:rPr>
                <w:rFonts w:ascii="Times New Roman" w:hAnsi="Times New Roman" w:cs="Times New Roman"/>
                <w:sz w:val="24"/>
                <w:szCs w:val="24"/>
              </w:rPr>
              <w:t>informaciją</w:t>
            </w:r>
            <w:proofErr w:type="spellEnd"/>
            <w:r w:rsidRPr="00E205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68CF" w:rsidRPr="00E2056B" w:rsidTr="00E2056B">
        <w:tc>
          <w:tcPr>
            <w:tcW w:w="674" w:type="dxa"/>
          </w:tcPr>
          <w:p w:rsidR="008768CF" w:rsidRPr="00E2056B" w:rsidRDefault="00E2056B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979" w:type="dxa"/>
          </w:tcPr>
          <w:p w:rsidR="008768CF" w:rsidRPr="00E2056B" w:rsidRDefault="008768CF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05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Bendradarbiavimas su </w:t>
            </w:r>
            <w:proofErr w:type="spellStart"/>
            <w:r w:rsidRPr="00E205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so</w:t>
            </w:r>
            <w:r w:rsidRPr="00E2056B">
              <w:rPr>
                <w:rFonts w:ascii="Times New Roman" w:hAnsi="Times New Roman" w:cs="Times New Roman"/>
                <w:sz w:val="24"/>
                <w:szCs w:val="24"/>
              </w:rPr>
              <w:t>cialiniais</w:t>
            </w:r>
            <w:proofErr w:type="spellEnd"/>
            <w:r w:rsidRPr="00E20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056B">
              <w:rPr>
                <w:rFonts w:ascii="Times New Roman" w:hAnsi="Times New Roman" w:cs="Times New Roman"/>
                <w:sz w:val="24"/>
                <w:szCs w:val="24"/>
              </w:rPr>
              <w:t>partneriais</w:t>
            </w:r>
            <w:proofErr w:type="spellEnd"/>
          </w:p>
        </w:tc>
        <w:tc>
          <w:tcPr>
            <w:tcW w:w="3541" w:type="dxa"/>
          </w:tcPr>
          <w:p w:rsidR="008768CF" w:rsidRPr="00E2056B" w:rsidRDefault="008768CF" w:rsidP="008768CF">
            <w:pPr>
              <w:pStyle w:val="Default"/>
            </w:pPr>
            <w:proofErr w:type="spellStart"/>
            <w:r w:rsidRPr="00E2056B">
              <w:t>Susitikimas</w:t>
            </w:r>
            <w:proofErr w:type="spellEnd"/>
            <w:r w:rsidRPr="00E2056B">
              <w:t xml:space="preserve"> </w:t>
            </w:r>
            <w:proofErr w:type="spellStart"/>
            <w:r w:rsidRPr="00E2056B">
              <w:t>su</w:t>
            </w:r>
            <w:proofErr w:type="spellEnd"/>
            <w:r w:rsidRPr="00E2056B">
              <w:t xml:space="preserve"> </w:t>
            </w:r>
            <w:proofErr w:type="spellStart"/>
            <w:r w:rsidRPr="00E2056B">
              <w:t>teritorinės</w:t>
            </w:r>
            <w:proofErr w:type="spellEnd"/>
            <w:r w:rsidRPr="00E2056B">
              <w:t xml:space="preserve"> </w:t>
            </w:r>
            <w:proofErr w:type="spellStart"/>
            <w:r w:rsidRPr="00E2056B">
              <w:t>darbo</w:t>
            </w:r>
            <w:proofErr w:type="spellEnd"/>
            <w:r w:rsidRPr="00E2056B">
              <w:t xml:space="preserve"> </w:t>
            </w:r>
            <w:proofErr w:type="spellStart"/>
            <w:r w:rsidRPr="00E2056B">
              <w:t>biržos</w:t>
            </w:r>
            <w:proofErr w:type="spellEnd"/>
            <w:r w:rsidRPr="00E2056B">
              <w:t xml:space="preserve"> </w:t>
            </w:r>
            <w:proofErr w:type="spellStart"/>
            <w:r w:rsidRPr="00E2056B">
              <w:t>atstovais</w:t>
            </w:r>
            <w:proofErr w:type="spellEnd"/>
            <w:r w:rsidRPr="00E2056B">
              <w:t xml:space="preserve">. </w:t>
            </w:r>
          </w:p>
          <w:p w:rsidR="008768CF" w:rsidRPr="00E2056B" w:rsidRDefault="008768CF">
            <w:pPr>
              <w:pStyle w:val="Default"/>
            </w:pPr>
          </w:p>
        </w:tc>
        <w:tc>
          <w:tcPr>
            <w:tcW w:w="2124" w:type="dxa"/>
            <w:gridSpan w:val="2"/>
          </w:tcPr>
          <w:p w:rsidR="008768CF" w:rsidRDefault="00E2056B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J.Lialkė</w:t>
            </w:r>
            <w:proofErr w:type="spellEnd"/>
          </w:p>
          <w:p w:rsidR="00E2056B" w:rsidRPr="00E2056B" w:rsidRDefault="00E2056B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7" w:type="dxa"/>
            <w:gridSpan w:val="2"/>
          </w:tcPr>
          <w:p w:rsidR="008768CF" w:rsidRPr="00E2056B" w:rsidRDefault="008768CF" w:rsidP="008A7B1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2056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galimybes</w:t>
            </w:r>
          </w:p>
        </w:tc>
        <w:tc>
          <w:tcPr>
            <w:tcW w:w="2268" w:type="dxa"/>
          </w:tcPr>
          <w:p w:rsidR="008768CF" w:rsidRPr="00E2056B" w:rsidRDefault="008768CF">
            <w:pPr>
              <w:pStyle w:val="Default"/>
              <w:rPr>
                <w:lang w:val="pl-PL"/>
              </w:rPr>
            </w:pPr>
            <w:proofErr w:type="spellStart"/>
            <w:r w:rsidRPr="00E2056B">
              <w:rPr>
                <w:lang w:val="pl-PL"/>
              </w:rPr>
              <w:t>Naujausia</w:t>
            </w:r>
            <w:proofErr w:type="spellEnd"/>
            <w:r w:rsidRPr="00E2056B">
              <w:rPr>
                <w:lang w:val="pl-PL"/>
              </w:rPr>
              <w:t xml:space="preserve"> </w:t>
            </w:r>
            <w:proofErr w:type="spellStart"/>
            <w:r w:rsidRPr="00E2056B">
              <w:rPr>
                <w:lang w:val="pl-PL"/>
              </w:rPr>
              <w:t>informacija</w:t>
            </w:r>
            <w:proofErr w:type="spellEnd"/>
            <w:r w:rsidRPr="00E2056B">
              <w:rPr>
                <w:lang w:val="pl-PL"/>
              </w:rPr>
              <w:t xml:space="preserve"> </w:t>
            </w:r>
            <w:proofErr w:type="spellStart"/>
            <w:r w:rsidRPr="00E2056B">
              <w:rPr>
                <w:lang w:val="pl-PL"/>
              </w:rPr>
              <w:t>apie</w:t>
            </w:r>
            <w:proofErr w:type="spellEnd"/>
            <w:r w:rsidRPr="00E2056B">
              <w:rPr>
                <w:lang w:val="pl-PL"/>
              </w:rPr>
              <w:t xml:space="preserve"> </w:t>
            </w:r>
            <w:proofErr w:type="spellStart"/>
            <w:r w:rsidRPr="00E2056B">
              <w:rPr>
                <w:lang w:val="pl-PL"/>
              </w:rPr>
              <w:t>rinkos</w:t>
            </w:r>
            <w:proofErr w:type="spellEnd"/>
            <w:r w:rsidRPr="00E2056B">
              <w:rPr>
                <w:lang w:val="pl-PL"/>
              </w:rPr>
              <w:t xml:space="preserve"> </w:t>
            </w:r>
            <w:proofErr w:type="spellStart"/>
            <w:r w:rsidRPr="00E2056B">
              <w:rPr>
                <w:lang w:val="pl-PL"/>
              </w:rPr>
              <w:t>pokyčius</w:t>
            </w:r>
            <w:proofErr w:type="spellEnd"/>
            <w:r w:rsidRPr="00E2056B">
              <w:rPr>
                <w:lang w:val="pl-PL"/>
              </w:rPr>
              <w:t xml:space="preserve">, </w:t>
            </w:r>
            <w:proofErr w:type="spellStart"/>
            <w:r w:rsidRPr="00E2056B">
              <w:rPr>
                <w:lang w:val="pl-PL"/>
              </w:rPr>
              <w:t>profesijų</w:t>
            </w:r>
            <w:proofErr w:type="spellEnd"/>
            <w:r w:rsidRPr="00E2056B">
              <w:rPr>
                <w:lang w:val="pl-PL"/>
              </w:rPr>
              <w:t xml:space="preserve"> </w:t>
            </w:r>
            <w:proofErr w:type="spellStart"/>
            <w:r w:rsidRPr="00E2056B">
              <w:rPr>
                <w:lang w:val="pl-PL"/>
              </w:rPr>
              <w:t>poreikį</w:t>
            </w:r>
            <w:proofErr w:type="spellEnd"/>
            <w:r w:rsidRPr="00E2056B">
              <w:rPr>
                <w:lang w:val="pl-PL"/>
              </w:rPr>
              <w:t xml:space="preserve">. </w:t>
            </w:r>
          </w:p>
        </w:tc>
      </w:tr>
    </w:tbl>
    <w:p w:rsidR="008A7B1A" w:rsidRDefault="008A7B1A" w:rsidP="008A7B1A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E2056B" w:rsidRPr="00E2056B" w:rsidRDefault="00E2056B" w:rsidP="00E2056B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 w:rsidRPr="00E2056B">
        <w:rPr>
          <w:rFonts w:ascii="Times New Roman" w:hAnsi="Times New Roman" w:cs="Times New Roman"/>
          <w:sz w:val="24"/>
          <w:szCs w:val="24"/>
          <w:lang w:val="lt-LT"/>
        </w:rPr>
        <w:t xml:space="preserve">Parengė ugdymo karjerai konsultantė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Justyna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Lialkė</w:t>
      </w:r>
      <w:proofErr w:type="spellEnd"/>
      <w:r w:rsidRPr="00E2056B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</w:t>
      </w:r>
    </w:p>
    <w:p w:rsidR="00E2056B" w:rsidRPr="00E2056B" w:rsidRDefault="00E2056B" w:rsidP="008A7B1A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E2056B" w:rsidRPr="00E2056B" w:rsidSect="00E2056B">
      <w:pgSz w:w="15840" w:h="12240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EA0"/>
    <w:multiLevelType w:val="hybridMultilevel"/>
    <w:tmpl w:val="1E2A81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F010A"/>
    <w:multiLevelType w:val="hybridMultilevel"/>
    <w:tmpl w:val="2D988B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7B1A"/>
    <w:rsid w:val="001374A7"/>
    <w:rsid w:val="003B6E44"/>
    <w:rsid w:val="0049527A"/>
    <w:rsid w:val="007A14BF"/>
    <w:rsid w:val="008768CF"/>
    <w:rsid w:val="008A7B1A"/>
    <w:rsid w:val="00915182"/>
    <w:rsid w:val="00971B96"/>
    <w:rsid w:val="00E2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B1A"/>
    <w:pPr>
      <w:ind w:left="720"/>
      <w:contextualSpacing/>
    </w:pPr>
    <w:rPr>
      <w:lang w:val="lt-LT"/>
    </w:rPr>
  </w:style>
  <w:style w:type="table" w:styleId="TableGrid">
    <w:name w:val="Table Grid"/>
    <w:basedOn w:val="TableNormal"/>
    <w:uiPriority w:val="59"/>
    <w:rsid w:val="008A7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1B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</cp:revision>
  <dcterms:created xsi:type="dcterms:W3CDTF">2019-09-26T19:55:00Z</dcterms:created>
  <dcterms:modified xsi:type="dcterms:W3CDTF">2019-09-28T19:28:00Z</dcterms:modified>
</cp:coreProperties>
</file>