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100" w:rsidRDefault="00427924">
      <w:r>
        <w:rPr>
          <w:noProof/>
          <w:lang w:eastAsia="lt-LT"/>
        </w:rPr>
        <w:pict>
          <v:shapetype id="_x0000_t202" coordsize="21600,21600" o:spt="202" path="m,l,21600r21600,l21600,xe">
            <v:stroke joinstyle="miter"/>
            <v:path gradientshapeok="t" o:connecttype="rect"/>
          </v:shapetype>
          <v:shape id="_x0000_s1028" type="#_x0000_t202" style="position:absolute;margin-left:292.55pt;margin-top:468.15pt;width:254.25pt;height:305.65pt;z-index:251661312" fillcolor="#c2d69b [1942]" strokecolor="#f2f2f2" strokeweight="3pt">
            <v:shadow on="t" type="perspective" color="#4e6128" opacity=".5" offset="1pt" offset2="-1pt"/>
            <v:textbox>
              <w:txbxContent>
                <w:p w:rsidR="00BB0100" w:rsidRPr="00C23D6A" w:rsidRDefault="00BB0100" w:rsidP="00BB0100">
                  <w:pPr>
                    <w:rPr>
                      <w:rFonts w:ascii="Times New Roman" w:hAnsi="Times New Roman" w:cs="Times New Roman"/>
                      <w:b/>
                      <w:sz w:val="28"/>
                    </w:rPr>
                  </w:pPr>
                  <w:r w:rsidRPr="00C23D6A">
                    <w:rPr>
                      <w:rFonts w:ascii="Times New Roman" w:hAnsi="Times New Roman" w:cs="Times New Roman"/>
                      <w:b/>
                      <w:sz w:val="28"/>
                    </w:rPr>
                    <w:t>Šiame numeryje:</w:t>
                  </w:r>
                </w:p>
                <w:p w:rsidR="00BB0100" w:rsidRPr="00C23D6A" w:rsidRDefault="00064A36" w:rsidP="00BB0100">
                  <w:pPr>
                    <w:numPr>
                      <w:ilvl w:val="0"/>
                      <w:numId w:val="1"/>
                    </w:numPr>
                    <w:rPr>
                      <w:rFonts w:ascii="Times New Roman" w:hAnsi="Times New Roman" w:cs="Times New Roman"/>
                      <w:sz w:val="28"/>
                    </w:rPr>
                  </w:pPr>
                  <w:r>
                    <w:rPr>
                      <w:rFonts w:ascii="Times New Roman" w:hAnsi="Times New Roman" w:cs="Times New Roman"/>
                      <w:sz w:val="28"/>
                    </w:rPr>
                    <w:t xml:space="preserve">Projektai, renginiai, šventės </w:t>
                  </w:r>
                  <w:r w:rsidR="002775E1">
                    <w:rPr>
                      <w:rFonts w:ascii="Times New Roman" w:hAnsi="Times New Roman" w:cs="Times New Roman"/>
                      <w:sz w:val="28"/>
                    </w:rPr>
                    <w:t xml:space="preserve"> –  2</w:t>
                  </w:r>
                  <w:r>
                    <w:rPr>
                      <w:rFonts w:ascii="Times New Roman" w:hAnsi="Times New Roman" w:cs="Times New Roman"/>
                      <w:sz w:val="28"/>
                    </w:rPr>
                    <w:t>,</w:t>
                  </w:r>
                  <w:r w:rsidR="002775E1">
                    <w:rPr>
                      <w:rFonts w:ascii="Times New Roman" w:hAnsi="Times New Roman" w:cs="Times New Roman"/>
                      <w:sz w:val="28"/>
                    </w:rPr>
                    <w:t xml:space="preserve"> </w:t>
                  </w:r>
                  <w:r>
                    <w:rPr>
                      <w:rFonts w:ascii="Times New Roman" w:hAnsi="Times New Roman" w:cs="Times New Roman"/>
                      <w:sz w:val="28"/>
                    </w:rPr>
                    <w:t>3,</w:t>
                  </w:r>
                  <w:r w:rsidR="002775E1">
                    <w:rPr>
                      <w:rFonts w:ascii="Times New Roman" w:hAnsi="Times New Roman" w:cs="Times New Roman"/>
                      <w:sz w:val="28"/>
                    </w:rPr>
                    <w:t xml:space="preserve"> </w:t>
                  </w:r>
                  <w:r>
                    <w:rPr>
                      <w:rFonts w:ascii="Times New Roman" w:hAnsi="Times New Roman" w:cs="Times New Roman"/>
                      <w:sz w:val="28"/>
                    </w:rPr>
                    <w:t xml:space="preserve">4 </w:t>
                  </w:r>
                  <w:r w:rsidR="00BB0100" w:rsidRPr="00C23D6A">
                    <w:rPr>
                      <w:rFonts w:ascii="Times New Roman" w:hAnsi="Times New Roman" w:cs="Times New Roman"/>
                      <w:sz w:val="28"/>
                    </w:rPr>
                    <w:t>psl.</w:t>
                  </w:r>
                </w:p>
                <w:p w:rsidR="00BB0100" w:rsidRPr="00C23D6A" w:rsidRDefault="00064A36" w:rsidP="00BB0100">
                  <w:pPr>
                    <w:numPr>
                      <w:ilvl w:val="0"/>
                      <w:numId w:val="1"/>
                    </w:numPr>
                    <w:rPr>
                      <w:rFonts w:ascii="Times New Roman" w:hAnsi="Times New Roman" w:cs="Times New Roman"/>
                      <w:sz w:val="28"/>
                    </w:rPr>
                  </w:pPr>
                  <w:r>
                    <w:rPr>
                      <w:rFonts w:ascii="Times New Roman" w:hAnsi="Times New Roman" w:cs="Times New Roman"/>
                      <w:sz w:val="28"/>
                    </w:rPr>
                    <w:t>Trumpai apie... – 5 psl.</w:t>
                  </w:r>
                </w:p>
                <w:p w:rsidR="00BB0100" w:rsidRDefault="00064A36" w:rsidP="00BB0100">
                  <w:pPr>
                    <w:numPr>
                      <w:ilvl w:val="0"/>
                      <w:numId w:val="1"/>
                    </w:numPr>
                    <w:rPr>
                      <w:rFonts w:ascii="Times New Roman" w:hAnsi="Times New Roman" w:cs="Times New Roman"/>
                      <w:sz w:val="28"/>
                    </w:rPr>
                  </w:pPr>
                  <w:r>
                    <w:rPr>
                      <w:rFonts w:ascii="Times New Roman" w:hAnsi="Times New Roman" w:cs="Times New Roman"/>
                      <w:sz w:val="28"/>
                    </w:rPr>
                    <w:t xml:space="preserve">Socialinė pedagogė pataria... – 5 </w:t>
                  </w:r>
                  <w:r w:rsidR="00BB0100" w:rsidRPr="00C23D6A">
                    <w:rPr>
                      <w:rFonts w:ascii="Times New Roman" w:hAnsi="Times New Roman" w:cs="Times New Roman"/>
                      <w:sz w:val="28"/>
                    </w:rPr>
                    <w:t xml:space="preserve"> psl.</w:t>
                  </w:r>
                </w:p>
                <w:p w:rsidR="00064A36" w:rsidRDefault="00064A36" w:rsidP="00BB0100">
                  <w:pPr>
                    <w:numPr>
                      <w:ilvl w:val="0"/>
                      <w:numId w:val="1"/>
                    </w:numPr>
                    <w:rPr>
                      <w:rFonts w:ascii="Times New Roman" w:hAnsi="Times New Roman" w:cs="Times New Roman"/>
                      <w:sz w:val="28"/>
                    </w:rPr>
                  </w:pPr>
                  <w:r>
                    <w:rPr>
                      <w:rFonts w:ascii="Times New Roman" w:hAnsi="Times New Roman" w:cs="Times New Roman"/>
                      <w:sz w:val="28"/>
                    </w:rPr>
                    <w:t xml:space="preserve">Išminties perlai – 6 psl. </w:t>
                  </w:r>
                </w:p>
                <w:p w:rsidR="00064A36" w:rsidRPr="00C23D6A" w:rsidRDefault="00064A36" w:rsidP="00BB0100">
                  <w:pPr>
                    <w:numPr>
                      <w:ilvl w:val="0"/>
                      <w:numId w:val="1"/>
                    </w:numPr>
                    <w:rPr>
                      <w:rFonts w:ascii="Times New Roman" w:hAnsi="Times New Roman" w:cs="Times New Roman"/>
                      <w:sz w:val="28"/>
                    </w:rPr>
                  </w:pPr>
                  <w:r>
                    <w:rPr>
                      <w:rFonts w:ascii="Times New Roman" w:hAnsi="Times New Roman" w:cs="Times New Roman"/>
                      <w:sz w:val="28"/>
                    </w:rPr>
                    <w:t>Foto galerija – 6 psl.</w:t>
                  </w:r>
                </w:p>
                <w:p w:rsidR="00BB0100" w:rsidRDefault="00BB0100" w:rsidP="00BB0100">
                  <w:pPr>
                    <w:ind w:left="720"/>
                    <w:rPr>
                      <w:sz w:val="36"/>
                    </w:rPr>
                  </w:pPr>
                </w:p>
                <w:p w:rsidR="00BB0100" w:rsidRPr="00924672" w:rsidRDefault="00BB0100" w:rsidP="00BB0100">
                  <w:pPr>
                    <w:rPr>
                      <w:sz w:val="36"/>
                    </w:rPr>
                  </w:pPr>
                </w:p>
              </w:txbxContent>
            </v:textbox>
          </v:shape>
        </w:pict>
      </w:r>
      <w:r>
        <w:rPr>
          <w:noProof/>
          <w:lang w:eastAsia="lt-LT"/>
        </w:rPr>
        <w:pict>
          <v:shape id="_x0000_s1027" type="#_x0000_t202" style="position:absolute;margin-left:-5.6pt;margin-top:133.75pt;width:560.75pt;height:56.15pt;z-index:251660288" fillcolor="#c2d69b">
            <v:textbox style="mso-next-textbox:#_x0000_s1027">
              <w:txbxContent>
                <w:p w:rsidR="001C4611" w:rsidRDefault="00BB0100" w:rsidP="00BB0100">
                  <w:pPr>
                    <w:jc w:val="center"/>
                    <w:rPr>
                      <w:rFonts w:ascii="Britannic Bold" w:hAnsi="Britannic Bold"/>
                      <w:sz w:val="32"/>
                    </w:rPr>
                  </w:pPr>
                  <w:r w:rsidRPr="001C4611">
                    <w:rPr>
                      <w:rFonts w:ascii="Britannic Bold" w:hAnsi="Britannic Bold"/>
                      <w:sz w:val="32"/>
                    </w:rPr>
                    <w:t>Šal</w:t>
                  </w:r>
                  <w:r w:rsidRPr="001C4611">
                    <w:rPr>
                      <w:sz w:val="32"/>
                    </w:rPr>
                    <w:t>č</w:t>
                  </w:r>
                  <w:r w:rsidRPr="001C4611">
                    <w:rPr>
                      <w:rFonts w:ascii="Britannic Bold" w:hAnsi="Britannic Bold"/>
                      <w:sz w:val="32"/>
                    </w:rPr>
                    <w:t>inink</w:t>
                  </w:r>
                  <w:r w:rsidRPr="001C4611">
                    <w:rPr>
                      <w:sz w:val="32"/>
                    </w:rPr>
                    <w:t>ų</w:t>
                  </w:r>
                  <w:r w:rsidRPr="001C4611">
                    <w:rPr>
                      <w:rFonts w:ascii="Britannic Bold" w:hAnsi="Britannic Bold"/>
                      <w:sz w:val="32"/>
                    </w:rPr>
                    <w:t xml:space="preserve"> r. Dieveniški</w:t>
                  </w:r>
                  <w:r w:rsidRPr="001C4611">
                    <w:rPr>
                      <w:sz w:val="32"/>
                    </w:rPr>
                    <w:t>ų</w:t>
                  </w:r>
                  <w:r w:rsidRPr="001C4611">
                    <w:rPr>
                      <w:rFonts w:ascii="Britannic Bold" w:hAnsi="Britannic Bold"/>
                      <w:sz w:val="32"/>
                    </w:rPr>
                    <w:t xml:space="preserve"> „Ryto“  vidurin</w:t>
                  </w:r>
                  <w:r w:rsidRPr="001C4611">
                    <w:rPr>
                      <w:sz w:val="32"/>
                    </w:rPr>
                    <w:t>ė</w:t>
                  </w:r>
                  <w:r w:rsidRPr="001C4611">
                    <w:rPr>
                      <w:rFonts w:ascii="Britannic Bold" w:hAnsi="Britannic Bold"/>
                      <w:sz w:val="32"/>
                    </w:rPr>
                    <w:t xml:space="preserve">s mokyklos laikraštis Nr. 1. </w:t>
                  </w:r>
                </w:p>
                <w:p w:rsidR="00BB0100" w:rsidRPr="001C4611" w:rsidRDefault="002775E1" w:rsidP="00BB0100">
                  <w:pPr>
                    <w:jc w:val="center"/>
                    <w:rPr>
                      <w:rFonts w:ascii="Britannic Bold" w:hAnsi="Britannic Bold"/>
                      <w:sz w:val="32"/>
                    </w:rPr>
                  </w:pPr>
                  <w:r>
                    <w:rPr>
                      <w:rFonts w:ascii="Britannic Bold" w:hAnsi="Britannic Bold"/>
                      <w:sz w:val="32"/>
                    </w:rPr>
                    <w:t xml:space="preserve">2013 – 2014 </w:t>
                  </w:r>
                  <w:proofErr w:type="spellStart"/>
                  <w:r>
                    <w:rPr>
                      <w:rFonts w:ascii="Britannic Bold" w:hAnsi="Britannic Bold"/>
                      <w:sz w:val="32"/>
                    </w:rPr>
                    <w:t>m.m</w:t>
                  </w:r>
                  <w:proofErr w:type="spellEnd"/>
                  <w:r>
                    <w:rPr>
                      <w:rFonts w:ascii="Britannic Bold" w:hAnsi="Britannic Bold"/>
                      <w:sz w:val="32"/>
                    </w:rPr>
                    <w:t>.</w:t>
                  </w:r>
                </w:p>
                <w:p w:rsidR="00BB0100" w:rsidRPr="001C4611" w:rsidRDefault="00BB0100" w:rsidP="00BB0100">
                  <w:pPr>
                    <w:rPr>
                      <w:rFonts w:ascii="Britannic Bold" w:hAnsi="Britannic Bold"/>
                    </w:rPr>
                  </w:pPr>
                </w:p>
              </w:txbxContent>
            </v:textbox>
          </v:shape>
        </w:pict>
      </w:r>
      <w:r>
        <w:rPr>
          <w:noProof/>
          <w:lang w:eastAsia="lt-LT"/>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51.15pt;margin-top:5.45pt;width:469.5pt;height:84.5pt;z-index:251659264" fillcolor="#76923c" strokecolor="#009" strokeweight="1pt">
            <v:shadow on="t" color="#009" offset="7pt,-7pt"/>
            <v:textpath style="font-family:&quot;Impact&quot;;font-size:60pt;v-text-spacing:52429f;v-text-kern:t" trim="t" fitpath="t" xscale="f" string="Saulėtekis"/>
          </v:shape>
        </w:pict>
      </w:r>
      <w:r w:rsidR="00BB0100">
        <w:rPr>
          <w:noProof/>
          <w:lang w:eastAsia="lt-LT"/>
        </w:rPr>
        <w:drawing>
          <wp:anchor distT="0" distB="0" distL="114300" distR="114300" simplePos="0" relativeHeight="251658240" behindDoc="0" locked="0" layoutInCell="1" allowOverlap="1">
            <wp:simplePos x="0" y="0"/>
            <wp:positionH relativeFrom="column">
              <wp:posOffset>-398145</wp:posOffset>
            </wp:positionH>
            <wp:positionV relativeFrom="paragraph">
              <wp:posOffset>-360045</wp:posOffset>
            </wp:positionV>
            <wp:extent cx="7629525" cy="10696575"/>
            <wp:effectExtent l="19050" t="0" r="9525" b="0"/>
            <wp:wrapNone/>
            <wp:docPr id="2" name="Paveikslėlis 1" descr="C:\Users\Mokytojas\Desktop\2013 Saulėtekis\-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ytojas\Desktop\2013 Saulėtekis\-_1_~3.JPG"/>
                    <pic:cNvPicPr>
                      <a:picLocks noChangeAspect="1" noChangeArrowheads="1"/>
                    </pic:cNvPicPr>
                  </pic:nvPicPr>
                  <pic:blipFill>
                    <a:blip r:embed="rId7" cstate="print"/>
                    <a:srcRect/>
                    <a:stretch>
                      <a:fillRect/>
                    </a:stretch>
                  </pic:blipFill>
                  <pic:spPr bwMode="auto">
                    <a:xfrm>
                      <a:off x="0" y="0"/>
                      <a:ext cx="7629525" cy="10696575"/>
                    </a:xfrm>
                    <a:prstGeom prst="rect">
                      <a:avLst/>
                    </a:prstGeom>
                    <a:noFill/>
                    <a:ln w="9525">
                      <a:noFill/>
                      <a:miter lim="800000"/>
                      <a:headEnd/>
                      <a:tailEnd/>
                    </a:ln>
                  </pic:spPr>
                </pic:pic>
              </a:graphicData>
            </a:graphic>
          </wp:anchor>
        </w:drawing>
      </w:r>
      <w:r w:rsidR="00BB0100">
        <w:br w:type="page"/>
      </w:r>
    </w:p>
    <w:p w:rsidR="004B617C" w:rsidRDefault="004B617C" w:rsidP="00BB0100">
      <w:pPr>
        <w:spacing w:after="0" w:line="240" w:lineRule="auto"/>
        <w:jc w:val="both"/>
        <w:rPr>
          <w:rFonts w:ascii="Times New Roman" w:hAnsi="Times New Roman"/>
          <w:b/>
          <w:sz w:val="28"/>
          <w:szCs w:val="28"/>
        </w:rPr>
        <w:sectPr w:rsidR="004B617C" w:rsidSect="00BB0100">
          <w:footerReference w:type="default" r:id="rId8"/>
          <w:pgSz w:w="11906" w:h="16838"/>
          <w:pgMar w:top="567" w:right="567" w:bottom="567" w:left="567" w:header="567" w:footer="567" w:gutter="0"/>
          <w:cols w:space="1296"/>
          <w:docGrid w:linePitch="360"/>
        </w:sectPr>
      </w:pPr>
    </w:p>
    <w:p w:rsidR="008243B5" w:rsidRDefault="00427924" w:rsidP="00BB0100">
      <w:pPr>
        <w:spacing w:after="0" w:line="240" w:lineRule="auto"/>
        <w:ind w:firstLine="567"/>
        <w:jc w:val="both"/>
        <w:rPr>
          <w:rFonts w:ascii="Times New Roman" w:hAnsi="Times New Roman"/>
          <w:sz w:val="24"/>
          <w:szCs w:val="24"/>
        </w:rPr>
      </w:pPr>
      <w:r w:rsidRPr="00427924">
        <w:rPr>
          <w:noProof/>
        </w:rPr>
        <w:lastRenderedPageBreak/>
        <w:pict>
          <v:shape id="_x0000_s1030" type="#_x0000_t202" style="position:absolute;left:0;text-align:left;margin-left:285.25pt;margin-top:1.55pt;width:141.9pt;height:26.3pt;z-index:251663360;mso-wrap-style:none" fillcolor="#9bbb59 [3206]" strokecolor="#f2f2f2 [3041]" strokeweight="3pt">
            <v:shadow on="t" type="perspective" color="#4e6128 [1606]" opacity=".5" offset="1pt" offset2="-1pt"/>
            <v:textbox style="mso-fit-shape-to-text:t">
              <w:txbxContent>
                <w:p w:rsidR="008243B5" w:rsidRPr="002C5ABA" w:rsidRDefault="008243B5" w:rsidP="002C5ABA">
                  <w:pPr>
                    <w:spacing w:after="0" w:line="240" w:lineRule="auto"/>
                    <w:jc w:val="center"/>
                    <w:rPr>
                      <w:rFonts w:ascii="Times New Roman" w:eastAsia="Calibri" w:hAnsi="Times New Roman" w:cs="Times New Roman"/>
                      <w:b/>
                      <w:sz w:val="28"/>
                      <w:szCs w:val="28"/>
                    </w:rPr>
                  </w:pPr>
                  <w:r w:rsidRPr="006C32E3">
                    <w:rPr>
                      <w:rFonts w:ascii="Times New Roman" w:eastAsia="Calibri" w:hAnsi="Times New Roman" w:cs="Times New Roman"/>
                      <w:b/>
                      <w:sz w:val="28"/>
                      <w:szCs w:val="28"/>
                    </w:rPr>
                    <w:t>Paskaita  mokiniams</w:t>
                  </w:r>
                </w:p>
              </w:txbxContent>
            </v:textbox>
            <w10:wrap type="square"/>
          </v:shape>
        </w:pict>
      </w:r>
      <w:r>
        <w:rPr>
          <w:rFonts w:ascii="Times New Roman" w:hAnsi="Times New Roman"/>
          <w:sz w:val="24"/>
          <w:szCs w:val="24"/>
        </w:rPr>
      </w:r>
      <w:r w:rsidR="00064A36">
        <w:rPr>
          <w:rFonts w:ascii="Times New Roman" w:hAnsi="Times New Roman"/>
          <w:sz w:val="24"/>
          <w:szCs w:val="24"/>
        </w:rPr>
        <w:pict>
          <v:shape id="_x0000_s1050" type="#_x0000_t202" style="width:2in;height:2in;mso-wrap-style:none;mso-left-percent:-10001;mso-top-percent:-10001;mso-position-horizontal:absolute;mso-position-horizontal-relative:char;mso-position-vertical:absolute;mso-position-vertical-relative:line;mso-left-percent:-10001;mso-top-percent:-10001" fillcolor="#9bbb59 [3206]" strokecolor="#f2f2f2 [3041]" strokeweight="3pt">
            <v:shadow on="t" type="perspective" color="#4e6128 [1606]" opacity=".5" offset="1pt" offset2="-1pt"/>
            <v:textbox style="mso-fit-shape-to-text:t">
              <w:txbxContent>
                <w:p w:rsidR="008243B5" w:rsidRPr="00067CD5" w:rsidRDefault="008243B5" w:rsidP="00067CD5">
                  <w:pPr>
                    <w:spacing w:after="0" w:line="240" w:lineRule="auto"/>
                    <w:jc w:val="both"/>
                    <w:rPr>
                      <w:rFonts w:ascii="Times New Roman" w:hAnsi="Times New Roman"/>
                      <w:b/>
                      <w:sz w:val="28"/>
                      <w:szCs w:val="28"/>
                    </w:rPr>
                  </w:pPr>
                  <w:r w:rsidRPr="000B2041">
                    <w:rPr>
                      <w:rFonts w:ascii="Times New Roman" w:hAnsi="Times New Roman"/>
                      <w:b/>
                      <w:sz w:val="28"/>
                      <w:szCs w:val="28"/>
                    </w:rPr>
                    <w:t xml:space="preserve">Projektas </w:t>
                  </w:r>
                </w:p>
              </w:txbxContent>
            </v:textbox>
            <w10:wrap type="none"/>
            <w10:anchorlock/>
          </v:shape>
        </w:pict>
      </w:r>
    </w:p>
    <w:p w:rsidR="00BB0100" w:rsidRPr="000B2041" w:rsidRDefault="00BB0100" w:rsidP="00BB0100">
      <w:pPr>
        <w:spacing w:after="0" w:line="240" w:lineRule="auto"/>
        <w:ind w:firstLine="567"/>
        <w:jc w:val="both"/>
        <w:rPr>
          <w:rFonts w:ascii="Times New Roman" w:hAnsi="Times New Roman"/>
          <w:sz w:val="24"/>
          <w:szCs w:val="24"/>
        </w:rPr>
      </w:pPr>
      <w:r w:rsidRPr="000B2041">
        <w:rPr>
          <w:rFonts w:ascii="Times New Roman" w:hAnsi="Times New Roman"/>
          <w:sz w:val="24"/>
          <w:szCs w:val="24"/>
        </w:rPr>
        <w:t xml:space="preserve">Džiaugiamės, kad šiemet mūsų mokykla prisijungė prie daugiau nei šimto Lietuvos mokyklų, dalyvaujančių projekte  </w:t>
      </w:r>
      <w:r w:rsidRPr="00122071">
        <w:rPr>
          <w:rFonts w:ascii="Times New Roman" w:hAnsi="Times New Roman"/>
          <w:b/>
          <w:i/>
          <w:sz w:val="24"/>
          <w:szCs w:val="24"/>
        </w:rPr>
        <w:t>,,Kūrybinės partnerystės“.</w:t>
      </w:r>
    </w:p>
    <w:p w:rsidR="00BB0100" w:rsidRPr="000B2041" w:rsidRDefault="00BB0100" w:rsidP="00BB0100">
      <w:pPr>
        <w:spacing w:after="0" w:line="240" w:lineRule="auto"/>
        <w:ind w:firstLine="567"/>
        <w:jc w:val="both"/>
        <w:rPr>
          <w:rFonts w:ascii="Times New Roman" w:hAnsi="Times New Roman"/>
          <w:sz w:val="24"/>
          <w:szCs w:val="24"/>
        </w:rPr>
      </w:pPr>
      <w:r w:rsidRPr="000B2041">
        <w:rPr>
          <w:rFonts w:ascii="Times New Roman" w:hAnsi="Times New Roman"/>
          <w:sz w:val="24"/>
          <w:szCs w:val="24"/>
        </w:rPr>
        <w:t>,,Kūrybinės partnerystės“</w:t>
      </w:r>
      <w:r>
        <w:rPr>
          <w:rFonts w:ascii="Times New Roman" w:hAnsi="Times New Roman"/>
          <w:sz w:val="24"/>
          <w:szCs w:val="24"/>
        </w:rPr>
        <w:t xml:space="preserve"> </w:t>
      </w:r>
      <w:r w:rsidRPr="000B2041">
        <w:rPr>
          <w:rFonts w:ascii="Times New Roman" w:hAnsi="Times New Roman"/>
          <w:sz w:val="24"/>
          <w:szCs w:val="24"/>
        </w:rPr>
        <w:t>- tai pokyčius mokykloje inicijuojanti kūrybiško mokymosi programa, bendrai veiklai suvienijanti moksleivius, mokytojus ir kūrėjus. Šio projekto tikslas - ieškoti būdų, kaip atskleisti mokinių kūrybingumą, kaip mokinius įkvėpti ir padėti jiems mokytis bei pasirengti sėkmingai veikti šiuolaikinėje visuomenėje.</w:t>
      </w:r>
    </w:p>
    <w:p w:rsidR="00BB0100" w:rsidRPr="000B2041" w:rsidRDefault="00BB0100" w:rsidP="00BB0100">
      <w:pPr>
        <w:spacing w:after="0" w:line="240" w:lineRule="auto"/>
        <w:ind w:firstLine="567"/>
        <w:jc w:val="both"/>
        <w:rPr>
          <w:rFonts w:ascii="Times New Roman" w:hAnsi="Times New Roman"/>
          <w:sz w:val="24"/>
          <w:szCs w:val="24"/>
        </w:rPr>
      </w:pPr>
      <w:r w:rsidRPr="000B2041">
        <w:rPr>
          <w:rFonts w:ascii="Times New Roman" w:hAnsi="Times New Roman"/>
          <w:sz w:val="24"/>
          <w:szCs w:val="24"/>
        </w:rPr>
        <w:t>Kūrybinių partnerysčių veikla mūsų mokykloje jau prasidėjo: įvyko 7-11 klasių mokinių pirmi susitikimai su kūrybos agen</w:t>
      </w:r>
      <w:r w:rsidR="00201B66">
        <w:rPr>
          <w:rFonts w:ascii="Times New Roman" w:hAnsi="Times New Roman"/>
          <w:sz w:val="24"/>
          <w:szCs w:val="24"/>
        </w:rPr>
        <w:t xml:space="preserve">te Jurga </w:t>
      </w:r>
      <w:proofErr w:type="spellStart"/>
      <w:r w:rsidR="00201B66">
        <w:rPr>
          <w:rFonts w:ascii="Times New Roman" w:hAnsi="Times New Roman"/>
          <w:sz w:val="24"/>
          <w:szCs w:val="24"/>
        </w:rPr>
        <w:t>Vidugiriene</w:t>
      </w:r>
      <w:proofErr w:type="spellEnd"/>
      <w:r w:rsidR="00201B66">
        <w:rPr>
          <w:rFonts w:ascii="Times New Roman" w:hAnsi="Times New Roman"/>
          <w:sz w:val="24"/>
          <w:szCs w:val="24"/>
        </w:rPr>
        <w:t>. Susitikimų</w:t>
      </w:r>
      <w:r w:rsidRPr="000B2041">
        <w:rPr>
          <w:rFonts w:ascii="Times New Roman" w:hAnsi="Times New Roman"/>
          <w:sz w:val="24"/>
          <w:szCs w:val="24"/>
        </w:rPr>
        <w:t xml:space="preserve"> metu per įdomias veiklas, žaidimus aiškinamasi, kokie mokinių lūkesčiai mokykloje, jų santykiai su mokytojais ir klasės draugais, jų bendradarbiavimo galimybės.</w:t>
      </w:r>
    </w:p>
    <w:p w:rsidR="000720DD" w:rsidRDefault="000720DD" w:rsidP="000720DD">
      <w:pPr>
        <w:spacing w:after="0" w:line="240" w:lineRule="auto"/>
        <w:ind w:firstLine="567"/>
        <w:jc w:val="both"/>
        <w:rPr>
          <w:rFonts w:ascii="Times New Roman" w:hAnsi="Times New Roman"/>
          <w:sz w:val="24"/>
          <w:szCs w:val="24"/>
        </w:rPr>
      </w:pPr>
      <w:r>
        <w:rPr>
          <w:rFonts w:ascii="Times New Roman" w:hAnsi="Times New Roman"/>
          <w:noProof/>
          <w:sz w:val="24"/>
          <w:szCs w:val="24"/>
          <w:lang w:eastAsia="lt-LT"/>
        </w:rPr>
        <w:drawing>
          <wp:anchor distT="0" distB="0" distL="114300" distR="114300" simplePos="0" relativeHeight="251691008" behindDoc="1" locked="0" layoutInCell="1" allowOverlap="1">
            <wp:simplePos x="0" y="0"/>
            <wp:positionH relativeFrom="column">
              <wp:posOffset>3577590</wp:posOffset>
            </wp:positionH>
            <wp:positionV relativeFrom="paragraph">
              <wp:posOffset>445135</wp:posOffset>
            </wp:positionV>
            <wp:extent cx="2783205" cy="1602740"/>
            <wp:effectExtent l="323850" t="285750" r="321945" b="226060"/>
            <wp:wrapSquare wrapText="bothSides"/>
            <wp:docPr id="14" name="Paveikslėlis 14" descr="&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Fcy;&amp;ocy;&amp;tcy;&amp;ocy;"/>
                    <pic:cNvPicPr>
                      <a:picLocks noChangeAspect="1" noChangeArrowheads="1"/>
                    </pic:cNvPicPr>
                  </pic:nvPicPr>
                  <pic:blipFill>
                    <a:blip r:embed="rId9" cstate="print"/>
                    <a:srcRect l="6400" t="6593" r="1833" b="14286"/>
                    <a:stretch>
                      <a:fillRect/>
                    </a:stretch>
                  </pic:blipFill>
                  <pic:spPr bwMode="auto">
                    <a:xfrm>
                      <a:off x="0" y="0"/>
                      <a:ext cx="2783205" cy="16027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B0100" w:rsidRPr="000B2041">
        <w:rPr>
          <w:rFonts w:ascii="Times New Roman" w:hAnsi="Times New Roman"/>
          <w:sz w:val="24"/>
          <w:szCs w:val="24"/>
        </w:rPr>
        <w:t>Taip pat buvo suburta mokytojų komanda, kuri padės vykdyti projekto veiklą mokykloje. Pirmų susitikimų su kūrybos agente metu  mokytojai įvertino mokyklos stipriąsias ir tobulintinas sritis. Tolesniuose susitikimuose planuoja numatyti tą sritį, kurią per projekto veiklas žadama tobulinti.</w:t>
      </w:r>
    </w:p>
    <w:p w:rsidR="00BB0100" w:rsidRPr="000B2041" w:rsidRDefault="00427924" w:rsidP="000720DD">
      <w:pPr>
        <w:spacing w:after="0" w:line="240" w:lineRule="auto"/>
        <w:ind w:firstLine="567"/>
        <w:jc w:val="both"/>
        <w:rPr>
          <w:rFonts w:ascii="Times New Roman" w:hAnsi="Times New Roman"/>
          <w:sz w:val="24"/>
          <w:szCs w:val="24"/>
        </w:rPr>
      </w:pPr>
      <w:r>
        <w:rPr>
          <w:rFonts w:ascii="Times New Roman" w:hAnsi="Times New Roman"/>
          <w:noProof/>
          <w:sz w:val="24"/>
          <w:szCs w:val="24"/>
          <w:lang w:eastAsia="lt-LT"/>
        </w:rPr>
        <w:pict>
          <v:shape id="_x0000_s1046" type="#_x0000_t202" style="position:absolute;left:0;text-align:left;margin-left:427.15pt;margin-top:47.2pt;width:124.4pt;height:33.7pt;z-index:251697152" filled="f" stroked="f">
            <v:textbox>
              <w:txbxContent>
                <w:p w:rsidR="001A734A" w:rsidRDefault="001A734A">
                  <w:r>
                    <w:t>Mokytojų kolektyvas</w:t>
                  </w:r>
                </w:p>
              </w:txbxContent>
            </v:textbox>
          </v:shape>
        </w:pict>
      </w:r>
      <w:r w:rsidR="00BB0100" w:rsidRPr="000B2041">
        <w:rPr>
          <w:rFonts w:ascii="Times New Roman" w:hAnsi="Times New Roman"/>
          <w:sz w:val="24"/>
          <w:szCs w:val="24"/>
        </w:rPr>
        <w:t>Kai bus suplanuotos veiklos, nuo sausio mėnesio prie projekto vykdymo prisijungs kuriantys praktikai - įvairių sričių kūrybinio sektoriaus profesionalai, kurie  kartu su mokiniais įgyvendins kūrybiško mokymosi projektus.</w:t>
      </w:r>
    </w:p>
    <w:p w:rsidR="00BB0100" w:rsidRPr="000B2041" w:rsidRDefault="00BB0100" w:rsidP="00BB0100">
      <w:pPr>
        <w:spacing w:after="0" w:line="240" w:lineRule="auto"/>
        <w:ind w:firstLine="567"/>
        <w:jc w:val="both"/>
        <w:rPr>
          <w:rFonts w:ascii="Times New Roman" w:hAnsi="Times New Roman"/>
          <w:sz w:val="24"/>
          <w:szCs w:val="24"/>
        </w:rPr>
      </w:pPr>
      <w:r w:rsidRPr="000B2041">
        <w:rPr>
          <w:rFonts w:ascii="Times New Roman" w:hAnsi="Times New Roman"/>
          <w:sz w:val="24"/>
          <w:szCs w:val="24"/>
        </w:rPr>
        <w:t xml:space="preserve">Apie tolimesnes projekto veiklas informuosime projektui skirtoje </w:t>
      </w:r>
      <w:proofErr w:type="spellStart"/>
      <w:r w:rsidRPr="000B2041">
        <w:rPr>
          <w:rFonts w:ascii="Times New Roman" w:hAnsi="Times New Roman"/>
          <w:sz w:val="24"/>
          <w:szCs w:val="24"/>
        </w:rPr>
        <w:t>vaizdalentėje</w:t>
      </w:r>
      <w:proofErr w:type="spellEnd"/>
      <w:r>
        <w:rPr>
          <w:rFonts w:ascii="Times New Roman" w:hAnsi="Times New Roman"/>
          <w:sz w:val="24"/>
          <w:szCs w:val="24"/>
        </w:rPr>
        <w:t xml:space="preserve"> mokyklos vestibiulyje, mokyklos internetinėje svetainėje ir, žinoma, „Saulėtekyje“.</w:t>
      </w:r>
    </w:p>
    <w:p w:rsidR="008243B5" w:rsidRDefault="00BB0100" w:rsidP="00BB0100">
      <w:pPr>
        <w:spacing w:after="0" w:line="240" w:lineRule="auto"/>
        <w:jc w:val="right"/>
        <w:rPr>
          <w:rFonts w:ascii="Times New Roman" w:hAnsi="Times New Roman"/>
          <w:i/>
        </w:rPr>
      </w:pPr>
      <w:r w:rsidRPr="008243B5">
        <w:rPr>
          <w:rFonts w:ascii="Times New Roman" w:hAnsi="Times New Roman"/>
          <w:i/>
        </w:rPr>
        <w:t xml:space="preserve">Regina RATKEVIČIENĖ, </w:t>
      </w:r>
    </w:p>
    <w:p w:rsidR="00BB0100" w:rsidRPr="008243B5" w:rsidRDefault="00BB0100" w:rsidP="00BB0100">
      <w:pPr>
        <w:spacing w:after="0" w:line="240" w:lineRule="auto"/>
        <w:jc w:val="right"/>
        <w:rPr>
          <w:rFonts w:ascii="Times New Roman" w:hAnsi="Times New Roman"/>
          <w:i/>
        </w:rPr>
      </w:pPr>
      <w:r w:rsidRPr="008243B5">
        <w:rPr>
          <w:rFonts w:ascii="Times New Roman" w:hAnsi="Times New Roman"/>
          <w:i/>
        </w:rPr>
        <w:t>projektą kuruojanti mokytoja</w:t>
      </w:r>
    </w:p>
    <w:p w:rsidR="00BB0100" w:rsidRPr="001A7745" w:rsidRDefault="00BB0100" w:rsidP="00BB0100">
      <w:pPr>
        <w:spacing w:after="0" w:line="240" w:lineRule="auto"/>
        <w:rPr>
          <w:rFonts w:ascii="Times New Roman" w:hAnsi="Times New Roman"/>
          <w:sz w:val="4"/>
          <w:szCs w:val="4"/>
        </w:rPr>
      </w:pPr>
    </w:p>
    <w:p w:rsidR="00BB0100" w:rsidRDefault="00427924" w:rsidP="00BB0100">
      <w:pPr>
        <w:spacing w:after="0"/>
        <w:jc w:val="both"/>
        <w:rPr>
          <w:rFonts w:ascii="Times New Roman" w:hAnsi="Times New Roman"/>
          <w:sz w:val="24"/>
          <w:szCs w:val="24"/>
        </w:rPr>
      </w:pPr>
      <w:r w:rsidRPr="00427924">
        <w:rPr>
          <w:noProof/>
        </w:rPr>
        <w:pict>
          <v:shape id="_x0000_s1031" type="#_x0000_t202" style="position:absolute;left:0;text-align:left;margin-left:-3.05pt;margin-top:5.7pt;width:258.15pt;height:44.8pt;z-index:251665408;mso-wrap-style:none" fillcolor="#9bbb59 [3206]" strokecolor="#f2f2f2 [3041]" strokeweight="3pt">
            <v:shadow on="t" type="perspective" color="#4e6128 [1606]" opacity=".5" offset="1pt" offset2="-1pt"/>
            <v:textbox>
              <w:txbxContent>
                <w:p w:rsidR="008243B5" w:rsidRPr="001A734A" w:rsidRDefault="008243B5" w:rsidP="0010262E">
                  <w:pPr>
                    <w:jc w:val="center"/>
                    <w:rPr>
                      <w:rFonts w:ascii="Times New Roman" w:hAnsi="Times New Roman"/>
                      <w:b/>
                      <w:sz w:val="28"/>
                      <w:szCs w:val="28"/>
                    </w:rPr>
                  </w:pPr>
                  <w:r w:rsidRPr="001A734A">
                    <w:rPr>
                      <w:rFonts w:ascii="Times New Roman" w:hAnsi="Times New Roman"/>
                      <w:b/>
                      <w:sz w:val="28"/>
                      <w:szCs w:val="28"/>
                    </w:rPr>
                    <w:t>Tarptautinis dainuojamosios poezijos festivalis „Tai – aš“</w:t>
                  </w:r>
                </w:p>
              </w:txbxContent>
            </v:textbox>
            <w10:wrap type="square"/>
          </v:shape>
        </w:pict>
      </w:r>
      <w:r w:rsidR="00BB0100" w:rsidRPr="00C7665E">
        <w:rPr>
          <w:rFonts w:ascii="Times New Roman" w:hAnsi="Times New Roman"/>
          <w:sz w:val="24"/>
          <w:szCs w:val="24"/>
        </w:rPr>
        <w:t xml:space="preserve">      Jau tapo tradicija pirmąjį festivalio koncertą pristatyti mūsų mokykloje. Žiūrovai rinkosi ne tik iš mūsų mokyklos, atėjo Dieveniškių regioninio parko darbuotojai, moksleiviai iš gretimos A.Mickevičiaus vidurinės mokyklos. Šiais metais spalio 14 d. į mokyklą atvyko bardai iš Lietuvos ir užsienio.  Dainininkas Andrius </w:t>
      </w:r>
      <w:proofErr w:type="spellStart"/>
      <w:r w:rsidR="00BB0100" w:rsidRPr="00C7665E">
        <w:rPr>
          <w:rFonts w:ascii="Times New Roman" w:hAnsi="Times New Roman"/>
          <w:sz w:val="24"/>
          <w:szCs w:val="24"/>
        </w:rPr>
        <w:t>Zalieska-Za</w:t>
      </w:r>
      <w:r w:rsidR="00BB0100">
        <w:rPr>
          <w:rFonts w:ascii="Times New Roman" w:hAnsi="Times New Roman"/>
          <w:sz w:val="24"/>
          <w:szCs w:val="24"/>
        </w:rPr>
        <w:t>la</w:t>
      </w:r>
      <w:r w:rsidR="00BB0100" w:rsidRPr="00C7665E">
        <w:rPr>
          <w:rFonts w:ascii="Times New Roman" w:hAnsi="Times New Roman"/>
          <w:sz w:val="24"/>
          <w:szCs w:val="24"/>
        </w:rPr>
        <w:t>,</w:t>
      </w:r>
      <w:proofErr w:type="spellEnd"/>
      <w:r w:rsidR="00BB0100" w:rsidRPr="00C7665E">
        <w:rPr>
          <w:rFonts w:ascii="Times New Roman" w:hAnsi="Times New Roman"/>
          <w:sz w:val="24"/>
          <w:szCs w:val="24"/>
        </w:rPr>
        <w:t xml:space="preserve">  vaikų rašytojas ir atlikėjas Vytautas V. Landsbergis atliko po keletą dainų. Svečias  iš Anglijos Mano </w:t>
      </w:r>
      <w:proofErr w:type="spellStart"/>
      <w:r w:rsidR="00BB0100" w:rsidRPr="00C7665E">
        <w:rPr>
          <w:rFonts w:ascii="Times New Roman" w:hAnsi="Times New Roman"/>
          <w:sz w:val="24"/>
          <w:szCs w:val="24"/>
        </w:rPr>
        <w:t>McLaughlin</w:t>
      </w:r>
      <w:proofErr w:type="spellEnd"/>
      <w:r w:rsidR="00BB0100" w:rsidRPr="00C7665E">
        <w:rPr>
          <w:rFonts w:ascii="Times New Roman" w:hAnsi="Times New Roman"/>
          <w:sz w:val="24"/>
          <w:szCs w:val="24"/>
        </w:rPr>
        <w:t xml:space="preserve"> ir latvis </w:t>
      </w:r>
      <w:proofErr w:type="spellStart"/>
      <w:r w:rsidR="00BB0100" w:rsidRPr="00C7665E">
        <w:rPr>
          <w:rFonts w:ascii="Times New Roman" w:hAnsi="Times New Roman"/>
          <w:sz w:val="24"/>
          <w:szCs w:val="24"/>
        </w:rPr>
        <w:t>Karlis</w:t>
      </w:r>
      <w:proofErr w:type="spellEnd"/>
      <w:r w:rsidR="00BB0100" w:rsidRPr="00C7665E">
        <w:rPr>
          <w:rFonts w:ascii="Times New Roman" w:hAnsi="Times New Roman"/>
          <w:sz w:val="24"/>
          <w:szCs w:val="24"/>
        </w:rPr>
        <w:t xml:space="preserve"> </w:t>
      </w:r>
      <w:proofErr w:type="spellStart"/>
      <w:r w:rsidR="00BB0100" w:rsidRPr="00C7665E">
        <w:rPr>
          <w:rFonts w:ascii="Times New Roman" w:hAnsi="Times New Roman"/>
          <w:sz w:val="24"/>
          <w:szCs w:val="24"/>
        </w:rPr>
        <w:t>Kazaks</w:t>
      </w:r>
      <w:proofErr w:type="spellEnd"/>
      <w:r w:rsidR="00BB0100" w:rsidRPr="00C7665E">
        <w:rPr>
          <w:rFonts w:ascii="Times New Roman" w:hAnsi="Times New Roman"/>
          <w:sz w:val="24"/>
          <w:szCs w:val="24"/>
        </w:rPr>
        <w:t xml:space="preserve"> padainavo keletą dainų savo gimtosiomis kalbomis.</w:t>
      </w:r>
    </w:p>
    <w:p w:rsidR="00BB0100" w:rsidRPr="008243B5" w:rsidRDefault="00BB0100" w:rsidP="00BB0100">
      <w:pPr>
        <w:spacing w:after="0"/>
        <w:jc w:val="right"/>
        <w:rPr>
          <w:rFonts w:ascii="Times New Roman" w:hAnsi="Times New Roman"/>
          <w:i/>
        </w:rPr>
      </w:pPr>
      <w:r w:rsidRPr="008243B5">
        <w:rPr>
          <w:rFonts w:ascii="Times New Roman" w:hAnsi="Times New Roman"/>
          <w:i/>
        </w:rPr>
        <w:t>Ilona BALEŽENTIENĖ, mokyklos metraštininkė</w:t>
      </w:r>
    </w:p>
    <w:p w:rsidR="008243B5" w:rsidRDefault="004B617C" w:rsidP="004B617C">
      <w:pPr>
        <w:spacing w:after="0" w:line="240" w:lineRule="auto"/>
        <w:jc w:val="both"/>
        <w:rPr>
          <w:rFonts w:ascii="Times New Roman" w:eastAsia="Calibri" w:hAnsi="Times New Roman" w:cs="Times New Roman"/>
          <w:sz w:val="24"/>
          <w:szCs w:val="24"/>
        </w:rPr>
      </w:pPr>
      <w:r w:rsidRPr="006C32E3">
        <w:rPr>
          <w:rFonts w:ascii="Times New Roman" w:eastAsia="Calibri" w:hAnsi="Times New Roman" w:cs="Times New Roman"/>
          <w:sz w:val="24"/>
          <w:szCs w:val="24"/>
        </w:rPr>
        <w:lastRenderedPageBreak/>
        <w:t xml:space="preserve">    </w:t>
      </w:r>
    </w:p>
    <w:p w:rsidR="008243B5" w:rsidRDefault="008243B5" w:rsidP="004B617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617C" w:rsidRPr="006C32E3">
        <w:rPr>
          <w:rFonts w:ascii="Times New Roman" w:eastAsia="Calibri" w:hAnsi="Times New Roman" w:cs="Times New Roman"/>
          <w:sz w:val="24"/>
          <w:szCs w:val="24"/>
        </w:rPr>
        <w:t xml:space="preserve">  </w:t>
      </w:r>
    </w:p>
    <w:p w:rsidR="001A7745" w:rsidRDefault="001A7745" w:rsidP="008243B5">
      <w:pPr>
        <w:spacing w:after="0" w:line="240" w:lineRule="auto"/>
        <w:ind w:firstLine="567"/>
        <w:jc w:val="both"/>
        <w:rPr>
          <w:rFonts w:ascii="Times New Roman" w:eastAsia="Calibri" w:hAnsi="Times New Roman" w:cs="Times New Roman"/>
          <w:sz w:val="24"/>
          <w:szCs w:val="24"/>
        </w:rPr>
      </w:pPr>
    </w:p>
    <w:p w:rsidR="004B617C" w:rsidRPr="006C32E3" w:rsidRDefault="004B617C" w:rsidP="008243B5">
      <w:pPr>
        <w:spacing w:after="0" w:line="240" w:lineRule="auto"/>
        <w:ind w:firstLine="567"/>
        <w:jc w:val="both"/>
        <w:rPr>
          <w:rFonts w:ascii="Times New Roman" w:eastAsia="Calibri" w:hAnsi="Times New Roman" w:cs="Times New Roman"/>
          <w:sz w:val="24"/>
          <w:szCs w:val="24"/>
        </w:rPr>
      </w:pPr>
      <w:r w:rsidRPr="006C32E3">
        <w:rPr>
          <w:rFonts w:ascii="Times New Roman" w:eastAsia="Calibri" w:hAnsi="Times New Roman" w:cs="Times New Roman"/>
          <w:sz w:val="24"/>
          <w:szCs w:val="24"/>
        </w:rPr>
        <w:t xml:space="preserve">Rugsėjo 20 dieną į mokyklą skaityti paskaitos „PRO  VITA“  atvyko Vyskupo Valančiaus sąjūdžio ir </w:t>
      </w:r>
      <w:r>
        <w:rPr>
          <w:rFonts w:ascii="Times New Roman" w:hAnsi="Times New Roman"/>
          <w:sz w:val="24"/>
          <w:szCs w:val="24"/>
        </w:rPr>
        <w:t>Pasaulio gydytojų federacijos „</w:t>
      </w:r>
      <w:r w:rsidRPr="006C32E3">
        <w:rPr>
          <w:rFonts w:ascii="Times New Roman" w:eastAsia="Calibri" w:hAnsi="Times New Roman" w:cs="Times New Roman"/>
          <w:sz w:val="24"/>
          <w:szCs w:val="24"/>
        </w:rPr>
        <w:t>Už žmogaus gyvybę“ Lietuvos asociacijos garbės narys kunigas Robertas  Skrinskas.</w:t>
      </w:r>
    </w:p>
    <w:p w:rsidR="004B617C" w:rsidRPr="006C32E3" w:rsidRDefault="004B617C" w:rsidP="004B617C">
      <w:pPr>
        <w:spacing w:after="0" w:line="240" w:lineRule="auto"/>
        <w:jc w:val="both"/>
        <w:rPr>
          <w:rFonts w:ascii="Times New Roman" w:eastAsia="Calibri" w:hAnsi="Times New Roman" w:cs="Times New Roman"/>
          <w:sz w:val="24"/>
          <w:szCs w:val="24"/>
        </w:rPr>
      </w:pPr>
      <w:r w:rsidRPr="006C32E3">
        <w:rPr>
          <w:rFonts w:ascii="Times New Roman" w:eastAsia="Calibri" w:hAnsi="Times New Roman" w:cs="Times New Roman"/>
          <w:sz w:val="24"/>
          <w:szCs w:val="24"/>
        </w:rPr>
        <w:t xml:space="preserve">      Renginio pradžioje visi s</w:t>
      </w:r>
      <w:r w:rsidR="000720DD">
        <w:rPr>
          <w:rFonts w:ascii="Times New Roman" w:eastAsia="Calibri" w:hAnsi="Times New Roman" w:cs="Times New Roman"/>
          <w:sz w:val="24"/>
          <w:szCs w:val="24"/>
        </w:rPr>
        <w:t>usirinkusieji sukalbėjo maldą „</w:t>
      </w:r>
      <w:r w:rsidRPr="006C32E3">
        <w:rPr>
          <w:rFonts w:ascii="Times New Roman" w:eastAsia="Calibri" w:hAnsi="Times New Roman" w:cs="Times New Roman"/>
          <w:sz w:val="24"/>
          <w:szCs w:val="24"/>
        </w:rPr>
        <w:t>Tėve mūsų“. Kunigas  Skrinskas trumpai apibūdino savo kunigystės kelią. Dvasininkas pateikė daug vaizdų, parodančių  girtavimo pasekmes, paaiškino,</w:t>
      </w:r>
      <w:r w:rsidR="000720DD">
        <w:rPr>
          <w:rFonts w:ascii="Times New Roman" w:eastAsia="Calibri" w:hAnsi="Times New Roman" w:cs="Times New Roman"/>
          <w:sz w:val="24"/>
          <w:szCs w:val="24"/>
        </w:rPr>
        <w:t xml:space="preserve"> </w:t>
      </w:r>
      <w:r w:rsidRPr="006C32E3">
        <w:rPr>
          <w:rFonts w:ascii="Times New Roman" w:eastAsia="Calibri" w:hAnsi="Times New Roman" w:cs="Times New Roman"/>
          <w:sz w:val="24"/>
          <w:szCs w:val="24"/>
        </w:rPr>
        <w:t xml:space="preserve"> kokią žalą alkoholis ir tabakas daro jaunam organizmui.</w:t>
      </w:r>
    </w:p>
    <w:p w:rsidR="004B617C" w:rsidRPr="006C32E3" w:rsidRDefault="004B617C" w:rsidP="004B617C">
      <w:pPr>
        <w:spacing w:after="0" w:line="240" w:lineRule="auto"/>
        <w:jc w:val="both"/>
        <w:rPr>
          <w:rFonts w:ascii="Times New Roman" w:eastAsia="Calibri" w:hAnsi="Times New Roman" w:cs="Times New Roman"/>
          <w:sz w:val="24"/>
          <w:szCs w:val="24"/>
        </w:rPr>
      </w:pPr>
      <w:r w:rsidRPr="006C32E3">
        <w:rPr>
          <w:rFonts w:ascii="Times New Roman" w:eastAsia="Calibri" w:hAnsi="Times New Roman" w:cs="Times New Roman"/>
          <w:sz w:val="24"/>
          <w:szCs w:val="24"/>
        </w:rPr>
        <w:t xml:space="preserve">      Svečias padovanojo mokyk</w:t>
      </w:r>
      <w:r w:rsidR="002775E1">
        <w:rPr>
          <w:rFonts w:ascii="Times New Roman" w:eastAsia="Calibri" w:hAnsi="Times New Roman" w:cs="Times New Roman"/>
          <w:sz w:val="24"/>
          <w:szCs w:val="24"/>
        </w:rPr>
        <w:t xml:space="preserve">los bibliotekai tris knygas: </w:t>
      </w:r>
      <w:r>
        <w:rPr>
          <w:rFonts w:ascii="Times New Roman" w:eastAsia="Calibri" w:hAnsi="Times New Roman" w:cs="Times New Roman"/>
          <w:sz w:val="24"/>
          <w:szCs w:val="24"/>
        </w:rPr>
        <w:t>„Viskam pasiryžusi meilė“, „</w:t>
      </w:r>
      <w:r w:rsidRPr="006C32E3">
        <w:rPr>
          <w:rFonts w:ascii="Times New Roman" w:eastAsia="Calibri" w:hAnsi="Times New Roman" w:cs="Times New Roman"/>
          <w:sz w:val="24"/>
          <w:szCs w:val="24"/>
        </w:rPr>
        <w:t>Būkime blaivūs!“</w:t>
      </w:r>
      <w:r>
        <w:rPr>
          <w:rFonts w:ascii="Times New Roman" w:eastAsia="Calibri" w:hAnsi="Times New Roman" w:cs="Times New Roman"/>
          <w:sz w:val="24"/>
          <w:szCs w:val="24"/>
        </w:rPr>
        <w:t xml:space="preserve"> ir „Apginti   aukštesnįjį  įstatymą</w:t>
      </w:r>
      <w:r w:rsidRPr="006C32E3">
        <w:rPr>
          <w:rFonts w:ascii="Times New Roman" w:eastAsia="Calibri" w:hAnsi="Times New Roman" w:cs="Times New Roman"/>
          <w:sz w:val="24"/>
          <w:szCs w:val="24"/>
        </w:rPr>
        <w:t>“.  Paskaita visiems buvo vertinga dvasinė pamoka.</w:t>
      </w:r>
    </w:p>
    <w:p w:rsidR="004B617C" w:rsidRDefault="004B617C" w:rsidP="004B617C">
      <w:pPr>
        <w:spacing w:after="0" w:line="240" w:lineRule="auto"/>
        <w:jc w:val="right"/>
        <w:rPr>
          <w:rFonts w:ascii="Times New Roman" w:eastAsia="Calibri" w:hAnsi="Times New Roman" w:cs="Times New Roman"/>
          <w:i/>
        </w:rPr>
      </w:pPr>
      <w:r w:rsidRPr="008243B5">
        <w:rPr>
          <w:rFonts w:ascii="Times New Roman" w:eastAsia="Calibri" w:hAnsi="Times New Roman" w:cs="Times New Roman"/>
          <w:i/>
        </w:rPr>
        <w:t xml:space="preserve">Ilona BALEŽENTIENĖ, mokyklos metraštininkė </w:t>
      </w:r>
    </w:p>
    <w:p w:rsidR="001A7745" w:rsidRPr="008243B5" w:rsidRDefault="001A7745" w:rsidP="004B617C">
      <w:pPr>
        <w:spacing w:after="0" w:line="240" w:lineRule="auto"/>
        <w:jc w:val="right"/>
        <w:rPr>
          <w:rFonts w:ascii="Times New Roman" w:eastAsia="Calibri" w:hAnsi="Times New Roman" w:cs="Times New Roman"/>
          <w:i/>
        </w:rPr>
      </w:pPr>
    </w:p>
    <w:p w:rsidR="008243B5" w:rsidRDefault="00427924" w:rsidP="000720DD">
      <w:pPr>
        <w:spacing w:after="0"/>
        <w:jc w:val="center"/>
        <w:rPr>
          <w:rFonts w:ascii="Times New Roman" w:hAnsi="Times New Roman"/>
          <w:sz w:val="24"/>
          <w:szCs w:val="24"/>
        </w:rPr>
      </w:pPr>
      <w:r w:rsidRPr="00427924">
        <w:rPr>
          <w:noProof/>
        </w:rPr>
        <w:pict>
          <v:shape id="_x0000_s1032" type="#_x0000_t202" style="position:absolute;left:0;text-align:left;margin-left:0;margin-top:9.45pt;width:157.45pt;height:38.7pt;z-index:251667456;mso-wrap-style:none" fillcolor="#9bbb59 [3206]" strokecolor="#f2f2f2 [3041]" strokeweight="3pt">
            <v:shadow on="t" type="perspective" color="#4e6128 [1606]" opacity=".5" offset="1pt" offset2="-1pt"/>
            <v:textbox style="mso-next-textbox:#_x0000_s1032;mso-fit-shape-to-text:t">
              <w:txbxContent>
                <w:p w:rsidR="008243B5" w:rsidRPr="00CE6563" w:rsidRDefault="008243B5" w:rsidP="00CE6563">
                  <w:pPr>
                    <w:jc w:val="center"/>
                    <w:rPr>
                      <w:rFonts w:ascii="Times New Roman" w:hAnsi="Times New Roman"/>
                      <w:b/>
                      <w:sz w:val="28"/>
                      <w:szCs w:val="28"/>
                    </w:rPr>
                  </w:pPr>
                  <w:r>
                    <w:rPr>
                      <w:rFonts w:ascii="Times New Roman" w:hAnsi="Times New Roman"/>
                      <w:b/>
                      <w:sz w:val="28"/>
                      <w:szCs w:val="28"/>
                    </w:rPr>
                    <w:t>„</w:t>
                  </w:r>
                  <w:r w:rsidRPr="00670B44">
                    <w:rPr>
                      <w:rFonts w:ascii="Times New Roman" w:hAnsi="Times New Roman"/>
                      <w:b/>
                      <w:sz w:val="28"/>
                      <w:szCs w:val="28"/>
                    </w:rPr>
                    <w:t>Ačiū, mokytojau, tau“</w:t>
                  </w:r>
                </w:p>
              </w:txbxContent>
            </v:textbox>
            <w10:wrap type="square"/>
          </v:shape>
        </w:pict>
      </w:r>
    </w:p>
    <w:p w:rsidR="00BB0100" w:rsidRPr="00670B44" w:rsidRDefault="000720DD" w:rsidP="000720DD">
      <w:pPr>
        <w:spacing w:after="0" w:line="240" w:lineRule="auto"/>
        <w:jc w:val="both"/>
        <w:rPr>
          <w:rFonts w:ascii="Times New Roman" w:hAnsi="Times New Roman"/>
          <w:sz w:val="24"/>
          <w:szCs w:val="24"/>
        </w:rPr>
      </w:pPr>
      <w:r>
        <w:rPr>
          <w:rFonts w:ascii="Times New Roman" w:hAnsi="Times New Roman"/>
          <w:sz w:val="24"/>
          <w:szCs w:val="24"/>
        </w:rPr>
        <w:t xml:space="preserve">      </w:t>
      </w:r>
      <w:r w:rsidR="00BB0100">
        <w:rPr>
          <w:rFonts w:ascii="Times New Roman" w:hAnsi="Times New Roman"/>
          <w:sz w:val="24"/>
          <w:szCs w:val="24"/>
        </w:rPr>
        <w:t>Spalio ketvirtą</w:t>
      </w:r>
      <w:r w:rsidR="00BB0100" w:rsidRPr="00670B44">
        <w:rPr>
          <w:rFonts w:ascii="Times New Roman" w:hAnsi="Times New Roman"/>
          <w:sz w:val="24"/>
          <w:szCs w:val="24"/>
        </w:rPr>
        <w:t xml:space="preserve"> mokykloje  buvo </w:t>
      </w:r>
      <w:r w:rsidR="00BB0100">
        <w:rPr>
          <w:rFonts w:ascii="Times New Roman" w:hAnsi="Times New Roman"/>
          <w:sz w:val="24"/>
          <w:szCs w:val="24"/>
        </w:rPr>
        <w:t>didelis sujudimas: „</w:t>
      </w:r>
      <w:r w:rsidR="00BB0100" w:rsidRPr="00670B44">
        <w:rPr>
          <w:rFonts w:ascii="Times New Roman" w:hAnsi="Times New Roman"/>
          <w:sz w:val="24"/>
          <w:szCs w:val="24"/>
        </w:rPr>
        <w:t>naujas“ mokyklos direktoriu</w:t>
      </w:r>
      <w:r w:rsidR="00BB0100">
        <w:rPr>
          <w:rFonts w:ascii="Times New Roman" w:hAnsi="Times New Roman"/>
          <w:sz w:val="24"/>
          <w:szCs w:val="24"/>
        </w:rPr>
        <w:t>s   ir „</w:t>
      </w:r>
      <w:r w:rsidR="00BB0100" w:rsidRPr="00670B44">
        <w:rPr>
          <w:rFonts w:ascii="Times New Roman" w:hAnsi="Times New Roman"/>
          <w:sz w:val="24"/>
          <w:szCs w:val="24"/>
        </w:rPr>
        <w:t>nauji“ mokytojai skubėjo ten ir šen. Nuo pat ryto  jie dirbo  iš peties, tikriausiai  suprato, koks  išties nelengvas yra mokytojo darbas.</w:t>
      </w:r>
    </w:p>
    <w:p w:rsidR="00BB0100" w:rsidRPr="00670B44" w:rsidRDefault="00BB0100" w:rsidP="00BB0100">
      <w:pPr>
        <w:spacing w:after="0" w:line="240" w:lineRule="auto"/>
        <w:jc w:val="both"/>
        <w:rPr>
          <w:rFonts w:ascii="Times New Roman" w:hAnsi="Times New Roman"/>
          <w:sz w:val="24"/>
          <w:szCs w:val="24"/>
        </w:rPr>
      </w:pPr>
      <w:r w:rsidRPr="00670B44">
        <w:rPr>
          <w:rFonts w:ascii="Times New Roman" w:hAnsi="Times New Roman"/>
          <w:sz w:val="24"/>
          <w:szCs w:val="24"/>
        </w:rPr>
        <w:t xml:space="preserve">       Po keturių pamokų mokytojus pakvietė į salę.</w:t>
      </w:r>
      <w:r>
        <w:rPr>
          <w:rFonts w:ascii="Times New Roman" w:hAnsi="Times New Roman"/>
          <w:sz w:val="24"/>
          <w:szCs w:val="24"/>
        </w:rPr>
        <w:t xml:space="preserve"> Pedagogai </w:t>
      </w:r>
      <w:r w:rsidRPr="00670B44">
        <w:rPr>
          <w:rFonts w:ascii="Times New Roman" w:hAnsi="Times New Roman"/>
          <w:sz w:val="24"/>
          <w:szCs w:val="24"/>
        </w:rPr>
        <w:t xml:space="preserve">  pro langus  pamatė visus mokinius, susirinkusius jų pasveikinti. Sutartinai šūktelėję „ačiū“ jie sugrįžo  į salę ir šventinis koncertas prasidėjo. Sveikino  pradinukai   smagiomis dainelėmis, vyresnieji  pakvietė  mokytojus dalyvauti situacijų šou bei kartu pašokti. </w:t>
      </w:r>
    </w:p>
    <w:p w:rsidR="00BB0100" w:rsidRPr="00670B44" w:rsidRDefault="00BB0100" w:rsidP="00BB0100">
      <w:pPr>
        <w:spacing w:after="0" w:line="240" w:lineRule="auto"/>
        <w:jc w:val="both"/>
        <w:rPr>
          <w:rFonts w:ascii="Times New Roman" w:hAnsi="Times New Roman"/>
          <w:sz w:val="24"/>
          <w:szCs w:val="24"/>
        </w:rPr>
      </w:pPr>
      <w:r w:rsidRPr="00670B44">
        <w:rPr>
          <w:rFonts w:ascii="Times New Roman" w:hAnsi="Times New Roman"/>
          <w:sz w:val="24"/>
          <w:szCs w:val="24"/>
        </w:rPr>
        <w:t xml:space="preserve">        Dvyliktokai, būdami organizatoriai, paskelbė įvairias nominacijas  beveik visiems mokytojams: „Metų doros“ nominacija buvo skirta mokytojai Tatjanai Kropai, „Metų širdies“ – mokytojai V</w:t>
      </w:r>
      <w:r w:rsidR="001A734A">
        <w:rPr>
          <w:rFonts w:ascii="Times New Roman" w:hAnsi="Times New Roman"/>
          <w:sz w:val="24"/>
          <w:szCs w:val="24"/>
        </w:rPr>
        <w:t xml:space="preserve">ilmai </w:t>
      </w:r>
      <w:proofErr w:type="spellStart"/>
      <w:r w:rsidR="001A734A">
        <w:rPr>
          <w:rFonts w:ascii="Times New Roman" w:hAnsi="Times New Roman"/>
          <w:sz w:val="24"/>
          <w:szCs w:val="24"/>
        </w:rPr>
        <w:t>Kisielytei</w:t>
      </w:r>
      <w:proofErr w:type="spellEnd"/>
      <w:r w:rsidR="001A734A">
        <w:rPr>
          <w:rFonts w:ascii="Times New Roman" w:hAnsi="Times New Roman"/>
          <w:sz w:val="24"/>
          <w:szCs w:val="24"/>
        </w:rPr>
        <w:t>–</w:t>
      </w:r>
      <w:proofErr w:type="spellStart"/>
      <w:r>
        <w:rPr>
          <w:rFonts w:ascii="Times New Roman" w:hAnsi="Times New Roman"/>
          <w:sz w:val="24"/>
          <w:szCs w:val="24"/>
        </w:rPr>
        <w:t>Hancharyk</w:t>
      </w:r>
      <w:proofErr w:type="spellEnd"/>
      <w:r>
        <w:rPr>
          <w:rFonts w:ascii="Times New Roman" w:hAnsi="Times New Roman"/>
          <w:sz w:val="24"/>
          <w:szCs w:val="24"/>
        </w:rPr>
        <w:t>, „</w:t>
      </w:r>
      <w:r w:rsidRPr="00670B44">
        <w:rPr>
          <w:rFonts w:ascii="Times New Roman" w:hAnsi="Times New Roman"/>
          <w:sz w:val="24"/>
          <w:szCs w:val="24"/>
        </w:rPr>
        <w:t xml:space="preserve">Metų romantike“ pripažinta mokytoja  Lilija </w:t>
      </w:r>
      <w:proofErr w:type="spellStart"/>
      <w:r w:rsidRPr="00670B44">
        <w:rPr>
          <w:rFonts w:ascii="Times New Roman" w:hAnsi="Times New Roman"/>
          <w:sz w:val="24"/>
          <w:szCs w:val="24"/>
        </w:rPr>
        <w:t>Urbelevič</w:t>
      </w:r>
      <w:proofErr w:type="spellEnd"/>
      <w:r w:rsidRPr="00670B44">
        <w:rPr>
          <w:rFonts w:ascii="Times New Roman" w:hAnsi="Times New Roman"/>
          <w:sz w:val="24"/>
          <w:szCs w:val="24"/>
        </w:rPr>
        <w:t xml:space="preserve">. </w:t>
      </w:r>
    </w:p>
    <w:p w:rsidR="00BB0100" w:rsidRDefault="00BB0100" w:rsidP="00BB0100">
      <w:pPr>
        <w:spacing w:after="0" w:line="240" w:lineRule="auto"/>
        <w:jc w:val="both"/>
        <w:rPr>
          <w:rFonts w:ascii="Times New Roman" w:hAnsi="Times New Roman"/>
          <w:sz w:val="24"/>
          <w:szCs w:val="24"/>
        </w:rPr>
      </w:pPr>
      <w:r w:rsidRPr="00670B44">
        <w:rPr>
          <w:rFonts w:ascii="Times New Roman" w:hAnsi="Times New Roman"/>
          <w:sz w:val="24"/>
          <w:szCs w:val="24"/>
        </w:rPr>
        <w:t xml:space="preserve">     Šventė buvo kupina geros nuotaikos, juoko. Mokinių pastangos ir nuoširdumas  mokytojams yra  geriausia dovana.</w:t>
      </w:r>
    </w:p>
    <w:p w:rsidR="00BB0100" w:rsidRDefault="00BB0100" w:rsidP="00BB0100">
      <w:pPr>
        <w:spacing w:after="0"/>
        <w:jc w:val="right"/>
        <w:rPr>
          <w:rFonts w:ascii="Times New Roman" w:hAnsi="Times New Roman"/>
          <w:i/>
        </w:rPr>
      </w:pPr>
      <w:r w:rsidRPr="008243B5">
        <w:rPr>
          <w:rFonts w:ascii="Times New Roman" w:hAnsi="Times New Roman"/>
          <w:i/>
        </w:rPr>
        <w:t>Ilona BALEŽENTIENĖ, mokyklos metraštininkė</w:t>
      </w:r>
    </w:p>
    <w:p w:rsidR="0022712C" w:rsidRDefault="0022712C" w:rsidP="00BB0100">
      <w:pPr>
        <w:spacing w:after="0"/>
        <w:jc w:val="right"/>
        <w:rPr>
          <w:rFonts w:ascii="Times New Roman" w:hAnsi="Times New Roman"/>
          <w:i/>
        </w:rPr>
      </w:pPr>
    </w:p>
    <w:p w:rsidR="008243B5" w:rsidRDefault="00427924" w:rsidP="00BB0100">
      <w:pPr>
        <w:spacing w:after="0" w:line="240" w:lineRule="auto"/>
        <w:ind w:firstLine="567"/>
        <w:jc w:val="both"/>
        <w:rPr>
          <w:rFonts w:ascii="Times New Roman" w:hAnsi="Times New Roman" w:cs="Times New Roman"/>
          <w:sz w:val="24"/>
          <w:szCs w:val="24"/>
        </w:rPr>
      </w:pPr>
      <w:r w:rsidRPr="00427924">
        <w:rPr>
          <w:noProof/>
        </w:rPr>
        <w:pict>
          <v:shape id="_x0000_s1033" type="#_x0000_t202" style="position:absolute;left:0;text-align:left;margin-left:0;margin-top:0;width:2in;height:2in;z-index:251669504;mso-wrap-style:none" fillcolor="#9bbb59 [3206]" strokecolor="#f2f2f2 [3041]" strokeweight="3pt">
            <v:shadow on="t" type="perspective" color="#4e6128 [1606]" opacity=".5" offset="1pt" offset2="-1pt"/>
            <v:textbox style="mso-fit-shape-to-text:t">
              <w:txbxContent>
                <w:p w:rsidR="008243B5" w:rsidRPr="001C335C" w:rsidRDefault="008243B5" w:rsidP="001C335C">
                  <w:pPr>
                    <w:spacing w:after="0" w:line="240" w:lineRule="auto"/>
                    <w:ind w:firstLine="567"/>
                    <w:jc w:val="both"/>
                    <w:rPr>
                      <w:rFonts w:ascii="Times New Roman" w:hAnsi="Times New Roman" w:cs="Times New Roman"/>
                      <w:b/>
                      <w:sz w:val="28"/>
                      <w:szCs w:val="28"/>
                    </w:rPr>
                  </w:pPr>
                  <w:r w:rsidRPr="00BB0100">
                    <w:rPr>
                      <w:rFonts w:ascii="Times New Roman" w:hAnsi="Times New Roman" w:cs="Times New Roman"/>
                      <w:b/>
                      <w:sz w:val="28"/>
                      <w:szCs w:val="28"/>
                    </w:rPr>
                    <w:t>Vienuoliktokų krikštynos</w:t>
                  </w:r>
                </w:p>
              </w:txbxContent>
            </v:textbox>
            <w10:wrap type="square"/>
          </v:shape>
        </w:pict>
      </w:r>
      <w:r w:rsidR="00BB0100" w:rsidRPr="00BB0100">
        <w:rPr>
          <w:rFonts w:ascii="Times New Roman" w:hAnsi="Times New Roman" w:cs="Times New Roman"/>
          <w:sz w:val="24"/>
          <w:szCs w:val="24"/>
        </w:rPr>
        <w:t xml:space="preserve">    </w:t>
      </w:r>
    </w:p>
    <w:p w:rsidR="008243B5" w:rsidRDefault="008243B5" w:rsidP="00BB0100">
      <w:pPr>
        <w:spacing w:after="0" w:line="240" w:lineRule="auto"/>
        <w:ind w:firstLine="567"/>
        <w:jc w:val="both"/>
        <w:rPr>
          <w:rFonts w:ascii="Times New Roman" w:hAnsi="Times New Roman" w:cs="Times New Roman"/>
          <w:sz w:val="24"/>
          <w:szCs w:val="24"/>
        </w:rPr>
      </w:pPr>
    </w:p>
    <w:p w:rsidR="008243B5" w:rsidRDefault="008243B5" w:rsidP="00BB0100">
      <w:pPr>
        <w:spacing w:after="0" w:line="240" w:lineRule="auto"/>
        <w:ind w:firstLine="567"/>
        <w:jc w:val="both"/>
        <w:rPr>
          <w:rFonts w:ascii="Times New Roman" w:hAnsi="Times New Roman" w:cs="Times New Roman"/>
          <w:sz w:val="24"/>
          <w:szCs w:val="24"/>
        </w:rPr>
      </w:pPr>
    </w:p>
    <w:p w:rsidR="00BB0100" w:rsidRPr="00BB0100" w:rsidRDefault="00427924" w:rsidP="0022712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t-LT"/>
        </w:rPr>
        <w:pict>
          <v:shape id="_x0000_s1047" type="#_x0000_t202" style="position:absolute;left:0;text-align:left;margin-left:180.5pt;margin-top:153.1pt;width:77.65pt;height:22.05pt;z-index:251698176" filled="f" stroked="f">
            <v:textbox>
              <w:txbxContent>
                <w:p w:rsidR="001A734A" w:rsidRDefault="001A734A" w:rsidP="001A734A">
                  <w:pPr>
                    <w:jc w:val="center"/>
                  </w:pPr>
                  <w:r>
                    <w:t>„Kankiniai“</w:t>
                  </w:r>
                </w:p>
              </w:txbxContent>
            </v:textbox>
          </v:shape>
        </w:pict>
      </w:r>
      <w:r w:rsidR="0022712C">
        <w:rPr>
          <w:rFonts w:ascii="Times New Roman" w:hAnsi="Times New Roman" w:cs="Times New Roman"/>
          <w:noProof/>
          <w:sz w:val="24"/>
          <w:szCs w:val="24"/>
          <w:lang w:eastAsia="lt-LT"/>
        </w:rPr>
        <w:drawing>
          <wp:inline distT="0" distB="0" distL="0" distR="0">
            <wp:extent cx="3240405" cy="2161255"/>
            <wp:effectExtent l="19050" t="0" r="0" b="0"/>
            <wp:docPr id="6" name="Paveikslėlis 6" descr="C:\Users\Mokytojas\Desktop\2013 Saulėtekis\Krikštynos\1263953_426707557435455_10705401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kytojas\Desktop\2013 Saulėtekis\Krikštynos\1263953_426707557435455_1070540138_o.jpg"/>
                    <pic:cNvPicPr>
                      <a:picLocks noChangeAspect="1" noChangeArrowheads="1"/>
                    </pic:cNvPicPr>
                  </pic:nvPicPr>
                  <pic:blipFill>
                    <a:blip r:embed="rId10" cstate="print"/>
                    <a:srcRect/>
                    <a:stretch>
                      <a:fillRect/>
                    </a:stretch>
                  </pic:blipFill>
                  <pic:spPr bwMode="auto">
                    <a:xfrm>
                      <a:off x="0" y="0"/>
                      <a:ext cx="3240405" cy="2161255"/>
                    </a:xfrm>
                    <a:prstGeom prst="rect">
                      <a:avLst/>
                    </a:prstGeom>
                    <a:ln>
                      <a:noFill/>
                    </a:ln>
                    <a:effectLst>
                      <a:softEdge rad="112500"/>
                    </a:effectLst>
                  </pic:spPr>
                </pic:pic>
              </a:graphicData>
            </a:graphic>
          </wp:inline>
        </w:drawing>
      </w:r>
      <w:r w:rsidR="00BB0100" w:rsidRPr="00BB0100">
        <w:rPr>
          <w:rFonts w:ascii="Times New Roman" w:hAnsi="Times New Roman" w:cs="Times New Roman"/>
          <w:sz w:val="24"/>
          <w:szCs w:val="24"/>
        </w:rPr>
        <w:t>Išaušo didysis penktadienis... Krikštynų penktadienis! Jau ilgas savaites visi vienuoliktokai su nerimu laukė šios dienos. Laikrodžio rodyklės jau rodo 17:00, metas žygiuoti į lauką ir susidurti su netikėtumais. Pakliuvę į dvyliktokų nelaisvę, iškart gavome gerą dozę miltų. Vėliau turėjome įveikti daugybę užduočių, su kuriomis puikiausiai susidorojome. Linksmiausia užduotis buvo kiaušinių daužymas, ji prajuokino ne tik mus, bet ir žiūrovus. Teko susidurt</w:t>
      </w:r>
      <w:r w:rsidR="00201B66">
        <w:rPr>
          <w:rFonts w:ascii="Times New Roman" w:hAnsi="Times New Roman" w:cs="Times New Roman"/>
          <w:sz w:val="24"/>
          <w:szCs w:val="24"/>
        </w:rPr>
        <w:t>i</w:t>
      </w:r>
      <w:r w:rsidR="00BB0100" w:rsidRPr="00BB0100">
        <w:rPr>
          <w:rFonts w:ascii="Times New Roman" w:hAnsi="Times New Roman" w:cs="Times New Roman"/>
          <w:sz w:val="24"/>
          <w:szCs w:val="24"/>
        </w:rPr>
        <w:t xml:space="preserve">  ir su nelabai „skania“ užduotimi - dantimis traukti obuolius iš sūraus vandens.  Krikštynoms artėjant  į pabaigą, gavome labai skanų kokteilį (su česnakais) bei saldainius - kūdikių čiulptukus. Po krikštynų vienuoliktokai buvo pilni įspūdžių ir džiaugsmo, nors šiek tiek purvini, bet su šypsenomis veiduose. Žinoma, vėliau vyko mūsų  foto</w:t>
      </w:r>
      <w:r w:rsidR="00201B66">
        <w:rPr>
          <w:rFonts w:ascii="Times New Roman" w:hAnsi="Times New Roman" w:cs="Times New Roman"/>
          <w:sz w:val="24"/>
          <w:szCs w:val="24"/>
        </w:rPr>
        <w:t xml:space="preserve"> </w:t>
      </w:r>
      <w:r w:rsidR="00BB0100" w:rsidRPr="00BB0100">
        <w:rPr>
          <w:rFonts w:ascii="Times New Roman" w:hAnsi="Times New Roman" w:cs="Times New Roman"/>
          <w:sz w:val="24"/>
          <w:szCs w:val="24"/>
        </w:rPr>
        <w:t>sesija, sulaukėme daug norinčiųjų su mumis įsiamžint. Juk tą akimirką buvome ypač žavingi i</w:t>
      </w:r>
      <w:r w:rsidR="00201B66">
        <w:rPr>
          <w:rFonts w:ascii="Times New Roman" w:hAnsi="Times New Roman" w:cs="Times New Roman"/>
          <w:sz w:val="24"/>
          <w:szCs w:val="24"/>
        </w:rPr>
        <w:t>r nuostabūs.  Ši tradicija - kri</w:t>
      </w:r>
      <w:r w:rsidR="00BB0100" w:rsidRPr="00BB0100">
        <w:rPr>
          <w:rFonts w:ascii="Times New Roman" w:hAnsi="Times New Roman" w:cs="Times New Roman"/>
          <w:sz w:val="24"/>
          <w:szCs w:val="24"/>
        </w:rPr>
        <w:t xml:space="preserve">kštyti vienuoliktokus - jau daug metų puoselėjama mūsų mokykloje, ir ji visada sulaukia daug dėmesio.  </w:t>
      </w:r>
    </w:p>
    <w:p w:rsidR="00BB0100" w:rsidRPr="008243B5" w:rsidRDefault="00BB0100" w:rsidP="00BB0100">
      <w:pPr>
        <w:spacing w:after="0" w:line="240" w:lineRule="auto"/>
        <w:ind w:firstLine="567"/>
        <w:jc w:val="both"/>
        <w:rPr>
          <w:i/>
        </w:rPr>
      </w:pPr>
      <w:r w:rsidRPr="008243B5">
        <w:rPr>
          <w:rFonts w:ascii="Times New Roman" w:hAnsi="Times New Roman" w:cs="Times New Roman"/>
          <w:i/>
        </w:rPr>
        <w:t xml:space="preserve">Ingrida STEFANKEVIČIŪTĖ, 11 klasės mokinė </w:t>
      </w:r>
    </w:p>
    <w:p w:rsidR="00BB0100" w:rsidRPr="0022712C" w:rsidRDefault="00BB0100" w:rsidP="00BB0100">
      <w:pPr>
        <w:spacing w:after="0"/>
        <w:jc w:val="right"/>
        <w:rPr>
          <w:rFonts w:ascii="Times New Roman" w:hAnsi="Times New Roman"/>
          <w:sz w:val="16"/>
          <w:szCs w:val="16"/>
        </w:rPr>
      </w:pPr>
    </w:p>
    <w:p w:rsidR="004B617C" w:rsidRDefault="00427924" w:rsidP="004B617C">
      <w:pPr>
        <w:pStyle w:val="Standard"/>
        <w:ind w:firstLine="567"/>
        <w:jc w:val="both"/>
      </w:pPr>
      <w:r>
        <w:rPr>
          <w:noProof/>
        </w:rPr>
        <w:pict>
          <v:shape id="_x0000_s1034" type="#_x0000_t202" style="position:absolute;left:0;text-align:left;margin-left:0;margin-top:0;width:2in;height:2in;z-index:251671552;mso-wrap-style:none" fillcolor="#9bbb59 [3206]" strokecolor="#f2f2f2 [3041]" strokeweight="3pt">
            <v:shadow on="t" type="perspective" color="#4e6128 [1606]" opacity=".5" offset="1pt" offset2="-1pt"/>
            <v:textbox style="mso-fit-shape-to-text:t">
              <w:txbxContent>
                <w:p w:rsidR="008243B5" w:rsidRPr="007D67F8" w:rsidRDefault="008243B5" w:rsidP="007D67F8">
                  <w:pPr>
                    <w:pStyle w:val="Standard"/>
                    <w:rPr>
                      <w:b/>
                      <w:sz w:val="28"/>
                      <w:szCs w:val="28"/>
                    </w:rPr>
                  </w:pPr>
                  <w:r>
                    <w:rPr>
                      <w:b/>
                      <w:sz w:val="28"/>
                      <w:szCs w:val="28"/>
                    </w:rPr>
                    <w:t>Vienuoliktokų krikštynos</w:t>
                  </w:r>
                  <w:r w:rsidR="0022712C">
                    <w:rPr>
                      <w:b/>
                      <w:sz w:val="28"/>
                      <w:szCs w:val="28"/>
                    </w:rPr>
                    <w:t xml:space="preserve"> </w:t>
                  </w:r>
                  <w:r>
                    <w:rPr>
                      <w:b/>
                      <w:sz w:val="28"/>
                      <w:szCs w:val="28"/>
                    </w:rPr>
                    <w:t>- miltuotas kryžiaus kelias</w:t>
                  </w:r>
                </w:p>
              </w:txbxContent>
            </v:textbox>
            <w10:wrap type="square"/>
          </v:shape>
        </w:pict>
      </w:r>
      <w:r w:rsidR="004B617C">
        <w:t>Penktadienis, rugsėjo 27 diena, Dieveniškių ,,Ryto'' vidurinės mokyklos vienuoliktokams toli gražu nebuvo eilinis. Kaip ir kasmet tradiciškai jaunesniuosius ,,</w:t>
      </w:r>
      <w:proofErr w:type="spellStart"/>
      <w:r w:rsidR="004B617C">
        <w:t>nekrikštas</w:t>
      </w:r>
      <w:proofErr w:type="spellEnd"/>
      <w:r w:rsidR="004B617C">
        <w:t>'' įvairiomis gudriomis,  purvinomis ir galbūt kiek drastiškomis užduotimis pašventino mokyklos šeimininkai- dvyliktokai.</w:t>
      </w:r>
    </w:p>
    <w:p w:rsidR="004B617C" w:rsidRDefault="002775E1" w:rsidP="004B617C">
      <w:pPr>
        <w:pStyle w:val="Standard"/>
        <w:ind w:firstLine="567"/>
        <w:jc w:val="both"/>
      </w:pPr>
      <w:r>
        <w:rPr>
          <w:noProof/>
          <w:lang w:eastAsia="lt-LT" w:bidi="ar-SA"/>
        </w:rPr>
        <w:pict>
          <v:shape id="_x0000_s1053" type="#_x0000_t202" style="position:absolute;left:0;text-align:left;margin-left:452.3pt;margin-top:-490.3pt;width:98.6pt;height:20.75pt;z-index:251702272" filled="f" stroked="f">
            <v:textbox style="mso-next-textbox:#_x0000_s1053">
              <w:txbxContent>
                <w:p w:rsidR="00AB4132" w:rsidRDefault="00AB4132">
                  <w:r>
                    <w:t>Vis dar šypsosi</w:t>
                  </w:r>
                </w:p>
              </w:txbxContent>
            </v:textbox>
          </v:shape>
        </w:pict>
      </w:r>
      <w:r w:rsidR="00AB4132">
        <w:rPr>
          <w:noProof/>
          <w:lang w:eastAsia="lt-LT" w:bidi="ar-SA"/>
        </w:rPr>
        <w:pict>
          <v:shape id="_x0000_s1048" type="#_x0000_t202" style="position:absolute;left:0;text-align:left;margin-left:434.1pt;margin-top:68.85pt;width:129.75pt;height:27.25pt;z-index:251699200" filled="f" stroked="f">
            <v:textbox style="mso-next-textbox:#_x0000_s1048">
              <w:txbxContent>
                <w:p w:rsidR="001A734A" w:rsidRDefault="001A734A">
                  <w:r>
                    <w:t>Pagaliau viskas baigėsi</w:t>
                  </w:r>
                </w:p>
              </w:txbxContent>
            </v:textbox>
          </v:shape>
        </w:pict>
      </w:r>
      <w:r w:rsidR="00AB4132">
        <w:rPr>
          <w:noProof/>
          <w:lang w:eastAsia="lt-LT" w:bidi="ar-SA"/>
        </w:rPr>
        <w:drawing>
          <wp:anchor distT="0" distB="0" distL="114300" distR="114300" simplePos="0" relativeHeight="251683840" behindDoc="1" locked="0" layoutInCell="1" allowOverlap="1">
            <wp:simplePos x="0" y="0"/>
            <wp:positionH relativeFrom="column">
              <wp:posOffset>5109845</wp:posOffset>
            </wp:positionH>
            <wp:positionV relativeFrom="paragraph">
              <wp:posOffset>-8393430</wp:posOffset>
            </wp:positionV>
            <wp:extent cx="1657350" cy="2355850"/>
            <wp:effectExtent l="19050" t="0" r="0" b="0"/>
            <wp:wrapTight wrapText="bothSides">
              <wp:wrapPolygon edited="0">
                <wp:start x="993" y="0"/>
                <wp:lineTo x="-248" y="1223"/>
                <wp:lineTo x="-248" y="20436"/>
                <wp:lineTo x="497" y="21484"/>
                <wp:lineTo x="993" y="21484"/>
                <wp:lineTo x="20359" y="21484"/>
                <wp:lineTo x="20855" y="21484"/>
                <wp:lineTo x="21600" y="20436"/>
                <wp:lineTo x="21600" y="1223"/>
                <wp:lineTo x="21103" y="175"/>
                <wp:lineTo x="20359" y="0"/>
                <wp:lineTo x="993" y="0"/>
              </wp:wrapPolygon>
            </wp:wrapTight>
            <wp:docPr id="5" name="Paveikslėlis 5" descr="C:\Users\Mokytojas\Desktop\2013 Saulėtekis\Krikštynos\1374260_426714577434753_20032299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kytojas\Desktop\2013 Saulėtekis\Krikštynos\1374260_426714577434753_2003229963_n.jpg"/>
                    <pic:cNvPicPr>
                      <a:picLocks noChangeAspect="1" noChangeArrowheads="1"/>
                    </pic:cNvPicPr>
                  </pic:nvPicPr>
                  <pic:blipFill>
                    <a:blip r:embed="rId11" cstate="print"/>
                    <a:srcRect/>
                    <a:stretch>
                      <a:fillRect/>
                    </a:stretch>
                  </pic:blipFill>
                  <pic:spPr bwMode="auto">
                    <a:xfrm>
                      <a:off x="0" y="0"/>
                      <a:ext cx="1657350" cy="2355850"/>
                    </a:xfrm>
                    <a:prstGeom prst="rect">
                      <a:avLst/>
                    </a:prstGeom>
                    <a:ln>
                      <a:noFill/>
                    </a:ln>
                    <a:effectLst>
                      <a:softEdge rad="112500"/>
                    </a:effectLst>
                  </pic:spPr>
                </pic:pic>
              </a:graphicData>
            </a:graphic>
          </wp:anchor>
        </w:drawing>
      </w:r>
      <w:r w:rsidR="004B617C">
        <w:t>Neplanuotai šaltą vakarą mokyklos kiemas virto įvairių išbandymų trasa. Su ryškiu ,,klaustuku'' veiduose iškilmingos įšventinimo ceremonijos laukė   jaunieji „</w:t>
      </w:r>
      <w:proofErr w:type="spellStart"/>
      <w:r w:rsidR="004B617C">
        <w:t>nekrikštos</w:t>
      </w:r>
      <w:proofErr w:type="spellEnd"/>
      <w:r w:rsidR="004B617C">
        <w:t xml:space="preserve">“. Ir staiga, jų nelaimei, viskas prasidėjo. Trys žavios dvyliktokės apsupo būrį jaunėlių, surišo ir pristatė juos į reikiamą vietą - prie starto linijos. Pirmoji, įžanginė ir kartu ilgiausioji suplanuotos egzekucijos dalis </w:t>
      </w:r>
      <w:r w:rsidR="0022712C">
        <w:t>nekaltu pavadinimu ,,Maratonas“</w:t>
      </w:r>
      <w:r w:rsidR="004B617C">
        <w:t xml:space="preserve"> iš pirmo žvilgsnio atrodė gan komplikuota: išmėtytos malkos, voratinklio principu apraizgyta ruožo atkarpa, </w:t>
      </w:r>
      <w:proofErr w:type="spellStart"/>
      <w:r w:rsidR="004B617C">
        <w:t>kojūkai</w:t>
      </w:r>
      <w:proofErr w:type="spellEnd"/>
      <w:r w:rsidR="004B617C">
        <w:t>, medinės kaladėlės... Lyg to būtų maža, kiekvienoje ruožo atkarpoje vienuoliktokų laukė siurprizas. Pavyzdžiui, bėgant per kaladėles dvyliktokai tikrai nepagailėjo miltų ir jaunėliai liko išpudruoti.</w:t>
      </w:r>
    </w:p>
    <w:p w:rsidR="004B617C" w:rsidRDefault="004B617C" w:rsidP="0022712C">
      <w:pPr>
        <w:pStyle w:val="Standard"/>
        <w:jc w:val="both"/>
      </w:pPr>
      <w:r>
        <w:t>Kita užduotis, pareikalavusi ne tiek fizinių sugebėjimų, kiek mokėjimo susikaupti ir galbūt nugalėti savo baimę bei pasibjaurėjimą, buvo ,,Sugauk varlytę''. Dvyliktokai sudėjo septynias nedidukes varles į vandens kupiną kibirą ir pastatė jį vienoje „</w:t>
      </w:r>
      <w:proofErr w:type="spellStart"/>
      <w:r>
        <w:t>nekrikštų</w:t>
      </w:r>
      <w:proofErr w:type="spellEnd"/>
      <w:r>
        <w:t>“ komandos pusėje, o kitą, jau tuščią kibirą, - kitoje. Užduoties tikslas buvo perleisti varlytę jos nepaleidžiant iš rankų, kitaip tektų varliagyvio transportavimą pradėti iš naujo. Kaip ir buvo tikėtasi, vaikinų šaltakraujiškumas nė kiek nestebino, bet užtat isteriški merginų klyksmai kėlė daug smagaus juoko.</w:t>
      </w:r>
    </w:p>
    <w:p w:rsidR="004B617C" w:rsidRDefault="00626667" w:rsidP="004B617C">
      <w:pPr>
        <w:pStyle w:val="Standard"/>
        <w:ind w:firstLine="567"/>
        <w:jc w:val="both"/>
      </w:pPr>
      <w:r>
        <w:rPr>
          <w:noProof/>
          <w:lang w:eastAsia="lt-LT" w:bidi="ar-SA"/>
        </w:rPr>
        <w:drawing>
          <wp:anchor distT="0" distB="0" distL="114300" distR="114300" simplePos="0" relativeHeight="251684864" behindDoc="1" locked="0" layoutInCell="1" allowOverlap="1">
            <wp:simplePos x="0" y="0"/>
            <wp:positionH relativeFrom="column">
              <wp:posOffset>-22225</wp:posOffset>
            </wp:positionH>
            <wp:positionV relativeFrom="paragraph">
              <wp:posOffset>2223135</wp:posOffset>
            </wp:positionV>
            <wp:extent cx="3317875" cy="2208530"/>
            <wp:effectExtent l="19050" t="0" r="0" b="0"/>
            <wp:wrapTight wrapText="bothSides">
              <wp:wrapPolygon edited="0">
                <wp:start x="496" y="0"/>
                <wp:lineTo x="-124" y="1304"/>
                <wp:lineTo x="-124" y="20867"/>
                <wp:lineTo x="372" y="21426"/>
                <wp:lineTo x="496" y="21426"/>
                <wp:lineTo x="20959" y="21426"/>
                <wp:lineTo x="21083" y="21426"/>
                <wp:lineTo x="21579" y="21053"/>
                <wp:lineTo x="21579" y="1304"/>
                <wp:lineTo x="21331" y="186"/>
                <wp:lineTo x="20959" y="0"/>
                <wp:lineTo x="496" y="0"/>
              </wp:wrapPolygon>
            </wp:wrapTight>
            <wp:docPr id="4" name="Paveikslėlis 4" descr="C:\Users\Mokytojas\Desktop\2013 Saulėtekis\Krikštynos\1377494_426714580768086_1596009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kytojas\Desktop\2013 Saulėtekis\Krikštynos\1377494_426714580768086_1596009763_n.jpg"/>
                    <pic:cNvPicPr>
                      <a:picLocks noChangeAspect="1" noChangeArrowheads="1"/>
                    </pic:cNvPicPr>
                  </pic:nvPicPr>
                  <pic:blipFill>
                    <a:blip r:embed="rId12" cstate="print"/>
                    <a:srcRect/>
                    <a:stretch>
                      <a:fillRect/>
                    </a:stretch>
                  </pic:blipFill>
                  <pic:spPr bwMode="auto">
                    <a:xfrm>
                      <a:off x="0" y="0"/>
                      <a:ext cx="3317875" cy="2208530"/>
                    </a:xfrm>
                    <a:prstGeom prst="rect">
                      <a:avLst/>
                    </a:prstGeom>
                    <a:ln>
                      <a:noFill/>
                    </a:ln>
                    <a:effectLst>
                      <a:softEdge rad="112500"/>
                    </a:effectLst>
                  </pic:spPr>
                </pic:pic>
              </a:graphicData>
            </a:graphic>
          </wp:anchor>
        </w:drawing>
      </w:r>
      <w:r w:rsidR="004B617C">
        <w:t xml:space="preserve">Tikriausiai daugiausia žiūrovų ovacijų sulaukusi užduotis, kuri nei vieno nepaliko abejingo - ,,Velykinė praktika''. Šįkart vieningieji vienuoliktokai turėjo išsiskirti į dvi komandas ir  buvo kviečiami du savanoriai, iš kiekvienos komandos po vieną. Per liemenį jiems buvo užrišamos virvelės, nuo kurių žemiau juosmens karojo ,,žalias'' kiaušinis. O esmė buvo tokia: nenaudojant rankų ir kitų pašalinių galūnių, bendrom pastangom, vadovaujantis fizikiniais dėsniais bei nuožiūra sudaužyti abu kiaušinius. Žinoma, naivu tikėtis, kad viskas vyko pagal taisykles, bet šįkart </w:t>
      </w:r>
      <w:r w:rsidR="004B617C">
        <w:lastRenderedPageBreak/>
        <w:t>tikslas tikrai pateisino priemones.</w:t>
      </w:r>
    </w:p>
    <w:p w:rsidR="004B617C" w:rsidRPr="00626667" w:rsidRDefault="004D6EA5" w:rsidP="004B617C">
      <w:pPr>
        <w:pStyle w:val="Standard"/>
        <w:ind w:firstLine="567"/>
        <w:jc w:val="both"/>
        <w:rPr>
          <w:sz w:val="23"/>
          <w:szCs w:val="23"/>
        </w:rPr>
      </w:pPr>
      <w:r>
        <w:rPr>
          <w:noProof/>
          <w:sz w:val="23"/>
          <w:szCs w:val="23"/>
          <w:lang w:eastAsia="lt-LT" w:bidi="ar-SA"/>
        </w:rPr>
        <w:drawing>
          <wp:anchor distT="0" distB="0" distL="114300" distR="114300" simplePos="0" relativeHeight="251685888" behindDoc="1" locked="0" layoutInCell="1" allowOverlap="1">
            <wp:simplePos x="0" y="0"/>
            <wp:positionH relativeFrom="column">
              <wp:posOffset>1642110</wp:posOffset>
            </wp:positionH>
            <wp:positionV relativeFrom="paragraph">
              <wp:posOffset>438150</wp:posOffset>
            </wp:positionV>
            <wp:extent cx="1393825" cy="2089785"/>
            <wp:effectExtent l="19050" t="0" r="0" b="0"/>
            <wp:wrapTight wrapText="bothSides">
              <wp:wrapPolygon edited="0">
                <wp:start x="1181" y="0"/>
                <wp:lineTo x="-295" y="1378"/>
                <wp:lineTo x="-295" y="18902"/>
                <wp:lineTo x="295" y="21462"/>
                <wp:lineTo x="1181" y="21462"/>
                <wp:lineTo x="20075" y="21462"/>
                <wp:lineTo x="20960" y="21462"/>
                <wp:lineTo x="21551" y="20281"/>
                <wp:lineTo x="21551" y="1378"/>
                <wp:lineTo x="20960" y="197"/>
                <wp:lineTo x="20075" y="0"/>
                <wp:lineTo x="1181" y="0"/>
              </wp:wrapPolygon>
            </wp:wrapTight>
            <wp:docPr id="8" name="Paveikslėlis 7" descr="C:\Users\Mokytojas\Desktop\2013 Saulėtekis\Krikštynos\1394214_426710650768479_3998128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kytojas\Desktop\2013 Saulėtekis\Krikštynos\1394214_426710650768479_399812874_n.jpg"/>
                    <pic:cNvPicPr>
                      <a:picLocks noChangeAspect="1" noChangeArrowheads="1"/>
                    </pic:cNvPicPr>
                  </pic:nvPicPr>
                  <pic:blipFill>
                    <a:blip r:embed="rId13" cstate="print"/>
                    <a:srcRect/>
                    <a:stretch>
                      <a:fillRect/>
                    </a:stretch>
                  </pic:blipFill>
                  <pic:spPr bwMode="auto">
                    <a:xfrm>
                      <a:off x="0" y="0"/>
                      <a:ext cx="1393825" cy="2089785"/>
                    </a:xfrm>
                    <a:prstGeom prst="rect">
                      <a:avLst/>
                    </a:prstGeom>
                    <a:ln>
                      <a:noFill/>
                    </a:ln>
                    <a:effectLst>
                      <a:softEdge rad="112500"/>
                    </a:effectLst>
                  </pic:spPr>
                </pic:pic>
              </a:graphicData>
            </a:graphic>
          </wp:anchor>
        </w:drawing>
      </w:r>
      <w:r w:rsidR="004B617C" w:rsidRPr="00626667">
        <w:rPr>
          <w:sz w:val="23"/>
          <w:szCs w:val="23"/>
        </w:rPr>
        <w:t>Ėjimas ant rankų su sūriu obuolių burnoje - nelengva užduotis net profesionaliam akrobatui, bet tik ne mūsų vienuoliktokams. Tik tarp jų ir akrobatų yra vienas menkutis skirtumas - draugo pagalba prilaikant kojas. Būtent tokia užduotis nepa</w:t>
      </w:r>
      <w:r w:rsidR="00201B66">
        <w:rPr>
          <w:sz w:val="23"/>
          <w:szCs w:val="23"/>
        </w:rPr>
        <w:t>r</w:t>
      </w:r>
      <w:r w:rsidR="004B617C" w:rsidRPr="00626667">
        <w:rPr>
          <w:sz w:val="23"/>
          <w:szCs w:val="23"/>
        </w:rPr>
        <w:t>klupdė „</w:t>
      </w:r>
      <w:proofErr w:type="spellStart"/>
      <w:r w:rsidR="004B617C" w:rsidRPr="00626667">
        <w:rPr>
          <w:sz w:val="23"/>
          <w:szCs w:val="23"/>
        </w:rPr>
        <w:t>nekrikštų</w:t>
      </w:r>
      <w:proofErr w:type="spellEnd"/>
      <w:r w:rsidR="004B617C" w:rsidRPr="00626667">
        <w:rPr>
          <w:sz w:val="23"/>
          <w:szCs w:val="23"/>
        </w:rPr>
        <w:t>“ ir jie sėkmingai ją įvykdė.</w:t>
      </w:r>
    </w:p>
    <w:p w:rsidR="004B617C" w:rsidRPr="00626667" w:rsidRDefault="002775E1" w:rsidP="004B617C">
      <w:pPr>
        <w:pStyle w:val="Standard"/>
        <w:ind w:firstLine="567"/>
        <w:jc w:val="both"/>
        <w:rPr>
          <w:sz w:val="23"/>
          <w:szCs w:val="23"/>
        </w:rPr>
      </w:pPr>
      <w:r>
        <w:rPr>
          <w:noProof/>
          <w:sz w:val="23"/>
          <w:szCs w:val="23"/>
          <w:lang w:eastAsia="lt-LT" w:bidi="ar-SA"/>
        </w:rPr>
        <w:pict>
          <v:shape id="_x0000_s1054" type="#_x0000_t202" style="position:absolute;left:0;text-align:left;margin-left:168.2pt;margin-top:33.8pt;width:101.85pt;height:22.05pt;z-index:251703296">
            <v:textbox style="mso-next-textbox:#_x0000_s1054">
              <w:txbxContent>
                <w:p w:rsidR="00AB4132" w:rsidRDefault="00AB4132">
                  <w:r>
                    <w:t>Varlytės „keliauja“</w:t>
                  </w:r>
                </w:p>
              </w:txbxContent>
            </v:textbox>
          </v:shape>
        </w:pict>
      </w:r>
      <w:r w:rsidR="00AB4132">
        <w:rPr>
          <w:noProof/>
          <w:sz w:val="23"/>
          <w:szCs w:val="23"/>
          <w:lang w:eastAsia="lt-LT" w:bidi="ar-SA"/>
        </w:rPr>
        <w:pict>
          <v:shape id="_x0000_s1058" type="#_x0000_t202" style="position:absolute;left:0;text-align:left;margin-left:85.15pt;margin-top:416.5pt;width:94.7pt;height:20.8pt;z-index:251705344">
            <v:textbox>
              <w:txbxContent>
                <w:p w:rsidR="00AB4132" w:rsidRPr="002775E1" w:rsidRDefault="00AB4132">
                  <w:pPr>
                    <w:rPr>
                      <w:rFonts w:ascii="Times New Roman" w:hAnsi="Times New Roman" w:cs="Times New Roman"/>
                    </w:rPr>
                  </w:pPr>
                  <w:r w:rsidRPr="002775E1">
                    <w:rPr>
                      <w:rFonts w:ascii="Times New Roman" w:hAnsi="Times New Roman" w:cs="Times New Roman"/>
                    </w:rPr>
                    <w:t>Plaučių „testas“</w:t>
                  </w:r>
                </w:p>
              </w:txbxContent>
            </v:textbox>
          </v:shape>
        </w:pict>
      </w:r>
      <w:r w:rsidR="00626667" w:rsidRPr="00626667">
        <w:rPr>
          <w:noProof/>
          <w:sz w:val="23"/>
          <w:szCs w:val="23"/>
          <w:lang w:eastAsia="lt-LT" w:bidi="ar-SA"/>
        </w:rPr>
        <w:drawing>
          <wp:anchor distT="0" distB="0" distL="114300" distR="114300" simplePos="0" relativeHeight="251686912" behindDoc="1" locked="0" layoutInCell="1" allowOverlap="1">
            <wp:simplePos x="0" y="0"/>
            <wp:positionH relativeFrom="column">
              <wp:posOffset>97790</wp:posOffset>
            </wp:positionH>
            <wp:positionV relativeFrom="paragraph">
              <wp:posOffset>4011295</wp:posOffset>
            </wp:positionV>
            <wp:extent cx="2201545" cy="1471930"/>
            <wp:effectExtent l="19050" t="0" r="8255" b="0"/>
            <wp:wrapSquare wrapText="bothSides"/>
            <wp:docPr id="9" name="Paveikslėlis 8" descr="C:\Users\Mokytojas\Desktop\2013 Saulėtekis\Krikštynos\1391960_426713800768164_1236033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kytojas\Desktop\2013 Saulėtekis\Krikštynos\1391960_426713800768164_1236033592_n.jpg"/>
                    <pic:cNvPicPr>
                      <a:picLocks noChangeAspect="1" noChangeArrowheads="1"/>
                    </pic:cNvPicPr>
                  </pic:nvPicPr>
                  <pic:blipFill>
                    <a:blip r:embed="rId14" cstate="print"/>
                    <a:srcRect/>
                    <a:stretch>
                      <a:fillRect/>
                    </a:stretch>
                  </pic:blipFill>
                  <pic:spPr bwMode="auto">
                    <a:xfrm>
                      <a:off x="0" y="0"/>
                      <a:ext cx="2201545" cy="1471930"/>
                    </a:xfrm>
                    <a:prstGeom prst="rect">
                      <a:avLst/>
                    </a:prstGeom>
                    <a:ln>
                      <a:noFill/>
                    </a:ln>
                    <a:effectLst>
                      <a:softEdge rad="112500"/>
                    </a:effectLst>
                  </pic:spPr>
                </pic:pic>
              </a:graphicData>
            </a:graphic>
          </wp:anchor>
        </w:drawing>
      </w:r>
      <w:r w:rsidR="004B617C" w:rsidRPr="00626667">
        <w:rPr>
          <w:sz w:val="23"/>
          <w:szCs w:val="23"/>
        </w:rPr>
        <w:t>Dar viena užduotis, kuri ne veltui buvo pavadinta ,,Blaivumo detektorius'', parodė  vienuoliktokų būsenas gerokai apgirtus. Peršasi mintis, jog dvyliktokai juo nugirdė. Nieko panašaus. Pačių vienuoliktokų organizmas padarė viską, ko ,,budeliams'' reikėjo šiai užduočiai. Kiekvienas iš „</w:t>
      </w:r>
      <w:proofErr w:type="spellStart"/>
      <w:r w:rsidR="004B617C" w:rsidRPr="00626667">
        <w:rPr>
          <w:sz w:val="23"/>
          <w:szCs w:val="23"/>
        </w:rPr>
        <w:t>nekrikštų</w:t>
      </w:r>
      <w:proofErr w:type="spellEnd"/>
      <w:r w:rsidR="004B617C" w:rsidRPr="00626667">
        <w:rPr>
          <w:sz w:val="23"/>
          <w:szCs w:val="23"/>
        </w:rPr>
        <w:t>“ turėjo pasitelkti savo matematines žinias, ištvermę bei plaučius. Pradėdamas užduot</w:t>
      </w:r>
      <w:r w:rsidR="00A12923">
        <w:rPr>
          <w:sz w:val="23"/>
          <w:szCs w:val="23"/>
        </w:rPr>
        <w:t>į, vienuoliktokas turėjo apsisuk</w:t>
      </w:r>
      <w:r w:rsidR="004B617C" w:rsidRPr="00626667">
        <w:rPr>
          <w:sz w:val="23"/>
          <w:szCs w:val="23"/>
        </w:rPr>
        <w:t>ti aplink lazdą 20 kartų. Po 10 kartų žemės sukimosi greitis jam padažnėjo n kartų, bet taisyklės yra taisyklės - arba 20 kartų apsisuki, arba ,,pasipudruoji''. Po to reikėjo 5 kartus peršokti per lanką. Čia nebuvo jokių komplikacijų. O galutinis užduoties etapas buvo daug žadantis. Pribėgęs prie stalo, ant kurio stovėjo lėkštė su margais balionais, vienuoliktokas turėjo pasirinkti širdžiai mie</w:t>
      </w:r>
      <w:r w:rsidR="00A12923">
        <w:rPr>
          <w:sz w:val="23"/>
          <w:szCs w:val="23"/>
        </w:rPr>
        <w:t>los spalvos balioną ir pūsti</w:t>
      </w:r>
      <w:r w:rsidR="004B617C" w:rsidRPr="00626667">
        <w:rPr>
          <w:sz w:val="23"/>
          <w:szCs w:val="23"/>
        </w:rPr>
        <w:t xml:space="preserve"> tol, kol jis susprogs. Kur šuo pakastas? Ogi </w:t>
      </w:r>
      <w:r w:rsidR="00A12923">
        <w:rPr>
          <w:sz w:val="23"/>
          <w:szCs w:val="23"/>
        </w:rPr>
        <w:t>kiekvienas balionas buvo pilnas</w:t>
      </w:r>
      <w:r w:rsidR="004B617C" w:rsidRPr="00626667">
        <w:rPr>
          <w:sz w:val="23"/>
          <w:szCs w:val="23"/>
        </w:rPr>
        <w:t xml:space="preserve"> miltų, ir kai jis susprogdavo, „</w:t>
      </w:r>
      <w:proofErr w:type="spellStart"/>
      <w:r w:rsidR="004B617C" w:rsidRPr="00626667">
        <w:rPr>
          <w:sz w:val="23"/>
          <w:szCs w:val="23"/>
        </w:rPr>
        <w:t>nekrikšta</w:t>
      </w:r>
      <w:proofErr w:type="spellEnd"/>
      <w:r w:rsidR="004B617C" w:rsidRPr="00626667">
        <w:rPr>
          <w:sz w:val="23"/>
          <w:szCs w:val="23"/>
        </w:rPr>
        <w:t>“ ,,pabaldavo'' dar labiau. Deja, nei vieno vienuoliktoko plaučiai nebuvo pakankamai stiprūs, kad priverstų balioną susprogti. Čia ,,netikėtą'' pagalbą suteikė žavios dvyliktokės su adatėlėmis rankose. Peršasi išvada, jog visos vienuoliktos klasės plaučiai prarūkyti. Kam gi tos prevencinės akcijos?</w:t>
      </w:r>
    </w:p>
    <w:p w:rsidR="004B617C" w:rsidRDefault="004D6EA5" w:rsidP="008243B5">
      <w:pPr>
        <w:pStyle w:val="Standard"/>
        <w:ind w:firstLine="567"/>
        <w:jc w:val="both"/>
      </w:pPr>
      <w:r>
        <w:rPr>
          <w:noProof/>
          <w:sz w:val="23"/>
          <w:szCs w:val="23"/>
          <w:lang w:eastAsia="lt-LT" w:bidi="ar-SA"/>
        </w:rPr>
        <w:drawing>
          <wp:anchor distT="0" distB="0" distL="114300" distR="114300" simplePos="0" relativeHeight="251687936" behindDoc="0" locked="0" layoutInCell="1" allowOverlap="1">
            <wp:simplePos x="0" y="0"/>
            <wp:positionH relativeFrom="column">
              <wp:posOffset>3470910</wp:posOffset>
            </wp:positionH>
            <wp:positionV relativeFrom="paragraph">
              <wp:posOffset>374650</wp:posOffset>
            </wp:positionV>
            <wp:extent cx="1203960" cy="1579245"/>
            <wp:effectExtent l="19050" t="0" r="0" b="0"/>
            <wp:wrapSquare wrapText="bothSides"/>
            <wp:docPr id="10" name="Paveikslėlis 9" descr="C:\Users\Mokytojas\AppData\Local\Microsoft\Windows\Temporary Internet Files\Content.IE5\9WGGD5TM\MC9004359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kytojas\AppData\Local\Microsoft\Windows\Temporary Internet Files\Content.IE5\9WGGD5TM\MC900435935[1].wmf"/>
                    <pic:cNvPicPr>
                      <a:picLocks noChangeAspect="1" noChangeArrowheads="1"/>
                    </pic:cNvPicPr>
                  </pic:nvPicPr>
                  <pic:blipFill>
                    <a:blip r:embed="rId15" cstate="print"/>
                    <a:srcRect/>
                    <a:stretch>
                      <a:fillRect/>
                    </a:stretch>
                  </pic:blipFill>
                  <pic:spPr bwMode="auto">
                    <a:xfrm>
                      <a:off x="0" y="0"/>
                      <a:ext cx="1203960" cy="1579245"/>
                    </a:xfrm>
                    <a:prstGeom prst="rect">
                      <a:avLst/>
                    </a:prstGeom>
                    <a:noFill/>
                    <a:ln w="9525">
                      <a:noFill/>
                      <a:miter lim="800000"/>
                      <a:headEnd/>
                      <a:tailEnd/>
                    </a:ln>
                  </pic:spPr>
                </pic:pic>
              </a:graphicData>
            </a:graphic>
          </wp:anchor>
        </w:drawing>
      </w:r>
      <w:r w:rsidR="004B617C" w:rsidRPr="00626667">
        <w:rPr>
          <w:sz w:val="23"/>
          <w:szCs w:val="23"/>
        </w:rPr>
        <w:t>Iškilmingiausias krikštynų momentas - priesaika bei įšventinimas. Kaip visuo</w:t>
      </w:r>
      <w:r w:rsidR="004B617C">
        <w:t>met, tradiciškai - garsūs šūksniai, gąsdinimas kiaušiniais ir žyma, kuri  yra visų kančių pabaiga ir krikšto simbolis. Kaip atlygis po visko dabar jau pilnaverčių  vienuoliktokų laukė kino vakaras su kraują stingdančiu siaubo filmu ,,</w:t>
      </w:r>
      <w:proofErr w:type="spellStart"/>
      <w:r w:rsidR="004B617C">
        <w:t>Grave</w:t>
      </w:r>
      <w:proofErr w:type="spellEnd"/>
      <w:r w:rsidR="004B617C">
        <w:t xml:space="preserve"> </w:t>
      </w:r>
      <w:proofErr w:type="spellStart"/>
      <w:r w:rsidR="004B617C">
        <w:t>Encounters</w:t>
      </w:r>
      <w:proofErr w:type="spellEnd"/>
      <w:r w:rsidR="004B617C">
        <w:t>‘‘ („Kapų plėšikai“), bet tai jau kita istorija.</w:t>
      </w:r>
    </w:p>
    <w:p w:rsidR="004B617C" w:rsidRDefault="004B617C" w:rsidP="004B617C">
      <w:pPr>
        <w:pStyle w:val="Standard"/>
        <w:jc w:val="right"/>
        <w:rPr>
          <w:i/>
          <w:sz w:val="22"/>
          <w:szCs w:val="22"/>
        </w:rPr>
      </w:pPr>
      <w:r>
        <w:t xml:space="preserve">   </w:t>
      </w:r>
      <w:r w:rsidRPr="008243B5">
        <w:rPr>
          <w:i/>
          <w:sz w:val="22"/>
          <w:szCs w:val="22"/>
        </w:rPr>
        <w:t xml:space="preserve">Karolina KUMIDOR, 12 klasės mokinė </w:t>
      </w:r>
    </w:p>
    <w:p w:rsidR="0022712C" w:rsidRDefault="0022712C" w:rsidP="004B617C">
      <w:pPr>
        <w:pStyle w:val="Standard"/>
        <w:jc w:val="right"/>
        <w:rPr>
          <w:i/>
          <w:sz w:val="22"/>
          <w:szCs w:val="22"/>
        </w:rPr>
      </w:pPr>
    </w:p>
    <w:p w:rsidR="0022712C" w:rsidRDefault="0022712C" w:rsidP="004B617C">
      <w:pPr>
        <w:pStyle w:val="Standard"/>
        <w:jc w:val="right"/>
        <w:rPr>
          <w:i/>
          <w:sz w:val="22"/>
          <w:szCs w:val="22"/>
        </w:rPr>
      </w:pPr>
    </w:p>
    <w:p w:rsidR="0022712C" w:rsidRPr="009D313D" w:rsidRDefault="009D313D" w:rsidP="009D313D">
      <w:pPr>
        <w:pStyle w:val="Standard"/>
        <w:jc w:val="right"/>
        <w:rPr>
          <w:i/>
          <w:sz w:val="22"/>
          <w:szCs w:val="22"/>
        </w:rPr>
      </w:pPr>
      <w:r>
        <w:rPr>
          <w:i/>
          <w:noProof/>
          <w:sz w:val="22"/>
          <w:szCs w:val="22"/>
          <w:lang w:eastAsia="lt-LT" w:bidi="ar-SA"/>
        </w:rPr>
        <w:lastRenderedPageBreak/>
        <w:drawing>
          <wp:inline distT="0" distB="0" distL="0" distR="0">
            <wp:extent cx="701040" cy="750570"/>
            <wp:effectExtent l="19050" t="0" r="3810" b="0"/>
            <wp:docPr id="13" name="Paveikslėlis 10" descr="C:\Users\Mokytojas\AppData\Local\Microsoft\Windows\Temporary Internet Files\Content.IE5\61QS1MKU\MC9004361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kytojas\AppData\Local\Microsoft\Windows\Temporary Internet Files\Content.IE5\61QS1MKU\MC900436123[1].wmf"/>
                    <pic:cNvPicPr>
                      <a:picLocks noChangeAspect="1" noChangeArrowheads="1"/>
                    </pic:cNvPicPr>
                  </pic:nvPicPr>
                  <pic:blipFill>
                    <a:blip r:embed="rId16" cstate="print"/>
                    <a:srcRect/>
                    <a:stretch>
                      <a:fillRect/>
                    </a:stretch>
                  </pic:blipFill>
                  <pic:spPr bwMode="auto">
                    <a:xfrm>
                      <a:off x="0" y="0"/>
                      <a:ext cx="701040" cy="750570"/>
                    </a:xfrm>
                    <a:prstGeom prst="rect">
                      <a:avLst/>
                    </a:prstGeom>
                    <a:noFill/>
                    <a:ln w="9525">
                      <a:noFill/>
                      <a:miter lim="800000"/>
                      <a:headEnd/>
                      <a:tailEnd/>
                    </a:ln>
                  </pic:spPr>
                </pic:pic>
              </a:graphicData>
            </a:graphic>
          </wp:inline>
        </w:drawing>
      </w:r>
      <w:r w:rsidR="00427924" w:rsidRPr="00427924">
        <w:rPr>
          <w:noProof/>
          <w:sz w:val="23"/>
          <w:szCs w:val="23"/>
        </w:rPr>
        <w:pict>
          <v:shape id="_x0000_s1035" type="#_x0000_t202" style="position:absolute;left:0;text-align:left;margin-left:12.95pt;margin-top:3.9pt;width:139.2pt;height:26.3pt;z-index:251673600;mso-wrap-style:none;mso-position-horizontal-relative:text;mso-position-vertical-relative:text" fillcolor="#9bbb59 [3206]" strokecolor="#f2f2f2 [3041]" strokeweight="3pt">
            <v:shadow on="t" type="perspective" color="#4e6128 [1606]" opacity=".5" offset="1pt" offset2="-1pt"/>
            <v:textbox style="mso-next-textbox:#_x0000_s1035;mso-fit-shape-to-text:t">
              <w:txbxContent>
                <w:p w:rsidR="008243B5" w:rsidRPr="00794150" w:rsidRDefault="008243B5" w:rsidP="00794150">
                  <w:pPr>
                    <w:pStyle w:val="Standard"/>
                    <w:jc w:val="both"/>
                    <w:rPr>
                      <w:b/>
                      <w:sz w:val="28"/>
                      <w:szCs w:val="28"/>
                    </w:rPr>
                  </w:pPr>
                  <w:r>
                    <w:rPr>
                      <w:b/>
                      <w:sz w:val="28"/>
                      <w:szCs w:val="28"/>
                    </w:rPr>
                    <w:t xml:space="preserve">Šiurpusis </w:t>
                  </w:r>
                  <w:proofErr w:type="spellStart"/>
                  <w:r>
                    <w:rPr>
                      <w:b/>
                      <w:sz w:val="28"/>
                      <w:szCs w:val="28"/>
                    </w:rPr>
                    <w:t>Helovynas</w:t>
                  </w:r>
                  <w:proofErr w:type="spellEnd"/>
                </w:p>
              </w:txbxContent>
            </v:textbox>
          </v:shape>
        </w:pict>
      </w:r>
    </w:p>
    <w:p w:rsidR="004B617C" w:rsidRDefault="008243B5" w:rsidP="008243B5">
      <w:pPr>
        <w:pStyle w:val="Standard"/>
        <w:jc w:val="both"/>
      </w:pPr>
      <w:r>
        <w:t xml:space="preserve">     </w:t>
      </w:r>
      <w:proofErr w:type="spellStart"/>
      <w:r w:rsidR="004B617C" w:rsidRPr="008243B5">
        <w:rPr>
          <w:b/>
        </w:rPr>
        <w:t>Helovynas</w:t>
      </w:r>
      <w:proofErr w:type="spellEnd"/>
      <w:r w:rsidR="004B617C">
        <w:t xml:space="preserve"> - pašėlusi, kupina vaiduokliško siaubo, kelianti šiurpą bei paslaptinga šventė, kurios metu atgyja patys baisiausi personažai. </w:t>
      </w:r>
      <w:proofErr w:type="spellStart"/>
      <w:r w:rsidR="004B617C">
        <w:t>Helovyną</w:t>
      </w:r>
      <w:proofErr w:type="spellEnd"/>
      <w:r w:rsidR="004B617C">
        <w:t xml:space="preserve"> iš vakarų atpūtę vėjai greit įsisuko ir į mūsų mokyklos gyvenimą.</w:t>
      </w:r>
    </w:p>
    <w:p w:rsidR="004B617C" w:rsidRDefault="00AB4132" w:rsidP="004B617C">
      <w:pPr>
        <w:pStyle w:val="Standard"/>
        <w:ind w:firstLine="567"/>
        <w:jc w:val="both"/>
      </w:pPr>
      <w:r>
        <w:rPr>
          <w:noProof/>
          <w:lang w:eastAsia="lt-LT" w:bidi="ar-SA"/>
        </w:rPr>
        <w:pict>
          <v:shape id="_x0000_s1057" type="#_x0000_t202" style="position:absolute;left:0;text-align:left;margin-left:163pt;margin-top:168.55pt;width:73.3pt;height:23.35pt;z-index:251704320">
            <v:textbox>
              <w:txbxContent>
                <w:p w:rsidR="00AB4132" w:rsidRDefault="00AB4132">
                  <w:r>
                    <w:t>„Vakarienė“</w:t>
                  </w:r>
                </w:p>
              </w:txbxContent>
            </v:textbox>
          </v:shape>
        </w:pict>
      </w:r>
      <w:r w:rsidR="00814D35">
        <w:rPr>
          <w:noProof/>
          <w:lang w:eastAsia="lt-LT" w:bidi="ar-SA"/>
        </w:rPr>
        <w:drawing>
          <wp:anchor distT="0" distB="0" distL="114300" distR="114300" simplePos="0" relativeHeight="251682816" behindDoc="1" locked="0" layoutInCell="1" allowOverlap="1">
            <wp:simplePos x="0" y="0"/>
            <wp:positionH relativeFrom="column">
              <wp:posOffset>1520825</wp:posOffset>
            </wp:positionH>
            <wp:positionV relativeFrom="paragraph">
              <wp:posOffset>12065</wp:posOffset>
            </wp:positionV>
            <wp:extent cx="1679575" cy="2481580"/>
            <wp:effectExtent l="19050" t="0" r="0" b="0"/>
            <wp:wrapSquare wrapText="bothSides"/>
            <wp:docPr id="3" name="Paveikslėlis 3" descr="C:\Users\Mokytojas\Desktop\2013 Saulėtekis\Helovynas\helouvy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kytojas\Desktop\2013 Saulėtekis\Helovynas\helouvynas.jpg"/>
                    <pic:cNvPicPr>
                      <a:picLocks noChangeAspect="1" noChangeArrowheads="1"/>
                    </pic:cNvPicPr>
                  </pic:nvPicPr>
                  <pic:blipFill>
                    <a:blip r:embed="rId17" cstate="print"/>
                    <a:srcRect l="11653" t="7186" r="3992"/>
                    <a:stretch>
                      <a:fillRect/>
                    </a:stretch>
                  </pic:blipFill>
                  <pic:spPr bwMode="auto">
                    <a:xfrm>
                      <a:off x="0" y="0"/>
                      <a:ext cx="1679575" cy="2481580"/>
                    </a:xfrm>
                    <a:prstGeom prst="rect">
                      <a:avLst/>
                    </a:prstGeom>
                    <a:ln>
                      <a:noFill/>
                    </a:ln>
                    <a:effectLst>
                      <a:softEdge rad="112500"/>
                    </a:effectLst>
                  </pic:spPr>
                </pic:pic>
              </a:graphicData>
            </a:graphic>
          </wp:anchor>
        </w:drawing>
      </w:r>
      <w:r w:rsidR="004B617C">
        <w:t xml:space="preserve">Spalio 25 dieną mokyklos koridoriais vaikščiojom jau nebe kaip mokiniai, o kaip  baisiausių siaubo filmų ir košmarų veikėjai. Įpykęs Karlsonas, sužvėrėję </w:t>
      </w:r>
      <w:proofErr w:type="spellStart"/>
      <w:r w:rsidR="004B617C">
        <w:t>teletabiai</w:t>
      </w:r>
      <w:proofErr w:type="spellEnd"/>
      <w:r w:rsidR="004B617C">
        <w:t xml:space="preserve">, keturios agresyviai nusiteikusios </w:t>
      </w:r>
      <w:proofErr w:type="spellStart"/>
      <w:r w:rsidR="004B617C">
        <w:t>Mašos</w:t>
      </w:r>
      <w:proofErr w:type="spellEnd"/>
      <w:r w:rsidR="004B617C">
        <w:t xml:space="preserve"> - tai tik maža dalelė to, ką žiūrovai matė renginio metu. Visi 6-12 klasių mokiniai buvome paruošę šiurpius pasirodymus, kuriuose turėjome linksmus animacinių filmų personažus paversti kraupiais ir bauginančiais.  Mano manymu, su užduotimi mes gerai susitvarkėme, tačiau tai nebuvo vienintelė užduotis. Kiekviena klasė jau prieš renginį turėjo kuo originaliau išskaptuoti po moliūgą, kurie renginio metu buvo vertinami komisijos. Moliūgų buvo įvairiausių: nuo mažų iki didelių, nuo baisių iki sukeliančių šypseną.  Taip pat buvo renkamas pats baisiausias kostiumas, jį turėjome ir pristatyti, kad komisija be sunkumų galėtų išrinkti labiausiai bauginantį apdarą. Pati smagiausia šventės dalis buvo baisiausios istorijos kūrimas, šio žaidimo metu mokiniai galėjo pasireikšti tiek kūrybinėje srityje, tiek vaidyboje. Iš duotų žodžių dalyviai turėjo sukurti po baisią istoriją, ją pristatyti komisijai ir žiūrovams. Visi labai pasistengė, nes sukurti pasakojimai buvo labai spalvingi ir pritraukiantys dėmesį. Pasibaigus renginiui prasidėjo visų mokinių labiausiai laukiama diskoteka, kurios metu visi linksmai ir energingai praleidome laiką.</w:t>
      </w:r>
    </w:p>
    <w:p w:rsidR="004B617C" w:rsidRDefault="004B617C" w:rsidP="004B617C">
      <w:pPr>
        <w:pStyle w:val="Standard"/>
        <w:ind w:firstLine="567"/>
        <w:jc w:val="both"/>
      </w:pPr>
      <w:r>
        <w:t>Bent kartą per metus mes tampame tuo, ko kartais bijome, bet smalsiai domimės.  Ši diena sukėlė daug teigiamų emocijų, šiurpą keliančių įspūdžių ir buvo puikus geros nuotaikos užtaisas pradedant atostogas.</w:t>
      </w:r>
    </w:p>
    <w:p w:rsidR="004B617C" w:rsidRDefault="004B617C" w:rsidP="004B617C">
      <w:pPr>
        <w:pStyle w:val="Standard"/>
        <w:jc w:val="right"/>
        <w:rPr>
          <w:i/>
          <w:sz w:val="22"/>
          <w:szCs w:val="22"/>
        </w:rPr>
      </w:pPr>
      <w:r w:rsidRPr="008243B5">
        <w:rPr>
          <w:i/>
          <w:sz w:val="22"/>
          <w:szCs w:val="22"/>
        </w:rPr>
        <w:t>Jurgita MISIUKEVIČIŪTĖ, 11 klasės mokinė</w:t>
      </w:r>
    </w:p>
    <w:p w:rsidR="000720DD" w:rsidRPr="008243B5" w:rsidRDefault="00427924" w:rsidP="000720DD">
      <w:pPr>
        <w:rPr>
          <w:rFonts w:ascii="Times New Roman" w:eastAsia="Calibri" w:hAnsi="Times New Roman" w:cs="Times New Roman"/>
          <w:sz w:val="24"/>
          <w:szCs w:val="24"/>
        </w:rPr>
      </w:pPr>
      <w:r w:rsidRPr="00427924">
        <w:rPr>
          <w:noProof/>
        </w:rPr>
        <w:lastRenderedPageBreak/>
        <w:pict>
          <v:shape id="_x0000_s1036" type="#_x0000_t202" style="position:absolute;margin-left:25.25pt;margin-top:-6.85pt;width:110pt;height:26.3pt;z-index:251675648;mso-wrap-style:none" fillcolor="#9bbb59 [3206]" strokecolor="#f2f2f2 [3041]" strokeweight="3pt">
            <v:shadow on="t" type="perspective" color="#4e6128 [1606]" opacity=".5" offset="1pt" offset2="-1pt"/>
            <v:textbox style="mso-fit-shape-to-text:t">
              <w:txbxContent>
                <w:p w:rsidR="008243B5" w:rsidRPr="00C600ED" w:rsidRDefault="008243B5" w:rsidP="00C600ED">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Trumpai apie...</w:t>
                  </w:r>
                </w:p>
              </w:txbxContent>
            </v:textbox>
            <w10:wrap type="square"/>
          </v:shape>
        </w:pict>
      </w:r>
    </w:p>
    <w:p w:rsidR="004B617C" w:rsidRPr="004B617C" w:rsidRDefault="004B617C" w:rsidP="004B617C">
      <w:pPr>
        <w:pStyle w:val="Sraopastraipa"/>
        <w:numPr>
          <w:ilvl w:val="0"/>
          <w:numId w:val="2"/>
        </w:numPr>
        <w:spacing w:after="240" w:line="240" w:lineRule="auto"/>
        <w:ind w:left="714" w:hanging="357"/>
        <w:jc w:val="both"/>
        <w:rPr>
          <w:rFonts w:ascii="Times New Roman" w:eastAsia="Calibri" w:hAnsi="Times New Roman" w:cs="Times New Roman"/>
          <w:sz w:val="24"/>
          <w:szCs w:val="24"/>
        </w:rPr>
      </w:pPr>
      <w:r w:rsidRPr="004B617C">
        <w:rPr>
          <w:rFonts w:ascii="Times New Roman" w:eastAsia="Calibri" w:hAnsi="Times New Roman" w:cs="Times New Roman"/>
          <w:b/>
          <w:sz w:val="24"/>
          <w:szCs w:val="24"/>
        </w:rPr>
        <w:t xml:space="preserve">Kriminalas... mokykloje įžūliai siaučia vagys </w:t>
      </w:r>
      <w:r w:rsidRPr="004B617C">
        <w:rPr>
          <w:rFonts w:ascii="Times New Roman" w:eastAsia="Calibri" w:hAnsi="Times New Roman" w:cs="Times New Roman"/>
          <w:sz w:val="24"/>
          <w:szCs w:val="24"/>
        </w:rPr>
        <w:t>– iš Garbės lentos pavogtos dviejų pirmūnų nuotraukos. Gal čia iš pavydo???</w:t>
      </w:r>
    </w:p>
    <w:p w:rsidR="004B617C" w:rsidRPr="004B617C" w:rsidRDefault="004B617C" w:rsidP="004B617C">
      <w:pPr>
        <w:pStyle w:val="Sraopastraipa"/>
        <w:numPr>
          <w:ilvl w:val="0"/>
          <w:numId w:val="2"/>
        </w:numPr>
        <w:spacing w:after="240" w:line="240" w:lineRule="auto"/>
        <w:ind w:left="714" w:hanging="357"/>
        <w:jc w:val="both"/>
        <w:rPr>
          <w:rFonts w:ascii="Times New Roman" w:eastAsia="Calibri" w:hAnsi="Times New Roman" w:cs="Times New Roman"/>
          <w:sz w:val="24"/>
          <w:szCs w:val="24"/>
        </w:rPr>
      </w:pPr>
      <w:r w:rsidRPr="004B617C">
        <w:rPr>
          <w:rFonts w:ascii="Times New Roman" w:eastAsia="Calibri" w:hAnsi="Times New Roman" w:cs="Times New Roman"/>
          <w:sz w:val="24"/>
          <w:szCs w:val="24"/>
        </w:rPr>
        <w:t xml:space="preserve">Spalio 25 dieną, visiems nekantriai laukiant </w:t>
      </w:r>
      <w:proofErr w:type="spellStart"/>
      <w:r w:rsidRPr="004B617C">
        <w:rPr>
          <w:rFonts w:ascii="Times New Roman" w:eastAsia="Calibri" w:hAnsi="Times New Roman" w:cs="Times New Roman"/>
          <w:sz w:val="24"/>
          <w:szCs w:val="24"/>
        </w:rPr>
        <w:t>Helovyno</w:t>
      </w:r>
      <w:proofErr w:type="spellEnd"/>
      <w:r w:rsidRPr="004B617C">
        <w:rPr>
          <w:rFonts w:ascii="Times New Roman" w:eastAsia="Calibri" w:hAnsi="Times New Roman" w:cs="Times New Roman"/>
          <w:sz w:val="24"/>
          <w:szCs w:val="24"/>
        </w:rPr>
        <w:t xml:space="preserve">, rudeniškai papuoštoje mokyklos aktų salėje (mokytoja Renata </w:t>
      </w:r>
      <w:proofErr w:type="spellStart"/>
      <w:r w:rsidRPr="004B617C">
        <w:rPr>
          <w:rFonts w:ascii="Times New Roman" w:eastAsia="Calibri" w:hAnsi="Times New Roman" w:cs="Times New Roman"/>
          <w:sz w:val="24"/>
          <w:szCs w:val="24"/>
        </w:rPr>
        <w:t>Bartkevič</w:t>
      </w:r>
      <w:proofErr w:type="spellEnd"/>
      <w:r w:rsidRPr="004B617C">
        <w:rPr>
          <w:rFonts w:ascii="Times New Roman" w:eastAsia="Calibri" w:hAnsi="Times New Roman" w:cs="Times New Roman"/>
          <w:sz w:val="24"/>
          <w:szCs w:val="24"/>
        </w:rPr>
        <w:t>), klausėmės eilių apie Vėlines, tylos minute pagerbėme mirusiuosius.</w:t>
      </w:r>
    </w:p>
    <w:p w:rsidR="004B617C" w:rsidRPr="004B617C" w:rsidRDefault="004B617C" w:rsidP="004B617C">
      <w:pPr>
        <w:pStyle w:val="Sraopastraipa"/>
        <w:numPr>
          <w:ilvl w:val="0"/>
          <w:numId w:val="2"/>
        </w:numPr>
        <w:spacing w:after="240" w:line="240" w:lineRule="auto"/>
        <w:ind w:left="714" w:hanging="357"/>
        <w:jc w:val="both"/>
        <w:rPr>
          <w:rFonts w:ascii="Times New Roman" w:eastAsia="Calibri" w:hAnsi="Times New Roman" w:cs="Times New Roman"/>
          <w:sz w:val="24"/>
          <w:szCs w:val="24"/>
        </w:rPr>
      </w:pPr>
      <w:r w:rsidRPr="004B617C">
        <w:rPr>
          <w:rFonts w:ascii="Times New Roman" w:eastAsia="Calibri" w:hAnsi="Times New Roman" w:cs="Times New Roman"/>
          <w:sz w:val="24"/>
          <w:szCs w:val="24"/>
        </w:rPr>
        <w:t>Beveik kiekvieną penktadienį MT iniciatyva vyksta Kino vakarai. Smagu</w:t>
      </w:r>
      <w:r>
        <w:rPr>
          <w:rFonts w:ascii="Calibri" w:eastAsia="Calibri" w:hAnsi="Calibri" w:cs="Times New Roman"/>
        </w:rPr>
        <w:sym w:font="Symbol" w:char="F021"/>
      </w:r>
    </w:p>
    <w:p w:rsidR="004B617C" w:rsidRPr="004B617C" w:rsidRDefault="004B617C" w:rsidP="004B617C">
      <w:pPr>
        <w:pStyle w:val="Sraopastraipa"/>
        <w:numPr>
          <w:ilvl w:val="0"/>
          <w:numId w:val="2"/>
        </w:numPr>
        <w:spacing w:after="240" w:line="240" w:lineRule="auto"/>
        <w:ind w:left="714" w:hanging="357"/>
        <w:jc w:val="both"/>
        <w:rPr>
          <w:rFonts w:ascii="Times New Roman" w:eastAsia="Calibri" w:hAnsi="Times New Roman" w:cs="Times New Roman"/>
          <w:sz w:val="24"/>
          <w:szCs w:val="24"/>
        </w:rPr>
      </w:pPr>
      <w:r w:rsidRPr="004B617C">
        <w:rPr>
          <w:rFonts w:ascii="Times New Roman" w:eastAsia="Calibri" w:hAnsi="Times New Roman" w:cs="Times New Roman"/>
          <w:sz w:val="24"/>
          <w:szCs w:val="24"/>
        </w:rPr>
        <w:t>Lapkričio 9 dieną įvyks visuotinis tėvų susirinkimas.</w:t>
      </w:r>
    </w:p>
    <w:p w:rsidR="004B617C" w:rsidRPr="004B617C" w:rsidRDefault="004B617C" w:rsidP="004B617C">
      <w:pPr>
        <w:pStyle w:val="Sraopastraipa"/>
        <w:numPr>
          <w:ilvl w:val="0"/>
          <w:numId w:val="2"/>
        </w:numPr>
        <w:spacing w:after="240" w:line="240" w:lineRule="auto"/>
        <w:ind w:left="714" w:hanging="357"/>
        <w:jc w:val="both"/>
        <w:rPr>
          <w:rFonts w:ascii="Times New Roman" w:eastAsia="Calibri" w:hAnsi="Times New Roman" w:cs="Times New Roman"/>
          <w:sz w:val="24"/>
          <w:szCs w:val="24"/>
        </w:rPr>
      </w:pPr>
      <w:r w:rsidRPr="004B617C">
        <w:rPr>
          <w:rFonts w:ascii="Times New Roman" w:eastAsia="Calibri" w:hAnsi="Times New Roman" w:cs="Times New Roman"/>
          <w:sz w:val="24"/>
          <w:szCs w:val="24"/>
        </w:rPr>
        <w:t>Lapkričio 15 dieną kaip ir kasmet išradingai ir įdomiai paminėsime tarptautinę Tolerancijos dieną. Jau nuo pirmadienio gaminsime įvairiaspalves gėles.</w:t>
      </w:r>
    </w:p>
    <w:p w:rsidR="004B617C" w:rsidRPr="004B617C" w:rsidRDefault="004B617C" w:rsidP="004B617C">
      <w:pPr>
        <w:pStyle w:val="Sraopastraipa"/>
        <w:numPr>
          <w:ilvl w:val="0"/>
          <w:numId w:val="2"/>
        </w:numPr>
        <w:spacing w:after="240" w:line="240" w:lineRule="auto"/>
        <w:ind w:left="714" w:hanging="357"/>
        <w:jc w:val="both"/>
        <w:rPr>
          <w:rFonts w:ascii="Times New Roman" w:eastAsia="Calibri" w:hAnsi="Times New Roman" w:cs="Times New Roman"/>
          <w:sz w:val="24"/>
          <w:szCs w:val="24"/>
        </w:rPr>
      </w:pPr>
      <w:r w:rsidRPr="004B617C">
        <w:rPr>
          <w:rFonts w:ascii="Times New Roman" w:eastAsia="Calibri" w:hAnsi="Times New Roman" w:cs="Times New Roman"/>
          <w:sz w:val="24"/>
          <w:szCs w:val="24"/>
        </w:rPr>
        <w:t>Lapkričio pabaigoje paminėsime rašy</w:t>
      </w:r>
      <w:r>
        <w:rPr>
          <w:rFonts w:ascii="Times New Roman" w:hAnsi="Times New Roman"/>
          <w:sz w:val="24"/>
          <w:szCs w:val="24"/>
        </w:rPr>
        <w:t xml:space="preserve">tojos Violetos </w:t>
      </w:r>
      <w:proofErr w:type="spellStart"/>
      <w:r>
        <w:rPr>
          <w:rFonts w:ascii="Times New Roman" w:hAnsi="Times New Roman"/>
          <w:sz w:val="24"/>
          <w:szCs w:val="24"/>
        </w:rPr>
        <w:t>Palčinskaitės</w:t>
      </w:r>
      <w:proofErr w:type="spellEnd"/>
      <w:r>
        <w:rPr>
          <w:rFonts w:ascii="Times New Roman" w:hAnsi="Times New Roman"/>
          <w:sz w:val="24"/>
          <w:szCs w:val="24"/>
        </w:rPr>
        <w:t xml:space="preserve"> 70</w:t>
      </w:r>
      <w:r w:rsidRPr="004B617C">
        <w:rPr>
          <w:rFonts w:ascii="Times New Roman" w:eastAsia="Calibri" w:hAnsi="Times New Roman" w:cs="Times New Roman"/>
          <w:sz w:val="24"/>
          <w:szCs w:val="24"/>
        </w:rPr>
        <w:t>–</w:t>
      </w:r>
      <w:proofErr w:type="spellStart"/>
      <w:r w:rsidRPr="004B617C">
        <w:rPr>
          <w:rFonts w:ascii="Times New Roman" w:eastAsia="Calibri" w:hAnsi="Times New Roman" w:cs="Times New Roman"/>
          <w:sz w:val="24"/>
          <w:szCs w:val="24"/>
        </w:rPr>
        <w:t>ąsias</w:t>
      </w:r>
      <w:proofErr w:type="spellEnd"/>
      <w:r w:rsidRPr="004B617C">
        <w:rPr>
          <w:rFonts w:ascii="Times New Roman" w:eastAsia="Calibri" w:hAnsi="Times New Roman" w:cs="Times New Roman"/>
          <w:sz w:val="24"/>
          <w:szCs w:val="24"/>
        </w:rPr>
        <w:t xml:space="preserve"> gimimo metines. </w:t>
      </w:r>
    </w:p>
    <w:p w:rsidR="008243B5" w:rsidRPr="008243B5" w:rsidRDefault="004B617C" w:rsidP="008243B5">
      <w:pPr>
        <w:pStyle w:val="Sraopastraipa"/>
        <w:numPr>
          <w:ilvl w:val="0"/>
          <w:numId w:val="2"/>
        </w:numPr>
        <w:spacing w:after="240" w:line="240" w:lineRule="auto"/>
        <w:ind w:left="714" w:hanging="357"/>
        <w:jc w:val="both"/>
        <w:rPr>
          <w:rFonts w:ascii="Vivaldi" w:eastAsia="Calibri" w:hAnsi="Vivaldi" w:cs="Times New Roman"/>
          <w:sz w:val="24"/>
          <w:szCs w:val="24"/>
        </w:rPr>
      </w:pPr>
      <w:r w:rsidRPr="004B617C">
        <w:rPr>
          <w:rFonts w:ascii="Times New Roman" w:eastAsia="Calibri" w:hAnsi="Times New Roman" w:cs="Times New Roman"/>
          <w:sz w:val="24"/>
          <w:szCs w:val="24"/>
        </w:rPr>
        <w:t>Visus mokslo metus laukia daug prasmingos ir naudingos veiklos, susijusios su „Kūrybinių partnerysčių“ projektu. Būkite atidūs ir aktyvūs</w:t>
      </w:r>
      <w:r>
        <w:rPr>
          <w:rFonts w:ascii="Vivaldi" w:eastAsia="Calibri" w:hAnsi="Vivaldi" w:cs="Times New Roman"/>
        </w:rPr>
        <w:sym w:font="Symbol" w:char="F021"/>
      </w:r>
    </w:p>
    <w:p w:rsidR="008243B5" w:rsidRPr="001A734A" w:rsidRDefault="004B617C" w:rsidP="008243B5">
      <w:pPr>
        <w:pStyle w:val="Sraopastraipa"/>
        <w:numPr>
          <w:ilvl w:val="0"/>
          <w:numId w:val="2"/>
        </w:numPr>
        <w:spacing w:after="0" w:line="240" w:lineRule="auto"/>
        <w:ind w:left="714" w:hanging="357"/>
        <w:jc w:val="both"/>
        <w:rPr>
          <w:rFonts w:ascii="Vivaldi" w:eastAsia="Calibri" w:hAnsi="Vivaldi" w:cs="Times New Roman"/>
          <w:b/>
          <w:color w:val="FF0000"/>
          <w:sz w:val="24"/>
          <w:szCs w:val="24"/>
        </w:rPr>
      </w:pPr>
      <w:r w:rsidRPr="001A734A">
        <w:rPr>
          <w:rFonts w:ascii="Times New Roman" w:eastAsia="Calibri" w:hAnsi="Times New Roman" w:cs="Times New Roman"/>
          <w:b/>
          <w:color w:val="FF0000"/>
          <w:sz w:val="24"/>
          <w:szCs w:val="24"/>
        </w:rPr>
        <w:t>Nebūkite abejingi tam, kas vyksta mokykloje. Rašykite, pasakokite apie tai VISIEMS IR VISI. Siūlykite redakcijai naujas idėjas, kad laikraštis taptų dar patrauklesnis, įdomesnis ir visada laukiamas. Mėgstantys fotografuoti, siūlykite savo nuotraukas – juk būna smagu, kai gražūs darbai džiugina visų akis. Redakcija taip pat priima skelbimus ir sveikinimus (nemokamai).</w:t>
      </w:r>
    </w:p>
    <w:p w:rsidR="008243B5" w:rsidRDefault="008243B5" w:rsidP="008243B5">
      <w:pPr>
        <w:spacing w:after="0" w:line="240" w:lineRule="auto"/>
        <w:jc w:val="right"/>
        <w:rPr>
          <w:rFonts w:ascii="Times New Roman" w:eastAsia="Calibri" w:hAnsi="Times New Roman" w:cs="Times New Roman"/>
          <w:i/>
        </w:rPr>
      </w:pPr>
      <w:r w:rsidRPr="008243B5">
        <w:rPr>
          <w:rFonts w:ascii="Times New Roman" w:eastAsia="Calibri" w:hAnsi="Times New Roman" w:cs="Times New Roman"/>
          <w:sz w:val="24"/>
          <w:szCs w:val="24"/>
        </w:rPr>
        <w:t xml:space="preserve"> </w:t>
      </w:r>
      <w:r w:rsidRPr="008243B5">
        <w:rPr>
          <w:rFonts w:ascii="Times New Roman" w:eastAsia="Calibri" w:hAnsi="Times New Roman" w:cs="Times New Roman"/>
          <w:i/>
        </w:rPr>
        <w:t xml:space="preserve">„Saulėtekio“ redakcija </w:t>
      </w:r>
    </w:p>
    <w:p w:rsidR="001A734A" w:rsidRDefault="001A734A" w:rsidP="008243B5">
      <w:pPr>
        <w:spacing w:after="0" w:line="240" w:lineRule="auto"/>
        <w:jc w:val="right"/>
        <w:rPr>
          <w:rFonts w:ascii="Times New Roman" w:eastAsia="Calibri" w:hAnsi="Times New Roman" w:cs="Times New Roman"/>
          <w:i/>
        </w:rPr>
      </w:pPr>
    </w:p>
    <w:p w:rsidR="002761C5" w:rsidRPr="008243B5" w:rsidRDefault="00427924" w:rsidP="008243B5">
      <w:pPr>
        <w:spacing w:after="0" w:line="240" w:lineRule="auto"/>
        <w:jc w:val="right"/>
        <w:rPr>
          <w:rFonts w:ascii="Times New Roman" w:eastAsia="Calibri" w:hAnsi="Times New Roman" w:cs="Times New Roman"/>
          <w:i/>
        </w:rPr>
      </w:pPr>
      <w:r>
        <w:rPr>
          <w:rFonts w:ascii="Times New Roman" w:eastAsia="Calibri" w:hAnsi="Times New Roman" w:cs="Times New Roman"/>
          <w:i/>
          <w:noProof/>
          <w:lang w:eastAsia="lt-LT"/>
        </w:rPr>
        <w:pict>
          <v:shape id="_x0000_s1049" type="#_x0000_t202" style="position:absolute;left:0;text-align:left;margin-left:13.15pt;margin-top:-.1pt;width:247.15pt;height:29.1pt;z-index:251700224" fillcolor="#9bbb59 [3206]" strokecolor="#f2f2f2 [3041]" strokeweight="3pt">
            <v:shadow on="t" type="perspective" color="#4e6128 [1606]" opacity=".5" offset="1pt" offset2="-1pt"/>
            <v:textbox>
              <w:txbxContent>
                <w:p w:rsidR="001A734A" w:rsidRPr="001A734A" w:rsidRDefault="001A734A">
                  <w:pPr>
                    <w:rPr>
                      <w:rFonts w:ascii="Times New Roman" w:hAnsi="Times New Roman" w:cs="Times New Roman"/>
                      <w:b/>
                      <w:sz w:val="24"/>
                      <w:szCs w:val="24"/>
                    </w:rPr>
                  </w:pPr>
                  <w:r w:rsidRPr="001A734A">
                    <w:rPr>
                      <w:rFonts w:ascii="Times New Roman" w:hAnsi="Times New Roman" w:cs="Times New Roman"/>
                      <w:b/>
                      <w:sz w:val="24"/>
                      <w:szCs w:val="24"/>
                    </w:rPr>
                    <w:t>SOCIALINĖ PEDAGOGĖ PATARIA...</w:t>
                  </w:r>
                </w:p>
              </w:txbxContent>
            </v:textbox>
          </v:shape>
        </w:pict>
      </w:r>
    </w:p>
    <w:p w:rsidR="008243B5" w:rsidRPr="008243B5" w:rsidRDefault="00427924" w:rsidP="008243B5">
      <w:pPr>
        <w:pStyle w:val="Sraopastraipa"/>
        <w:spacing w:after="240"/>
        <w:ind w:left="714"/>
        <w:jc w:val="both"/>
        <w:rPr>
          <w:rFonts w:ascii="Times New Roman" w:eastAsia="Calibri" w:hAnsi="Times New Roman" w:cs="Times New Roman"/>
          <w:sz w:val="24"/>
          <w:szCs w:val="24"/>
        </w:rPr>
      </w:pPr>
      <w:r w:rsidRPr="00427924">
        <w:rPr>
          <w:noProof/>
        </w:rPr>
        <w:pict>
          <v:shape id="_x0000_s1039" type="#_x0000_t202" style="position:absolute;left:0;text-align:left;margin-left:13.15pt;margin-top:24.15pt;width:207.15pt;height:26.05pt;z-index:251681792;mso-wrap-style:none" fillcolor="#9bbb59 [3206]" strokecolor="#f2f2f2 [3041]" strokeweight="3pt">
            <v:shadow on="t" type="perspective" color="#4e6128 [1606]" opacity=".5" offset="1pt" offset2="-1pt"/>
            <v:textbox style="mso-fit-shape-to-text:t">
              <w:txbxContent>
                <w:p w:rsidR="008243B5" w:rsidRPr="000751BA" w:rsidRDefault="008243B5" w:rsidP="000751BA">
                  <w:pPr>
                    <w:spacing w:after="0"/>
                    <w:rPr>
                      <w:noProof/>
                    </w:rPr>
                  </w:pPr>
                  <w:r w:rsidRPr="004B617C">
                    <w:rPr>
                      <w:rStyle w:val="Grietas"/>
                      <w:rFonts w:ascii="Times New Roman" w:hAnsi="Times New Roman" w:cs="Times New Roman"/>
                      <w:sz w:val="24"/>
                      <w:szCs w:val="24"/>
                    </w:rPr>
                    <w:t xml:space="preserve">Vaikų pyktis ir mokymas jį suvaldyti </w:t>
                  </w:r>
                </w:p>
              </w:txbxContent>
            </v:textbox>
            <w10:wrap type="square"/>
          </v:shape>
        </w:pict>
      </w:r>
    </w:p>
    <w:p w:rsidR="008243B5" w:rsidRDefault="008243B5" w:rsidP="004B617C">
      <w:pPr>
        <w:spacing w:after="0" w:line="240" w:lineRule="auto"/>
        <w:ind w:firstLine="567"/>
        <w:jc w:val="both"/>
        <w:rPr>
          <w:rFonts w:ascii="Times New Roman" w:hAnsi="Times New Roman" w:cs="Times New Roman"/>
          <w:sz w:val="24"/>
          <w:szCs w:val="24"/>
        </w:rPr>
      </w:pPr>
    </w:p>
    <w:p w:rsidR="001A734A" w:rsidRDefault="001A734A" w:rsidP="004B617C">
      <w:pPr>
        <w:spacing w:after="0" w:line="240" w:lineRule="auto"/>
        <w:ind w:firstLine="567"/>
        <w:jc w:val="both"/>
        <w:rPr>
          <w:rFonts w:ascii="Times New Roman" w:hAnsi="Times New Roman" w:cs="Times New Roman"/>
          <w:sz w:val="24"/>
          <w:szCs w:val="24"/>
        </w:rPr>
      </w:pPr>
    </w:p>
    <w:p w:rsidR="004B617C" w:rsidRDefault="004B617C" w:rsidP="004B617C">
      <w:pPr>
        <w:spacing w:after="0" w:line="240" w:lineRule="auto"/>
        <w:ind w:firstLine="567"/>
        <w:jc w:val="both"/>
        <w:rPr>
          <w:rFonts w:ascii="Times New Roman" w:hAnsi="Times New Roman" w:cs="Times New Roman"/>
          <w:sz w:val="24"/>
          <w:szCs w:val="24"/>
        </w:rPr>
      </w:pPr>
      <w:r w:rsidRPr="004B617C">
        <w:rPr>
          <w:rFonts w:ascii="Times New Roman" w:hAnsi="Times New Roman" w:cs="Times New Roman"/>
          <w:sz w:val="24"/>
          <w:szCs w:val="24"/>
        </w:rPr>
        <w:t xml:space="preserve">Vaikai savo nepasitenkinimą dažniausiai išreiškia pykčiu, o kartais net įniršiu. Pyktis reiškia, kad vaikas jau yra pasiekęs tam tikrą brandos laipsnį, nes tam, kad pyktų vaikas turi tikėti tam tikrais dalykais ir pasitikėti tam tikrais žmonėmis. Jaudulio ir įniršio išgyvenimai neretai būna labai skausmingi ne tik vaikui, bet ir tėvams. Kur benueitų su vaiku, kuris nemoka suvaldyti įniršio, – į parduotuvę, teatrą, svečius – tėvai jaučia pastovią įtampą. Nes toks vaikas, negavęs norimo daikto (saldainio, žaislo, mašinėlės iš draugo), ima reikalauti jo visokiais būdais – gali nenumaldomai verkti, maldauti, kaulyti, tikėdamasis, kad gaus arba trypti kojomis, pulti muštis, spardytis ir pan. Save </w:t>
      </w:r>
      <w:r w:rsidRPr="004B617C">
        <w:rPr>
          <w:rFonts w:ascii="Times New Roman" w:hAnsi="Times New Roman" w:cs="Times New Roman"/>
          <w:sz w:val="24"/>
          <w:szCs w:val="24"/>
        </w:rPr>
        <w:lastRenderedPageBreak/>
        <w:t>kontroliuojantis vaikas supranta, kad kitą kartą, jeigu jis įnirš ir išlies tą įniršį, negavęs trokštamo daikto, mama jo nesives į parduotuvę. Todėl jis ramiai palauks kito karto.</w:t>
      </w:r>
    </w:p>
    <w:p w:rsidR="004B617C" w:rsidRPr="004B617C" w:rsidRDefault="004B617C" w:rsidP="004B617C">
      <w:pPr>
        <w:spacing w:after="0" w:line="240" w:lineRule="auto"/>
        <w:ind w:firstLine="567"/>
        <w:jc w:val="both"/>
        <w:rPr>
          <w:rFonts w:ascii="Times New Roman" w:hAnsi="Times New Roman" w:cs="Times New Roman"/>
          <w:sz w:val="24"/>
          <w:szCs w:val="24"/>
        </w:rPr>
      </w:pPr>
      <w:r w:rsidRPr="004B617C">
        <w:rPr>
          <w:rFonts w:ascii="Times New Roman" w:hAnsi="Times New Roman" w:cs="Times New Roman"/>
          <w:sz w:val="24"/>
          <w:szCs w:val="24"/>
        </w:rPr>
        <w:t>Tėvai turėtų išmokyti vaikus suvaldyti pyktį. Kaip tai padaryti? Reikėtų ne tik mokyti valdyti pyktį, bet ir parodyti, kaip elgtis vaikui sunkiose situacijose. Geriausia yra pradėti nuo savęs – nerėkti auklėjant vaiką, bet ramiai ir nuosekliai laikytis savo nuostatų. Kai vaikas įniršta, užuot jį perrėkus, reikėtų ramiai pasakyti, kad riksmas, įniršis ir durų daužymas jums yra nepriimtinas elgesys ir kad tai turės pasekmių. Ramiai paaiškinti, kokios bus pasekmės. Jeigu vaikas kartas nuo karto pyksta ar įniršta, geriausiai parodyti, kad tai nėra tinkamas būdas pasiekti norimo tikslo. Pavyzdžiui, jei vaikas supyksta parduotuvėje, kai pasakote, kad nepirksite šiandien saldainių, tai jūsų ramus elgesys ir tos pačios nuostatos laikymasis, parodo vaikui, kad ši jo taktika – niršti, spiegti ar pan. – yra neveiksminga. Kai kurie vaikai elgiasi agresyviai, nes nežino kito būdo jausmams išreikšti. Todėl reikia padėti vaikams atpažinti jausmus ir išreikšti juos tinkamu būdu. Kaip tai daryti? Geriausiai padeda:</w:t>
      </w:r>
    </w:p>
    <w:p w:rsidR="004B617C" w:rsidRPr="00810DBA" w:rsidRDefault="004B617C" w:rsidP="00810DBA">
      <w:pPr>
        <w:spacing w:after="0" w:line="240" w:lineRule="auto"/>
        <w:ind w:firstLine="284"/>
        <w:jc w:val="both"/>
        <w:rPr>
          <w:rFonts w:ascii="Times New Roman" w:hAnsi="Times New Roman" w:cs="Times New Roman"/>
          <w:sz w:val="23"/>
          <w:szCs w:val="23"/>
        </w:rPr>
      </w:pPr>
      <w:r w:rsidRPr="004B617C">
        <w:rPr>
          <w:rFonts w:ascii="Times New Roman" w:hAnsi="Times New Roman" w:cs="Times New Roman"/>
          <w:sz w:val="24"/>
          <w:szCs w:val="24"/>
        </w:rPr>
        <w:t xml:space="preserve">• </w:t>
      </w:r>
      <w:r w:rsidRPr="00810DBA">
        <w:rPr>
          <w:rFonts w:ascii="Times New Roman" w:hAnsi="Times New Roman" w:cs="Times New Roman"/>
          <w:sz w:val="23"/>
          <w:szCs w:val="23"/>
        </w:rPr>
        <w:t xml:space="preserve">atidumas ir dėmesys – išklausykite ir išgirskite, ką vaikas sako, gerbkite jo norą kalbėti apie jam reikšmingus dalykus. Vaikai, kaip ir suaugę žmonės, patiria tų pačių jausmų ir sunkumų dėl ryšių su draugais, meilės, sekso, išgyvena nesėkmes, atstūmimą. Tik vaikų protai ir kūnai tiesiog nėra tam pasiruošę. </w:t>
      </w:r>
    </w:p>
    <w:p w:rsidR="004B617C" w:rsidRPr="00810DBA" w:rsidRDefault="004B617C" w:rsidP="00810DBA">
      <w:pPr>
        <w:spacing w:after="0" w:line="240" w:lineRule="auto"/>
        <w:ind w:firstLine="284"/>
        <w:jc w:val="both"/>
        <w:rPr>
          <w:rFonts w:ascii="Times New Roman" w:hAnsi="Times New Roman" w:cs="Times New Roman"/>
          <w:sz w:val="23"/>
          <w:szCs w:val="23"/>
        </w:rPr>
      </w:pPr>
      <w:r w:rsidRPr="00810DBA">
        <w:rPr>
          <w:rFonts w:ascii="Times New Roman" w:hAnsi="Times New Roman" w:cs="Times New Roman"/>
          <w:sz w:val="23"/>
          <w:szCs w:val="23"/>
        </w:rPr>
        <w:t xml:space="preserve">• saugumas ir rūpestingumas – parodykite, kad jums rūpi vaikų problemos, išgyvenimai. Palaikykite vaikus, jų </w:t>
      </w:r>
      <w:proofErr w:type="spellStart"/>
      <w:r w:rsidRPr="00810DBA">
        <w:rPr>
          <w:rFonts w:ascii="Times New Roman" w:hAnsi="Times New Roman" w:cs="Times New Roman"/>
          <w:sz w:val="23"/>
          <w:szCs w:val="23"/>
        </w:rPr>
        <w:t>savivertę</w:t>
      </w:r>
      <w:proofErr w:type="spellEnd"/>
      <w:r w:rsidRPr="00810DBA">
        <w:rPr>
          <w:rFonts w:ascii="Times New Roman" w:hAnsi="Times New Roman" w:cs="Times New Roman"/>
          <w:sz w:val="23"/>
          <w:szCs w:val="23"/>
        </w:rPr>
        <w:t xml:space="preserve"> tiek pergalių, tiek nesėkmių atvejais.</w:t>
      </w:r>
    </w:p>
    <w:p w:rsidR="004B617C" w:rsidRPr="00810DBA" w:rsidRDefault="004B617C" w:rsidP="00810DBA">
      <w:pPr>
        <w:spacing w:after="0" w:line="240" w:lineRule="auto"/>
        <w:ind w:firstLine="284"/>
        <w:jc w:val="both"/>
        <w:rPr>
          <w:rFonts w:ascii="Times New Roman" w:hAnsi="Times New Roman" w:cs="Times New Roman"/>
          <w:sz w:val="23"/>
          <w:szCs w:val="23"/>
        </w:rPr>
      </w:pPr>
      <w:r w:rsidRPr="00810DBA">
        <w:rPr>
          <w:rFonts w:ascii="Times New Roman" w:hAnsi="Times New Roman" w:cs="Times New Roman"/>
          <w:sz w:val="23"/>
          <w:szCs w:val="23"/>
        </w:rPr>
        <w:t xml:space="preserve">• skatinimas nepanirti į pyktį ar liūdesį – padėkite vaikui užsiimti mėgstama veikla, užuot graužusis, pykus ar liūdėjus. Paskatinkite išeiti pasivaikščioti su draugais, pasportuoti, paskaityti knygą. Kitoks užsiėmimas padeda lengviau išgyventi pyktį ar liūdesį. </w:t>
      </w:r>
    </w:p>
    <w:p w:rsidR="004B617C" w:rsidRPr="00810DBA" w:rsidRDefault="004B617C" w:rsidP="00810DBA">
      <w:pPr>
        <w:spacing w:after="0" w:line="240" w:lineRule="auto"/>
        <w:ind w:firstLine="284"/>
        <w:jc w:val="both"/>
        <w:rPr>
          <w:rFonts w:ascii="Times New Roman" w:hAnsi="Times New Roman" w:cs="Times New Roman"/>
          <w:sz w:val="23"/>
          <w:szCs w:val="23"/>
        </w:rPr>
      </w:pPr>
      <w:r w:rsidRPr="00810DBA">
        <w:rPr>
          <w:rFonts w:ascii="Times New Roman" w:hAnsi="Times New Roman" w:cs="Times New Roman"/>
          <w:sz w:val="23"/>
          <w:szCs w:val="23"/>
        </w:rPr>
        <w:t xml:space="preserve">• mokymas spręsti problemas. Vaikus reikia mokyti ne atidėti, ne vengti problemų, bet jas spręsti. Turėdami įgūdžių, vaikai susidūrę su sunkiomis jiems situacijomis, užuot smurtavę, pagalvos apie pasekmes ir kitus elgesio būdus. </w:t>
      </w:r>
    </w:p>
    <w:p w:rsidR="004B617C" w:rsidRPr="00810DBA" w:rsidRDefault="004B617C" w:rsidP="00810DBA">
      <w:pPr>
        <w:spacing w:after="0" w:line="240" w:lineRule="auto"/>
        <w:ind w:firstLine="284"/>
        <w:jc w:val="both"/>
        <w:rPr>
          <w:rFonts w:ascii="Times New Roman" w:hAnsi="Times New Roman" w:cs="Times New Roman"/>
          <w:sz w:val="23"/>
          <w:szCs w:val="23"/>
        </w:rPr>
      </w:pPr>
      <w:r w:rsidRPr="00810DBA">
        <w:rPr>
          <w:rFonts w:ascii="Times New Roman" w:hAnsi="Times New Roman" w:cs="Times New Roman"/>
          <w:sz w:val="23"/>
          <w:szCs w:val="23"/>
        </w:rPr>
        <w:t xml:space="preserve">• geras pavyzdys – stebėkite savo pykčio reakcijas ir savo pykčio </w:t>
      </w:r>
      <w:proofErr w:type="spellStart"/>
      <w:r w:rsidRPr="00810DBA">
        <w:rPr>
          <w:rFonts w:ascii="Times New Roman" w:hAnsi="Times New Roman" w:cs="Times New Roman"/>
          <w:sz w:val="23"/>
          <w:szCs w:val="23"/>
        </w:rPr>
        <w:t>įveikos</w:t>
      </w:r>
      <w:proofErr w:type="spellEnd"/>
      <w:r w:rsidRPr="00810DBA">
        <w:rPr>
          <w:rFonts w:ascii="Times New Roman" w:hAnsi="Times New Roman" w:cs="Times New Roman"/>
          <w:sz w:val="23"/>
          <w:szCs w:val="23"/>
        </w:rPr>
        <w:t xml:space="preserve"> būdus. Pagalvokite, ar esate geras pavyzdys vaikui? Ar norite, kad Jūsų vaikas, kuris taip žavisi ir myli Jus, elgtųsi kaip Jūs? </w:t>
      </w:r>
    </w:p>
    <w:p w:rsidR="00810DBA" w:rsidRPr="00810DBA" w:rsidRDefault="004B617C" w:rsidP="00810DBA">
      <w:pPr>
        <w:spacing w:after="0" w:line="240" w:lineRule="auto"/>
        <w:ind w:firstLine="284"/>
        <w:jc w:val="both"/>
        <w:rPr>
          <w:rFonts w:ascii="Times New Roman" w:hAnsi="Times New Roman" w:cs="Times New Roman"/>
          <w:sz w:val="23"/>
          <w:szCs w:val="23"/>
        </w:rPr>
      </w:pPr>
      <w:r w:rsidRPr="00810DBA">
        <w:rPr>
          <w:rFonts w:ascii="Times New Roman" w:hAnsi="Times New Roman" w:cs="Times New Roman"/>
          <w:sz w:val="23"/>
          <w:szCs w:val="23"/>
        </w:rPr>
        <w:t>• gero elgesio skatinimas – nuolatos pagirkite vaiką už jo gerus darbus. Kai tik pastebėsite, kad vaikas susivaldo, neišlieja pykčio jam sudėtingoje situacijoje, pagirkite jį. Tai stiprina vaiko norą gerai elgtis. Vaiko stipriųjų pusių, jo talento puoselėjimas yra daug veiksmingesnė auklėjimo priemonė nei kritika ar bausmė</w:t>
      </w:r>
      <w:r w:rsidR="00810DBA" w:rsidRPr="00810DBA">
        <w:rPr>
          <w:rFonts w:ascii="Times New Roman" w:hAnsi="Times New Roman" w:cs="Times New Roman"/>
          <w:sz w:val="23"/>
          <w:szCs w:val="23"/>
        </w:rPr>
        <w:t>.</w:t>
      </w:r>
    </w:p>
    <w:p w:rsidR="004B617C" w:rsidRPr="002761C5" w:rsidRDefault="004B617C" w:rsidP="004B617C">
      <w:pPr>
        <w:spacing w:after="0" w:line="240" w:lineRule="auto"/>
        <w:ind w:firstLine="567"/>
        <w:jc w:val="right"/>
        <w:rPr>
          <w:rFonts w:ascii="Times New Roman" w:hAnsi="Times New Roman" w:cs="Times New Roman"/>
          <w:i/>
        </w:rPr>
      </w:pPr>
      <w:r w:rsidRPr="002761C5">
        <w:rPr>
          <w:rFonts w:ascii="Times New Roman" w:hAnsi="Times New Roman" w:cs="Times New Roman"/>
          <w:i/>
        </w:rPr>
        <w:t xml:space="preserve">Oksana DAVLEŠEVIČIENĖ, mokyklos socialinė pedagogė </w:t>
      </w:r>
    </w:p>
    <w:p w:rsidR="004B617C" w:rsidRDefault="004B617C" w:rsidP="00365AA2">
      <w:pPr>
        <w:spacing w:after="0" w:line="240" w:lineRule="auto"/>
        <w:ind w:firstLine="567"/>
        <w:rPr>
          <w:rFonts w:ascii="Times New Roman" w:hAnsi="Times New Roman" w:cs="Times New Roman"/>
          <w:sz w:val="24"/>
          <w:szCs w:val="24"/>
        </w:rPr>
        <w:sectPr w:rsidR="004B617C" w:rsidSect="001A7745">
          <w:type w:val="continuous"/>
          <w:pgSz w:w="11906" w:h="16838"/>
          <w:pgMar w:top="567" w:right="567" w:bottom="567" w:left="567" w:header="283" w:footer="283" w:gutter="0"/>
          <w:cols w:num="2" w:space="566"/>
          <w:docGrid w:linePitch="360"/>
        </w:sectPr>
      </w:pPr>
    </w:p>
    <w:p w:rsidR="004D6EA5" w:rsidRDefault="00064A36">
      <w:r>
        <w:rPr>
          <w:noProof/>
          <w:lang w:eastAsia="lt-LT"/>
        </w:rPr>
        <w:lastRenderedPageBreak/>
        <w:pict>
          <v:shape id="_x0000_s1052" type="#_x0000_t202" style="position:absolute;margin-left:-6.7pt;margin-top:-5pt;width:284pt;height:40.2pt;z-index:251701248" fillcolor="#9bbb59 [3206]" strokecolor="#f2f2f2 [3041]" strokeweight="3pt">
            <v:shadow on="t" type="perspective" color="#4e6128 [1606]" opacity=".5" offset="1pt" offset2="-1pt"/>
            <v:textbox>
              <w:txbxContent>
                <w:p w:rsidR="00064A36" w:rsidRPr="00064A36" w:rsidRDefault="00064A36" w:rsidP="00064A36">
                  <w:pPr>
                    <w:jc w:val="center"/>
                    <w:rPr>
                      <w:b/>
                      <w:sz w:val="28"/>
                      <w:szCs w:val="28"/>
                    </w:rPr>
                  </w:pPr>
                  <w:r w:rsidRPr="00064A36">
                    <w:rPr>
                      <w:b/>
                      <w:sz w:val="28"/>
                      <w:szCs w:val="28"/>
                    </w:rPr>
                    <w:t>IŠMINTIES PERLAI</w:t>
                  </w:r>
                </w:p>
              </w:txbxContent>
            </v:textbox>
          </v:shape>
        </w:pict>
      </w:r>
      <w:r w:rsidR="004D6EA5">
        <w:rPr>
          <w:noProof/>
          <w:lang w:eastAsia="lt-LT"/>
        </w:rPr>
        <w:drawing>
          <wp:anchor distT="0" distB="0" distL="114300" distR="114300" simplePos="0" relativeHeight="251693056" behindDoc="0" locked="0" layoutInCell="1" allowOverlap="1">
            <wp:simplePos x="0" y="0"/>
            <wp:positionH relativeFrom="column">
              <wp:posOffset>3843826</wp:posOffset>
            </wp:positionH>
            <wp:positionV relativeFrom="paragraph">
              <wp:posOffset>-55245</wp:posOffset>
            </wp:positionV>
            <wp:extent cx="3093566" cy="4160108"/>
            <wp:effectExtent l="19050" t="0" r="0" b="0"/>
            <wp:wrapNone/>
            <wp:docPr id="1" name="Paveikslėlis 2" descr="C:\Users\Mokytojas\Desktop\2013 Saulėtekis\mokytojai foto\Nuotrauka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kytojas\Desktop\2013 Saulėtekis\mokytojai foto\Nuotrauka0889.jpg"/>
                    <pic:cNvPicPr>
                      <a:picLocks noChangeAspect="1" noChangeArrowheads="1"/>
                    </pic:cNvPicPr>
                  </pic:nvPicPr>
                  <pic:blipFill>
                    <a:blip r:embed="rId18" cstate="print"/>
                    <a:srcRect/>
                    <a:stretch>
                      <a:fillRect/>
                    </a:stretch>
                  </pic:blipFill>
                  <pic:spPr bwMode="auto">
                    <a:xfrm>
                      <a:off x="0" y="0"/>
                      <a:ext cx="3093566" cy="4160108"/>
                    </a:xfrm>
                    <a:prstGeom prst="rect">
                      <a:avLst/>
                    </a:prstGeom>
                    <a:ln>
                      <a:noFill/>
                    </a:ln>
                    <a:effectLst>
                      <a:softEdge rad="112500"/>
                    </a:effectLst>
                  </pic:spPr>
                </pic:pic>
              </a:graphicData>
            </a:graphic>
          </wp:anchor>
        </w:drawing>
      </w:r>
    </w:p>
    <w:p w:rsidR="004D6EA5" w:rsidRPr="004D6EA5" w:rsidRDefault="004D6EA5" w:rsidP="004D6EA5"/>
    <w:p w:rsidR="004D6EA5" w:rsidRPr="004D6EA5" w:rsidRDefault="00064A36" w:rsidP="004D6EA5">
      <w:r>
        <w:rPr>
          <w:noProof/>
        </w:rPr>
        <w:pict>
          <v:shape id="_x0000_s1037" type="#_x0000_t202" style="position:absolute;margin-left:-6.7pt;margin-top:4.45pt;width:284pt;height:144.9pt;z-index:251677696;mso-position-horizontal-relative:text;mso-position-vertical-relative:text" fillcolor="#eaf1dd [662]">
            <v:stroke dashstyle="longDash"/>
            <v:textbox style="mso-next-textbox:#_x0000_s1037;mso-fit-shape-to-text:t">
              <w:txbxContent>
                <w:p w:rsidR="008243B5" w:rsidRPr="00746115" w:rsidRDefault="008243B5" w:rsidP="00746115">
                  <w:pPr>
                    <w:jc w:val="center"/>
                    <w:rPr>
                      <w:rFonts w:ascii="Times New Roman" w:eastAsia="Calibri" w:hAnsi="Times New Roman" w:cs="Times New Roman"/>
                      <w:i/>
                      <w:iCs/>
                      <w:color w:val="35383D"/>
                      <w:sz w:val="24"/>
                      <w:szCs w:val="24"/>
                    </w:rPr>
                  </w:pPr>
                  <w:r w:rsidRPr="0016076F">
                    <w:rPr>
                      <w:rStyle w:val="Emfaz"/>
                      <w:rFonts w:ascii="Times New Roman" w:eastAsia="Calibri" w:hAnsi="Times New Roman" w:cs="Times New Roman"/>
                      <w:color w:val="35383D"/>
                      <w:sz w:val="24"/>
                      <w:szCs w:val="24"/>
                    </w:rPr>
                    <w:t xml:space="preserve">„Žmonės vienodi – visi į pasaulį ateina nuogi, žmogaus širdis – vienintelis juos skiriantis matas. Žmogaus negalima matuoti jo odos spalva, jo kalba, žmogaus negalima matuoti jo drabužiais ir papuošalais, negalima matuoti jo turtu ar skurdu, o vien jo širdimi. Todėl geraširdis žmogus vertesnis už blogą ir teisybė vertesnė už skriaudą – nieko kita nežinau, tai visos mano žinios.“ – </w:t>
                  </w:r>
                  <w:proofErr w:type="spellStart"/>
                  <w:r w:rsidRPr="0016076F">
                    <w:rPr>
                      <w:rStyle w:val="Emfaz"/>
                      <w:rFonts w:ascii="Times New Roman" w:eastAsia="Calibri" w:hAnsi="Times New Roman" w:cs="Times New Roman"/>
                      <w:color w:val="35383D"/>
                      <w:sz w:val="24"/>
                      <w:szCs w:val="24"/>
                    </w:rPr>
                    <w:t>Mika</w:t>
                  </w:r>
                  <w:proofErr w:type="spellEnd"/>
                  <w:r w:rsidRPr="0016076F">
                    <w:rPr>
                      <w:rStyle w:val="Emfaz"/>
                      <w:rFonts w:ascii="Times New Roman" w:eastAsia="Calibri" w:hAnsi="Times New Roman" w:cs="Times New Roman"/>
                      <w:color w:val="35383D"/>
                      <w:sz w:val="24"/>
                      <w:szCs w:val="24"/>
                    </w:rPr>
                    <w:t xml:space="preserve"> </w:t>
                  </w:r>
                  <w:proofErr w:type="spellStart"/>
                  <w:r w:rsidRPr="0016076F">
                    <w:rPr>
                      <w:rStyle w:val="Emfaz"/>
                      <w:rFonts w:ascii="Times New Roman" w:eastAsia="Calibri" w:hAnsi="Times New Roman" w:cs="Times New Roman"/>
                      <w:color w:val="35383D"/>
                      <w:sz w:val="24"/>
                      <w:szCs w:val="24"/>
                    </w:rPr>
                    <w:t>Waltari</w:t>
                  </w:r>
                  <w:proofErr w:type="spellEnd"/>
                  <w:r w:rsidRPr="0016076F">
                    <w:rPr>
                      <w:rStyle w:val="Emfaz"/>
                      <w:rFonts w:ascii="Times New Roman" w:eastAsia="Calibri" w:hAnsi="Times New Roman" w:cs="Times New Roman"/>
                      <w:color w:val="35383D"/>
                      <w:sz w:val="24"/>
                      <w:szCs w:val="24"/>
                    </w:rPr>
                    <w:t xml:space="preserve"> „</w:t>
                  </w:r>
                  <w:proofErr w:type="spellStart"/>
                  <w:r w:rsidRPr="0016076F">
                    <w:rPr>
                      <w:rStyle w:val="Emfaz"/>
                      <w:rFonts w:ascii="Times New Roman" w:eastAsia="Calibri" w:hAnsi="Times New Roman" w:cs="Times New Roman"/>
                      <w:color w:val="35383D"/>
                      <w:sz w:val="24"/>
                      <w:szCs w:val="24"/>
                    </w:rPr>
                    <w:t>Sinuhė</w:t>
                  </w:r>
                  <w:proofErr w:type="spellEnd"/>
                  <w:r w:rsidRPr="0016076F">
                    <w:rPr>
                      <w:rStyle w:val="Emfaz"/>
                      <w:rFonts w:ascii="Times New Roman" w:eastAsia="Calibri" w:hAnsi="Times New Roman" w:cs="Times New Roman"/>
                      <w:color w:val="35383D"/>
                      <w:sz w:val="24"/>
                      <w:szCs w:val="24"/>
                    </w:rPr>
                    <w:t xml:space="preserve"> egiptietis“</w:t>
                  </w:r>
                </w:p>
              </w:txbxContent>
            </v:textbox>
            <w10:wrap type="square"/>
          </v:shape>
        </w:pict>
      </w:r>
    </w:p>
    <w:p w:rsidR="004D6EA5" w:rsidRPr="004D6EA5" w:rsidRDefault="004D6EA5" w:rsidP="004D6EA5"/>
    <w:p w:rsidR="004D6EA5" w:rsidRPr="004D6EA5" w:rsidRDefault="004D6EA5" w:rsidP="004D6EA5"/>
    <w:p w:rsidR="004D6EA5" w:rsidRPr="004D6EA5" w:rsidRDefault="004D6EA5" w:rsidP="004D6EA5"/>
    <w:p w:rsidR="004D6EA5" w:rsidRPr="004D6EA5" w:rsidRDefault="004D6EA5" w:rsidP="004D6EA5"/>
    <w:p w:rsidR="004D6EA5" w:rsidRPr="004D6EA5" w:rsidRDefault="004D6EA5" w:rsidP="004D6EA5"/>
    <w:p w:rsidR="004D6EA5" w:rsidRPr="004D6EA5" w:rsidRDefault="00064A36" w:rsidP="004D6EA5">
      <w:r>
        <w:rPr>
          <w:noProof/>
        </w:rPr>
        <w:pict>
          <v:shape id="_x0000_s1038" type="#_x0000_t202" style="position:absolute;margin-left:-6.7pt;margin-top:18.5pt;width:284pt;height:74.15pt;z-index:251679744;mso-position-horizontal-relative:text;mso-position-vertical-relative:text" fillcolor="#eaf1dd [662]" strokeweight="1pt">
            <v:stroke dashstyle="longDash"/>
            <v:textbox>
              <w:txbxContent>
                <w:p w:rsidR="008243B5" w:rsidRDefault="008243B5" w:rsidP="004B617C">
                  <w:pPr>
                    <w:spacing w:after="0" w:line="240" w:lineRule="auto"/>
                    <w:jc w:val="center"/>
                    <w:rPr>
                      <w:rStyle w:val="Emfaz"/>
                      <w:rFonts w:ascii="Times New Roman" w:eastAsia="Calibri" w:hAnsi="Times New Roman" w:cs="Times New Roman"/>
                      <w:color w:val="35383D"/>
                      <w:sz w:val="24"/>
                      <w:szCs w:val="24"/>
                    </w:rPr>
                  </w:pPr>
                  <w:r w:rsidRPr="00C83F10">
                    <w:rPr>
                      <w:rStyle w:val="Emfaz"/>
                      <w:rFonts w:ascii="Times New Roman" w:eastAsia="Calibri" w:hAnsi="Times New Roman" w:cs="Times New Roman"/>
                      <w:color w:val="35383D"/>
                      <w:sz w:val="24"/>
                      <w:szCs w:val="24"/>
                    </w:rPr>
                    <w:t>„Užkopus į didžiulį kalną, pamatai dar daugiau kaln</w:t>
                  </w:r>
                  <w:r>
                    <w:rPr>
                      <w:rStyle w:val="Emfaz"/>
                      <w:rFonts w:ascii="Times New Roman" w:eastAsia="Calibri" w:hAnsi="Times New Roman" w:cs="Times New Roman"/>
                      <w:color w:val="35383D"/>
                      <w:sz w:val="24"/>
                      <w:szCs w:val="24"/>
                    </w:rPr>
                    <w:t xml:space="preserve">ų, į kuriuos galėtum įkopti.“ </w:t>
                  </w:r>
                </w:p>
                <w:p w:rsidR="008243B5" w:rsidRPr="007C2482" w:rsidRDefault="008243B5" w:rsidP="007C2482">
                  <w:pPr>
                    <w:spacing w:after="0" w:line="240" w:lineRule="auto"/>
                    <w:jc w:val="center"/>
                    <w:rPr>
                      <w:rFonts w:ascii="Times New Roman" w:eastAsia="Calibri" w:hAnsi="Times New Roman" w:cs="Times New Roman"/>
                      <w:i/>
                      <w:iCs/>
                      <w:color w:val="35383D"/>
                      <w:sz w:val="24"/>
                      <w:szCs w:val="24"/>
                    </w:rPr>
                  </w:pPr>
                  <w:r w:rsidRPr="00C83F10">
                    <w:rPr>
                      <w:rStyle w:val="Emfaz"/>
                      <w:rFonts w:ascii="Times New Roman" w:eastAsia="Calibri" w:hAnsi="Times New Roman" w:cs="Times New Roman"/>
                      <w:color w:val="35383D"/>
                      <w:sz w:val="24"/>
                      <w:szCs w:val="24"/>
                    </w:rPr>
                    <w:t xml:space="preserve">Nelsonas </w:t>
                  </w:r>
                  <w:proofErr w:type="spellStart"/>
                  <w:r w:rsidRPr="00C83F10">
                    <w:rPr>
                      <w:rStyle w:val="Emfaz"/>
                      <w:rFonts w:ascii="Times New Roman" w:eastAsia="Calibri" w:hAnsi="Times New Roman" w:cs="Times New Roman"/>
                      <w:color w:val="35383D"/>
                      <w:sz w:val="24"/>
                      <w:szCs w:val="24"/>
                    </w:rPr>
                    <w:t>Mandela</w:t>
                  </w:r>
                  <w:proofErr w:type="spellEnd"/>
                  <w:r w:rsidRPr="00C83F10">
                    <w:rPr>
                      <w:rStyle w:val="Emfaz"/>
                      <w:rFonts w:ascii="Times New Roman" w:eastAsia="Calibri" w:hAnsi="Times New Roman" w:cs="Times New Roman"/>
                      <w:color w:val="35383D"/>
                      <w:sz w:val="24"/>
                      <w:szCs w:val="24"/>
                    </w:rPr>
                    <w:t>, Pietų Afrikos Respublikos prezidentas</w:t>
                  </w:r>
                </w:p>
              </w:txbxContent>
            </v:textbox>
            <w10:wrap type="square"/>
          </v:shape>
        </w:pict>
      </w:r>
    </w:p>
    <w:p w:rsidR="004D6EA5" w:rsidRDefault="004D6EA5" w:rsidP="004D6EA5"/>
    <w:p w:rsidR="004D6EA5" w:rsidRDefault="004D6EA5" w:rsidP="004D6EA5"/>
    <w:p w:rsidR="004D6EA5" w:rsidRPr="004D6EA5" w:rsidRDefault="004D6EA5" w:rsidP="004D6EA5"/>
    <w:p w:rsidR="004D6EA5" w:rsidRPr="004D6EA5" w:rsidRDefault="00064A36" w:rsidP="004D6EA5">
      <w:r>
        <w:rPr>
          <w:noProof/>
          <w:lang w:eastAsia="lt-LT"/>
        </w:rPr>
        <w:pict>
          <v:shape id="_x0000_s1042" type="#_x0000_t202" style="position:absolute;margin-left:-.4pt;margin-top:14.05pt;width:277.7pt;height:66.4pt;z-index:251692032" fillcolor="#9bbb59 [3206]" strokecolor="#f2f2f2 [3041]" strokeweight="3pt">
            <v:shadow on="t" type="perspective" color="#4e6128 [1606]" opacity=".5" offset="1pt" offset2="-1pt"/>
            <v:textbox style="mso-next-textbox:#_x0000_s1042">
              <w:txbxContent>
                <w:p w:rsidR="004D6EA5" w:rsidRDefault="004D6EA5" w:rsidP="004D6EA5">
                  <w:pPr>
                    <w:spacing w:after="0"/>
                    <w:jc w:val="center"/>
                    <w:rPr>
                      <w:rFonts w:ascii="Times New Roman" w:hAnsi="Times New Roman" w:cs="Times New Roman"/>
                      <w:b/>
                      <w:sz w:val="28"/>
                      <w:szCs w:val="28"/>
                      <w:lang w:val="en-GB"/>
                    </w:rPr>
                  </w:pPr>
                  <w:proofErr w:type="spellStart"/>
                  <w:proofErr w:type="gramStart"/>
                  <w:r w:rsidRPr="004D6EA5">
                    <w:rPr>
                      <w:rFonts w:ascii="Times New Roman" w:hAnsi="Times New Roman" w:cs="Times New Roman"/>
                      <w:b/>
                      <w:sz w:val="28"/>
                      <w:szCs w:val="28"/>
                      <w:lang w:val="en-GB"/>
                    </w:rPr>
                    <w:t>Foto</w:t>
                  </w:r>
                  <w:proofErr w:type="spellEnd"/>
                  <w:r w:rsidRPr="004D6EA5">
                    <w:rPr>
                      <w:rFonts w:ascii="Times New Roman" w:hAnsi="Times New Roman" w:cs="Times New Roman"/>
                      <w:b/>
                      <w:sz w:val="28"/>
                      <w:szCs w:val="28"/>
                      <w:lang w:val="en-GB"/>
                    </w:rPr>
                    <w:t xml:space="preserve"> </w:t>
                  </w:r>
                  <w:proofErr w:type="spellStart"/>
                  <w:r w:rsidRPr="004D6EA5">
                    <w:rPr>
                      <w:rFonts w:ascii="Times New Roman" w:hAnsi="Times New Roman" w:cs="Times New Roman"/>
                      <w:b/>
                      <w:sz w:val="28"/>
                      <w:szCs w:val="28"/>
                      <w:lang w:val="en-GB"/>
                    </w:rPr>
                    <w:t>galerija</w:t>
                  </w:r>
                  <w:proofErr w:type="spellEnd"/>
                  <w:r w:rsidRPr="004D6EA5">
                    <w:rPr>
                      <w:rFonts w:ascii="Times New Roman" w:hAnsi="Times New Roman" w:cs="Times New Roman"/>
                      <w:b/>
                      <w:sz w:val="28"/>
                      <w:szCs w:val="28"/>
                      <w:lang w:val="en-GB"/>
                    </w:rPr>
                    <w:t>.</w:t>
                  </w:r>
                  <w:proofErr w:type="gramEnd"/>
                  <w:r w:rsidRPr="004D6EA5">
                    <w:rPr>
                      <w:rFonts w:ascii="Times New Roman" w:hAnsi="Times New Roman" w:cs="Times New Roman"/>
                      <w:b/>
                      <w:sz w:val="28"/>
                      <w:szCs w:val="28"/>
                      <w:lang w:val="en-GB"/>
                    </w:rPr>
                    <w:t xml:space="preserve"> </w:t>
                  </w:r>
                </w:p>
                <w:p w:rsidR="004D6EA5" w:rsidRDefault="004D6EA5" w:rsidP="004D6EA5">
                  <w:pPr>
                    <w:spacing w:after="0"/>
                    <w:jc w:val="center"/>
                    <w:rPr>
                      <w:rFonts w:ascii="Times New Roman" w:hAnsi="Times New Roman" w:cs="Times New Roman"/>
                      <w:b/>
                      <w:sz w:val="28"/>
                      <w:szCs w:val="28"/>
                      <w:lang w:val="en-GB"/>
                    </w:rPr>
                  </w:pPr>
                  <w:proofErr w:type="spellStart"/>
                  <w:r w:rsidRPr="004D6EA5">
                    <w:rPr>
                      <w:rFonts w:ascii="Times New Roman" w:hAnsi="Times New Roman" w:cs="Times New Roman"/>
                      <w:b/>
                      <w:sz w:val="28"/>
                      <w:szCs w:val="28"/>
                      <w:lang w:val="en-GB"/>
                    </w:rPr>
                    <w:t>Evaldos</w:t>
                  </w:r>
                  <w:proofErr w:type="spellEnd"/>
                  <w:r w:rsidRPr="004D6EA5">
                    <w:rPr>
                      <w:rFonts w:ascii="Times New Roman" w:hAnsi="Times New Roman" w:cs="Times New Roman"/>
                      <w:b/>
                      <w:sz w:val="28"/>
                      <w:szCs w:val="28"/>
                      <w:lang w:val="en-GB"/>
                    </w:rPr>
                    <w:t xml:space="preserve"> </w:t>
                  </w:r>
                  <w:proofErr w:type="spellStart"/>
                  <w:r w:rsidRPr="004D6EA5">
                    <w:rPr>
                      <w:rFonts w:ascii="Times New Roman" w:hAnsi="Times New Roman" w:cs="Times New Roman"/>
                      <w:b/>
                      <w:sz w:val="28"/>
                      <w:szCs w:val="28"/>
                      <w:lang w:val="en-GB"/>
                    </w:rPr>
                    <w:t>Bicic</w:t>
                  </w:r>
                  <w:proofErr w:type="spellEnd"/>
                  <w:r w:rsidRPr="004D6EA5">
                    <w:rPr>
                      <w:rFonts w:ascii="Times New Roman" w:hAnsi="Times New Roman" w:cs="Times New Roman"/>
                      <w:b/>
                      <w:sz w:val="28"/>
                      <w:szCs w:val="28"/>
                      <w:lang w:val="en-GB"/>
                    </w:rPr>
                    <w:t xml:space="preserve"> </w:t>
                  </w:r>
                  <w:proofErr w:type="spellStart"/>
                  <w:r w:rsidRPr="004D6EA5">
                    <w:rPr>
                      <w:rFonts w:ascii="Times New Roman" w:hAnsi="Times New Roman" w:cs="Times New Roman"/>
                      <w:b/>
                      <w:sz w:val="28"/>
                      <w:szCs w:val="28"/>
                      <w:lang w:val="en-GB"/>
                    </w:rPr>
                    <w:t>nuotraukos</w:t>
                  </w:r>
                  <w:proofErr w:type="spellEnd"/>
                  <w:r w:rsidRPr="004D6EA5">
                    <w:rPr>
                      <w:rFonts w:ascii="Times New Roman" w:hAnsi="Times New Roman" w:cs="Times New Roman"/>
                      <w:b/>
                      <w:sz w:val="28"/>
                      <w:szCs w:val="28"/>
                      <w:lang w:val="en-GB"/>
                    </w:rPr>
                    <w:t xml:space="preserve">  </w:t>
                  </w:r>
                </w:p>
                <w:p w:rsidR="004D6EA5" w:rsidRPr="004D6EA5" w:rsidRDefault="002761C5" w:rsidP="004D6EA5">
                  <w:pPr>
                    <w:spacing w:after="0"/>
                    <w:jc w:val="center"/>
                    <w:rPr>
                      <w:rFonts w:ascii="Times New Roman" w:hAnsi="Times New Roman" w:cs="Times New Roman"/>
                      <w:b/>
                      <w:sz w:val="28"/>
                      <w:szCs w:val="28"/>
                    </w:rPr>
                  </w:pPr>
                  <w:r w:rsidRPr="004D6EA5">
                    <w:rPr>
                      <w:rFonts w:ascii="Times New Roman" w:hAnsi="Times New Roman" w:cs="Times New Roman"/>
                      <w:b/>
                      <w:sz w:val="28"/>
                      <w:szCs w:val="28"/>
                    </w:rPr>
                    <w:t>„DIEVENIŠKĖS RUDENĮ“</w:t>
                  </w:r>
                </w:p>
              </w:txbxContent>
            </v:textbox>
          </v:shape>
        </w:pict>
      </w:r>
    </w:p>
    <w:p w:rsidR="004D6EA5" w:rsidRPr="004D6EA5" w:rsidRDefault="004D6EA5" w:rsidP="004D6EA5">
      <w:r>
        <w:rPr>
          <w:noProof/>
          <w:lang w:eastAsia="lt-LT"/>
        </w:rPr>
        <w:drawing>
          <wp:anchor distT="0" distB="0" distL="114300" distR="114300" simplePos="0" relativeHeight="251695104" behindDoc="0" locked="0" layoutInCell="1" allowOverlap="1">
            <wp:simplePos x="0" y="0"/>
            <wp:positionH relativeFrom="column">
              <wp:posOffset>3803493</wp:posOffset>
            </wp:positionH>
            <wp:positionV relativeFrom="paragraph">
              <wp:posOffset>106433</wp:posOffset>
            </wp:positionV>
            <wp:extent cx="3068535" cy="4096987"/>
            <wp:effectExtent l="19050" t="0" r="0" b="0"/>
            <wp:wrapNone/>
            <wp:docPr id="12" name="Paveikslėlis 4" descr="C:\Users\Mokytojas\Desktop\2013 Saulėtekis\mokytojai foto\Nuotrauka085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kytojas\Desktop\2013 Saulėtekis\mokytojai foto\Nuotrauka0853_001.jpg"/>
                    <pic:cNvPicPr>
                      <a:picLocks noChangeAspect="1" noChangeArrowheads="1"/>
                    </pic:cNvPicPr>
                  </pic:nvPicPr>
                  <pic:blipFill>
                    <a:blip r:embed="rId19" cstate="print"/>
                    <a:srcRect/>
                    <a:stretch>
                      <a:fillRect/>
                    </a:stretch>
                  </pic:blipFill>
                  <pic:spPr bwMode="auto">
                    <a:xfrm>
                      <a:off x="0" y="0"/>
                      <a:ext cx="3068535" cy="4096987"/>
                    </a:xfrm>
                    <a:prstGeom prst="rect">
                      <a:avLst/>
                    </a:prstGeom>
                    <a:ln>
                      <a:noFill/>
                    </a:ln>
                    <a:effectLst>
                      <a:softEdge rad="112500"/>
                    </a:effectLst>
                  </pic:spPr>
                </pic:pic>
              </a:graphicData>
            </a:graphic>
          </wp:anchor>
        </w:drawing>
      </w:r>
    </w:p>
    <w:p w:rsidR="004D6EA5" w:rsidRPr="004D6EA5" w:rsidRDefault="004D6EA5" w:rsidP="004D6EA5"/>
    <w:p w:rsidR="004D6EA5" w:rsidRDefault="004D6EA5" w:rsidP="004D6EA5"/>
    <w:p w:rsidR="006E5E79" w:rsidRPr="004D6EA5" w:rsidRDefault="00064A36" w:rsidP="004D6EA5">
      <w:pPr>
        <w:ind w:firstLine="1296"/>
      </w:pPr>
      <w:r>
        <w:rPr>
          <w:noProof/>
          <w:lang w:eastAsia="lt-LT"/>
        </w:rPr>
        <w:drawing>
          <wp:anchor distT="0" distB="0" distL="114300" distR="114300" simplePos="0" relativeHeight="251694080" behindDoc="0" locked="0" layoutInCell="1" allowOverlap="1">
            <wp:simplePos x="0" y="0"/>
            <wp:positionH relativeFrom="column">
              <wp:posOffset>-12065</wp:posOffset>
            </wp:positionH>
            <wp:positionV relativeFrom="paragraph">
              <wp:posOffset>212090</wp:posOffset>
            </wp:positionV>
            <wp:extent cx="3473450" cy="4629150"/>
            <wp:effectExtent l="19050" t="0" r="0" b="0"/>
            <wp:wrapNone/>
            <wp:docPr id="7" name="Paveikslėlis 3" descr="C:\Users\Mokytojas\Desktop\2013 Saulėtekis\mokytojai foto\Nuotrauka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kytojas\Desktop\2013 Saulėtekis\mokytojai foto\Nuotrauka0905.jpg"/>
                    <pic:cNvPicPr>
                      <a:picLocks noChangeAspect="1" noChangeArrowheads="1"/>
                    </pic:cNvPicPr>
                  </pic:nvPicPr>
                  <pic:blipFill>
                    <a:blip r:embed="rId20" cstate="print"/>
                    <a:srcRect/>
                    <a:stretch>
                      <a:fillRect/>
                    </a:stretch>
                  </pic:blipFill>
                  <pic:spPr bwMode="auto">
                    <a:xfrm>
                      <a:off x="0" y="0"/>
                      <a:ext cx="3473450" cy="4629150"/>
                    </a:xfrm>
                    <a:prstGeom prst="rect">
                      <a:avLst/>
                    </a:prstGeom>
                    <a:ln>
                      <a:noFill/>
                    </a:ln>
                    <a:effectLst>
                      <a:softEdge rad="112500"/>
                    </a:effectLst>
                  </pic:spPr>
                </pic:pic>
              </a:graphicData>
            </a:graphic>
          </wp:anchor>
        </w:drawing>
      </w:r>
      <w:r w:rsidR="00427924">
        <w:rPr>
          <w:noProof/>
          <w:lang w:eastAsia="lt-LT"/>
        </w:rPr>
        <w:pict>
          <v:shape id="_x0000_s1043" type="#_x0000_t202" style="position:absolute;left:0;text-align:left;margin-left:303.6pt;margin-top:258.25pt;width:238.85pt;height:104.9pt;z-index:251696128;mso-position-horizontal-relative:text;mso-position-vertical-relative:text" fillcolor="#d6e3bc [1302]" strokecolor="#f2f2f2" strokeweight="3pt">
            <v:shadow on="t" type="perspective" color="#4e6128" opacity=".5" offset="1pt" offset2="-1pt"/>
            <v:textbox style="mso-next-textbox:#_x0000_s1043">
              <w:txbxContent>
                <w:p w:rsidR="004D6EA5" w:rsidRPr="004D6EA5" w:rsidRDefault="004D6EA5" w:rsidP="004D6EA5">
                  <w:pPr>
                    <w:rPr>
                      <w:rFonts w:ascii="Times New Roman" w:hAnsi="Times New Roman" w:cs="Times New Roman"/>
                    </w:rPr>
                  </w:pPr>
                  <w:r w:rsidRPr="004D6EA5">
                    <w:rPr>
                      <w:rFonts w:ascii="Times New Roman" w:hAnsi="Times New Roman" w:cs="Times New Roman"/>
                    </w:rPr>
                    <w:t xml:space="preserve">„Saulėtekio“ bendradarbiai: Ilona </w:t>
                  </w:r>
                  <w:proofErr w:type="spellStart"/>
                  <w:r w:rsidRPr="004D6EA5">
                    <w:rPr>
                      <w:rFonts w:ascii="Times New Roman" w:hAnsi="Times New Roman" w:cs="Times New Roman"/>
                    </w:rPr>
                    <w:t>Baležentienė</w:t>
                  </w:r>
                  <w:proofErr w:type="spellEnd"/>
                  <w:r w:rsidRPr="004D6EA5">
                    <w:rPr>
                      <w:rFonts w:ascii="Times New Roman" w:hAnsi="Times New Roman" w:cs="Times New Roman"/>
                    </w:rPr>
                    <w:t xml:space="preserve">, Regina </w:t>
                  </w:r>
                  <w:proofErr w:type="spellStart"/>
                  <w:r>
                    <w:rPr>
                      <w:rFonts w:ascii="Times New Roman" w:hAnsi="Times New Roman" w:cs="Times New Roman"/>
                    </w:rPr>
                    <w:t>Ratkevičienė</w:t>
                  </w:r>
                  <w:proofErr w:type="spellEnd"/>
                  <w:r w:rsidRPr="004D6EA5">
                    <w:rPr>
                      <w:rFonts w:ascii="Times New Roman" w:hAnsi="Times New Roman" w:cs="Times New Roman"/>
                    </w:rPr>
                    <w:t xml:space="preserve">, Vilma </w:t>
                  </w:r>
                  <w:proofErr w:type="spellStart"/>
                  <w:r w:rsidRPr="004D6EA5">
                    <w:rPr>
                      <w:rFonts w:ascii="Times New Roman" w:hAnsi="Times New Roman" w:cs="Times New Roman"/>
                    </w:rPr>
                    <w:t>K</w:t>
                  </w:r>
                  <w:r w:rsidR="00064A36">
                    <w:rPr>
                      <w:rFonts w:ascii="Times New Roman" w:hAnsi="Times New Roman" w:cs="Times New Roman"/>
                    </w:rPr>
                    <w:t>isielytė</w:t>
                  </w:r>
                  <w:proofErr w:type="spellEnd"/>
                  <w:r w:rsidR="00064A36">
                    <w:rPr>
                      <w:rFonts w:ascii="Times New Roman" w:hAnsi="Times New Roman" w:cs="Times New Roman"/>
                    </w:rPr>
                    <w:t xml:space="preserve">, Oksana </w:t>
                  </w:r>
                  <w:proofErr w:type="spellStart"/>
                  <w:r w:rsidR="00064A36">
                    <w:rPr>
                      <w:rFonts w:ascii="Times New Roman" w:hAnsi="Times New Roman" w:cs="Times New Roman"/>
                    </w:rPr>
                    <w:t>Davleševičienė</w:t>
                  </w:r>
                  <w:proofErr w:type="spellEnd"/>
                  <w:r w:rsidR="00064A36">
                    <w:rPr>
                      <w:rFonts w:ascii="Times New Roman" w:hAnsi="Times New Roman" w:cs="Times New Roman"/>
                    </w:rPr>
                    <w:t xml:space="preserve"> , Karolina </w:t>
                  </w:r>
                  <w:proofErr w:type="spellStart"/>
                  <w:r w:rsidR="00064A36">
                    <w:rPr>
                      <w:rFonts w:ascii="Times New Roman" w:hAnsi="Times New Roman" w:cs="Times New Roman"/>
                    </w:rPr>
                    <w:t>Kumidor</w:t>
                  </w:r>
                  <w:proofErr w:type="spellEnd"/>
                  <w:r w:rsidR="00064A36">
                    <w:rPr>
                      <w:rFonts w:ascii="Times New Roman" w:hAnsi="Times New Roman" w:cs="Times New Roman"/>
                    </w:rPr>
                    <w:t xml:space="preserve">, Jurgita </w:t>
                  </w:r>
                  <w:proofErr w:type="spellStart"/>
                  <w:r w:rsidR="00064A36">
                    <w:rPr>
                      <w:rFonts w:ascii="Times New Roman" w:hAnsi="Times New Roman" w:cs="Times New Roman"/>
                    </w:rPr>
                    <w:t>Misiukevičiūtė</w:t>
                  </w:r>
                  <w:proofErr w:type="spellEnd"/>
                  <w:r w:rsidR="00064A36">
                    <w:rPr>
                      <w:rFonts w:ascii="Times New Roman" w:hAnsi="Times New Roman" w:cs="Times New Roman"/>
                    </w:rPr>
                    <w:t xml:space="preserve">, Ingrida </w:t>
                  </w:r>
                  <w:proofErr w:type="spellStart"/>
                  <w:r w:rsidR="00064A36">
                    <w:rPr>
                      <w:rFonts w:ascii="Times New Roman" w:hAnsi="Times New Roman" w:cs="Times New Roman"/>
                    </w:rPr>
                    <w:t>Stefankevičiūtė</w:t>
                  </w:r>
                  <w:proofErr w:type="spellEnd"/>
                  <w:r w:rsidR="00064A36">
                    <w:rPr>
                      <w:rFonts w:ascii="Times New Roman" w:hAnsi="Times New Roman" w:cs="Times New Roman"/>
                    </w:rPr>
                    <w:t xml:space="preserve">, Evalda </w:t>
                  </w:r>
                  <w:proofErr w:type="spellStart"/>
                  <w:r w:rsidR="00064A36">
                    <w:rPr>
                      <w:rFonts w:ascii="Times New Roman" w:hAnsi="Times New Roman" w:cs="Times New Roman"/>
                    </w:rPr>
                    <w:t>Bicic</w:t>
                  </w:r>
                  <w:proofErr w:type="spellEnd"/>
                </w:p>
                <w:p w:rsidR="004D6EA5" w:rsidRPr="004D6EA5" w:rsidRDefault="004D6EA5" w:rsidP="004D6EA5">
                  <w:pPr>
                    <w:spacing w:after="0" w:line="240" w:lineRule="auto"/>
                    <w:rPr>
                      <w:rFonts w:ascii="Times New Roman" w:hAnsi="Times New Roman" w:cs="Times New Roman"/>
                    </w:rPr>
                  </w:pPr>
                  <w:r w:rsidRPr="004D6EA5">
                    <w:rPr>
                      <w:rFonts w:ascii="Times New Roman" w:hAnsi="Times New Roman" w:cs="Times New Roman"/>
                    </w:rPr>
                    <w:t xml:space="preserve"> Laikraštį maketavo: </w:t>
                  </w:r>
                  <w:r w:rsidR="001A734A">
                    <w:rPr>
                      <w:rFonts w:ascii="Times New Roman" w:hAnsi="Times New Roman" w:cs="Times New Roman"/>
                    </w:rPr>
                    <w:t xml:space="preserve"> Inga MARCIŠEVSKA</w:t>
                  </w:r>
                </w:p>
              </w:txbxContent>
            </v:textbox>
          </v:shape>
        </w:pict>
      </w:r>
    </w:p>
    <w:sectPr w:rsidR="006E5E79" w:rsidRPr="004D6EA5" w:rsidSect="004B617C">
      <w:type w:val="continuous"/>
      <w:pgSz w:w="11906" w:h="16838"/>
      <w:pgMar w:top="567" w:right="567" w:bottom="567" w:left="567"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2DE" w:rsidRDefault="00FA02DE" w:rsidP="001A7745">
      <w:pPr>
        <w:spacing w:after="0" w:line="240" w:lineRule="auto"/>
      </w:pPr>
      <w:r>
        <w:separator/>
      </w:r>
    </w:p>
  </w:endnote>
  <w:endnote w:type="continuationSeparator" w:id="0">
    <w:p w:rsidR="00FA02DE" w:rsidRDefault="00FA02DE" w:rsidP="001A77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14188"/>
      <w:docPartObj>
        <w:docPartGallery w:val="Page Numbers (Bottom of Page)"/>
        <w:docPartUnique/>
      </w:docPartObj>
    </w:sdtPr>
    <w:sdtContent>
      <w:p w:rsidR="001A7745" w:rsidRDefault="00427924">
        <w:pPr>
          <w:pStyle w:val="Porat"/>
          <w:jc w:val="center"/>
        </w:pPr>
        <w:fldSimple w:instr=" PAGE   \* MERGEFORMAT ">
          <w:r w:rsidR="00A12923">
            <w:rPr>
              <w:noProof/>
            </w:rPr>
            <w:t>6</w:t>
          </w:r>
        </w:fldSimple>
      </w:p>
    </w:sdtContent>
  </w:sdt>
  <w:p w:rsidR="001A7745" w:rsidRDefault="001A7745">
    <w:pPr>
      <w:pStyle w:val="Por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2DE" w:rsidRDefault="00FA02DE" w:rsidP="001A7745">
      <w:pPr>
        <w:spacing w:after="0" w:line="240" w:lineRule="auto"/>
      </w:pPr>
      <w:r>
        <w:separator/>
      </w:r>
    </w:p>
  </w:footnote>
  <w:footnote w:type="continuationSeparator" w:id="0">
    <w:p w:rsidR="00FA02DE" w:rsidRDefault="00FA02DE" w:rsidP="001A77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5A4A32"/>
    <w:multiLevelType w:val="hybridMultilevel"/>
    <w:tmpl w:val="268A09A6"/>
    <w:lvl w:ilvl="0" w:tplc="B0BA6B52">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46FA2393"/>
    <w:multiLevelType w:val="hybridMultilevel"/>
    <w:tmpl w:val="F73EAD0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1296"/>
  <w:hyphenationZone w:val="396"/>
  <w:drawingGridHorizontalSpacing w:val="110"/>
  <w:displayHorizontalDrawingGridEvery w:val="2"/>
  <w:characterSpacingControl w:val="doNotCompress"/>
  <w:footnotePr>
    <w:footnote w:id="-1"/>
    <w:footnote w:id="0"/>
  </w:footnotePr>
  <w:endnotePr>
    <w:endnote w:id="-1"/>
    <w:endnote w:id="0"/>
  </w:endnotePr>
  <w:compat/>
  <w:rsids>
    <w:rsidRoot w:val="00BB0100"/>
    <w:rsid w:val="00064A36"/>
    <w:rsid w:val="000720DD"/>
    <w:rsid w:val="000772BF"/>
    <w:rsid w:val="000915C9"/>
    <w:rsid w:val="000F30B8"/>
    <w:rsid w:val="001746CC"/>
    <w:rsid w:val="001A734A"/>
    <w:rsid w:val="001A7745"/>
    <w:rsid w:val="001C4611"/>
    <w:rsid w:val="001D4C36"/>
    <w:rsid w:val="001E1AE7"/>
    <w:rsid w:val="00201B66"/>
    <w:rsid w:val="0022712C"/>
    <w:rsid w:val="002761C5"/>
    <w:rsid w:val="002775E1"/>
    <w:rsid w:val="00365AA2"/>
    <w:rsid w:val="00427924"/>
    <w:rsid w:val="00466681"/>
    <w:rsid w:val="004B617C"/>
    <w:rsid w:val="004D6EA5"/>
    <w:rsid w:val="00571261"/>
    <w:rsid w:val="005D5FDE"/>
    <w:rsid w:val="005F341C"/>
    <w:rsid w:val="00626667"/>
    <w:rsid w:val="006E5E79"/>
    <w:rsid w:val="00810DBA"/>
    <w:rsid w:val="00814D35"/>
    <w:rsid w:val="008243B5"/>
    <w:rsid w:val="009D313D"/>
    <w:rsid w:val="009F73F7"/>
    <w:rsid w:val="00A12923"/>
    <w:rsid w:val="00A827A4"/>
    <w:rsid w:val="00A91927"/>
    <w:rsid w:val="00AB4132"/>
    <w:rsid w:val="00AD00C9"/>
    <w:rsid w:val="00B44D7E"/>
    <w:rsid w:val="00B6678B"/>
    <w:rsid w:val="00BB0100"/>
    <w:rsid w:val="00C23D6A"/>
    <w:rsid w:val="00D968CC"/>
    <w:rsid w:val="00FA02DE"/>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5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6E5E79"/>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BB010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B0100"/>
    <w:rPr>
      <w:rFonts w:ascii="Tahoma" w:hAnsi="Tahoma" w:cs="Tahoma"/>
      <w:sz w:val="16"/>
      <w:szCs w:val="16"/>
    </w:rPr>
  </w:style>
  <w:style w:type="paragraph" w:customStyle="1" w:styleId="Standard">
    <w:name w:val="Standard"/>
    <w:rsid w:val="004B617C"/>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Emfaz">
    <w:name w:val="Emphasis"/>
    <w:basedOn w:val="Numatytasispastraiposriftas"/>
    <w:uiPriority w:val="20"/>
    <w:qFormat/>
    <w:rsid w:val="004B617C"/>
    <w:rPr>
      <w:i/>
      <w:iCs/>
    </w:rPr>
  </w:style>
  <w:style w:type="paragraph" w:styleId="Sraopastraipa">
    <w:name w:val="List Paragraph"/>
    <w:basedOn w:val="prastasis"/>
    <w:uiPriority w:val="34"/>
    <w:qFormat/>
    <w:rsid w:val="004B617C"/>
    <w:pPr>
      <w:ind w:left="720"/>
      <w:contextualSpacing/>
    </w:pPr>
  </w:style>
  <w:style w:type="paragraph" w:styleId="prastasistinklapis">
    <w:name w:val="Normal (Web)"/>
    <w:basedOn w:val="prastasis"/>
    <w:rsid w:val="004B617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Grietas">
    <w:name w:val="Strong"/>
    <w:basedOn w:val="Numatytasispastraiposriftas"/>
    <w:qFormat/>
    <w:rsid w:val="004B617C"/>
    <w:rPr>
      <w:b/>
      <w:bCs/>
    </w:rPr>
  </w:style>
  <w:style w:type="paragraph" w:styleId="Antrats">
    <w:name w:val="header"/>
    <w:basedOn w:val="prastasis"/>
    <w:link w:val="AntratsDiagrama"/>
    <w:uiPriority w:val="99"/>
    <w:semiHidden/>
    <w:unhideWhenUsed/>
    <w:rsid w:val="001A774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semiHidden/>
    <w:rsid w:val="001A7745"/>
  </w:style>
  <w:style w:type="paragraph" w:styleId="Porat">
    <w:name w:val="footer"/>
    <w:basedOn w:val="prastasis"/>
    <w:link w:val="PoratDiagrama"/>
    <w:uiPriority w:val="99"/>
    <w:unhideWhenUsed/>
    <w:rsid w:val="001A774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A774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wmf"/><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6</Pages>
  <Words>9954</Words>
  <Characters>5674</Characters>
  <Application>Microsoft Office Word</Application>
  <DocSecurity>0</DocSecurity>
  <Lines>47</Lines>
  <Paragraphs>31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Mokytojas</dc:creator>
  <cp:lastModifiedBy>LT 1</cp:lastModifiedBy>
  <cp:revision>12</cp:revision>
  <dcterms:created xsi:type="dcterms:W3CDTF">2013-11-07T08:49:00Z</dcterms:created>
  <dcterms:modified xsi:type="dcterms:W3CDTF">2013-11-07T12:00:00Z</dcterms:modified>
</cp:coreProperties>
</file>